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pPr>
        <w:spacing w:line="480" w:lineRule="auto"/>
        <w:jc w:val="left"/>
      </w:pPr>
      <w:r>
        <w:rPr>
          <w:noProof/>
        </w:rPr>
        <w:drawing>
          <wp:inline distT="0" distB="0" distL="0" distR="0" wp14:anchorId="0E57AE2A" wp14:editId="77BBB447">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E8ED20A" w:rsidR="00C009F4" w:rsidRPr="008D6E71" w:rsidRDefault="003729EE" w:rsidP="008D6E71">
      <w:pPr>
        <w:pStyle w:val="a4"/>
        <w:snapToGrid w:val="0"/>
        <w:ind w:left="23"/>
        <w:jc w:val="center"/>
      </w:pPr>
      <w:r>
        <w:rPr>
          <w:noProof/>
        </w:rPr>
        <mc:AlternateContent>
          <mc:Choice Requires="wps">
            <w:drawing>
              <wp:anchor distT="4294967295" distB="4294967295" distL="114300" distR="114300" simplePos="0" relativeHeight="251657728" behindDoc="0" locked="0" layoutInCell="0" allowOverlap="1" wp14:anchorId="35B16D93" wp14:editId="466B5453">
                <wp:simplePos x="0" y="0"/>
                <wp:positionH relativeFrom="column">
                  <wp:posOffset>2333625</wp:posOffset>
                </wp:positionH>
                <wp:positionV relativeFrom="paragraph">
                  <wp:posOffset>147954</wp:posOffset>
                </wp:positionV>
                <wp:extent cx="635" cy="0"/>
                <wp:effectExtent l="0" t="0" r="0" b="0"/>
                <wp:wrapNone/>
                <wp:docPr id="1838632758"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29B285D" id="直接连接符 3"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Pr>
          <w:noProof/>
        </w:rPr>
        <mc:AlternateContent>
          <mc:Choice Requires="wps">
            <w:drawing>
              <wp:anchor distT="4294967295" distB="4294967295" distL="114300" distR="114300" simplePos="0" relativeHeight="251659776" behindDoc="0" locked="0" layoutInCell="0" allowOverlap="1" wp14:anchorId="622FFD01" wp14:editId="71337CA4">
                <wp:simplePos x="0" y="0"/>
                <wp:positionH relativeFrom="column">
                  <wp:posOffset>2333625</wp:posOffset>
                </wp:positionH>
                <wp:positionV relativeFrom="paragraph">
                  <wp:posOffset>147954</wp:posOffset>
                </wp:positionV>
                <wp:extent cx="635" cy="0"/>
                <wp:effectExtent l="0" t="0" r="0" b="0"/>
                <wp:wrapNone/>
                <wp:docPr id="1579628350"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B4BC874" id="直接连接符 2"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462240">
        <w:rPr>
          <w:rFonts w:ascii="Times New Roman" w:eastAsia="黑体" w:hAnsi="Times New Roman"/>
          <w:bCs/>
          <w:sz w:val="44"/>
          <w:szCs w:val="44"/>
        </w:rPr>
        <w:t xml:space="preserve">Heat </w:t>
      </w:r>
      <w:r w:rsidR="00C009F4">
        <w:rPr>
          <w:rFonts w:ascii="Times New Roman" w:eastAsia="黑体" w:hAnsi="Times New Roman" w:hint="eastAsia"/>
          <w:bCs/>
          <w:sz w:val="44"/>
          <w:szCs w:val="44"/>
        </w:rPr>
        <w:t>T</w:t>
      </w:r>
      <w:r w:rsidR="00C009F4" w:rsidRPr="00462240">
        <w:rPr>
          <w:rFonts w:ascii="Times New Roman" w:eastAsia="黑体" w:hAnsi="Times New Roman"/>
          <w:bCs/>
          <w:sz w:val="44"/>
          <w:szCs w:val="44"/>
        </w:rPr>
        <w:t xml:space="preserve">ransfer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 xml:space="preserve">nhancement and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nergy</w:t>
      </w:r>
      <w:r w:rsidR="00C009F4">
        <w:rPr>
          <w:rFonts w:ascii="Times New Roman" w:eastAsia="黑体" w:hAnsi="Times New Roman" w:hint="eastAsia"/>
          <w:bCs/>
          <w:sz w:val="44"/>
          <w:szCs w:val="44"/>
        </w:rPr>
        <w:t xml:space="preserve"> E</w:t>
      </w:r>
      <w:r w:rsidR="00C009F4" w:rsidRPr="00462240">
        <w:rPr>
          <w:rFonts w:ascii="Times New Roman" w:eastAsia="黑体" w:hAnsi="Times New Roman"/>
          <w:bCs/>
          <w:sz w:val="44"/>
          <w:szCs w:val="44"/>
        </w:rPr>
        <w:t>fficiency</w:t>
      </w:r>
      <w:r w:rsidR="00C009F4">
        <w:rPr>
          <w:rFonts w:ascii="Times New Roman" w:eastAsia="黑体" w:hAnsi="Times New Roman" w:hint="eastAsia"/>
          <w:bCs/>
          <w:sz w:val="44"/>
          <w:szCs w:val="44"/>
        </w:rPr>
        <w:t xml:space="preserve"> A</w:t>
      </w:r>
      <w:r w:rsidR="00C009F4" w:rsidRPr="00462240">
        <w:rPr>
          <w:rFonts w:ascii="Times New Roman" w:eastAsia="黑体" w:hAnsi="Times New Roman"/>
          <w:bCs/>
          <w:sz w:val="44"/>
          <w:szCs w:val="44"/>
        </w:rPr>
        <w:t xml:space="preserve">nalysis of </w:t>
      </w:r>
      <w:r w:rsidR="00C009F4">
        <w:rPr>
          <w:rFonts w:ascii="Times New Roman" w:eastAsia="黑体" w:hAnsi="Times New Roman" w:hint="eastAsia"/>
          <w:bCs/>
          <w:sz w:val="44"/>
          <w:szCs w:val="44"/>
        </w:rPr>
        <w:t>P</w:t>
      </w:r>
      <w:r w:rsidR="00C009F4" w:rsidRPr="00462240">
        <w:rPr>
          <w:rFonts w:ascii="Times New Roman" w:eastAsia="黑体" w:hAnsi="Times New Roman"/>
          <w:bCs/>
          <w:sz w:val="44"/>
          <w:szCs w:val="44"/>
        </w:rPr>
        <w:t xml:space="preserve">hase </w:t>
      </w:r>
      <w:r w:rsidR="00C009F4">
        <w:rPr>
          <w:rFonts w:ascii="Times New Roman" w:eastAsia="黑体" w:hAnsi="Times New Roman" w:hint="eastAsia"/>
          <w:bCs/>
          <w:sz w:val="44"/>
          <w:szCs w:val="44"/>
        </w:rPr>
        <w:t>C</w:t>
      </w:r>
      <w:r w:rsidR="00C009F4" w:rsidRPr="00462240">
        <w:rPr>
          <w:rFonts w:ascii="Times New Roman" w:eastAsia="黑体" w:hAnsi="Times New Roman"/>
          <w:bCs/>
          <w:sz w:val="44"/>
          <w:szCs w:val="44"/>
        </w:rPr>
        <w:t xml:space="preserve">hange </w:t>
      </w:r>
      <w:r w:rsidR="00C009F4">
        <w:rPr>
          <w:rFonts w:ascii="Times New Roman" w:eastAsia="黑体" w:hAnsi="Times New Roman" w:hint="eastAsia"/>
          <w:bCs/>
          <w:sz w:val="44"/>
          <w:szCs w:val="44"/>
        </w:rPr>
        <w:t>M</w:t>
      </w:r>
      <w:r w:rsidR="00C009F4" w:rsidRPr="00462240">
        <w:rPr>
          <w:rFonts w:ascii="Times New Roman" w:eastAsia="黑体" w:hAnsi="Times New Roman"/>
          <w:bCs/>
          <w:sz w:val="44"/>
          <w:szCs w:val="44"/>
        </w:rPr>
        <w:t xml:space="preserve">aterial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 xml:space="preserve">torage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77777777" w:rsidR="00C009F4" w:rsidRDefault="00C009F4">
      <w:pPr>
        <w:pStyle w:val="a4"/>
        <w:snapToGrid w:val="0"/>
        <w:ind w:left="23"/>
        <w:jc w:val="center"/>
        <w:rPr>
          <w:sz w:val="30"/>
          <w:szCs w:val="30"/>
        </w:rPr>
      </w:pPr>
      <w:r>
        <w:rPr>
          <w:rFonts w:hint="eastAsia"/>
          <w:sz w:val="30"/>
          <w:szCs w:val="30"/>
        </w:rPr>
        <w:t xml:space="preserve">  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01197A41" w:rsidR="00C009F4" w:rsidRPr="009A473E" w:rsidRDefault="003729EE" w:rsidP="009A473E">
            <w:pPr>
              <w:pStyle w:val="a4"/>
              <w:spacing w:line="360" w:lineRule="auto"/>
              <w:jc w:val="center"/>
              <w:rPr>
                <w:rFonts w:ascii="Times New Roman" w:eastAsia="黑体" w:hAnsi="Times New Roman"/>
                <w:bCs/>
                <w:sz w:val="44"/>
                <w:szCs w:val="44"/>
              </w:rPr>
            </w:pPr>
            <w:r>
              <w:rPr>
                <w:noProof/>
              </w:rPr>
              <mc:AlternateContent>
                <mc:Choice Requires="wps">
                  <w:drawing>
                    <wp:anchor distT="4294967295" distB="4294967295" distL="114300" distR="114300" simplePos="0" relativeHeight="251658752" behindDoc="0" locked="0" layoutInCell="0" allowOverlap="1" wp14:anchorId="5D6962DD" wp14:editId="2184DCDB">
                      <wp:simplePos x="0" y="0"/>
                      <wp:positionH relativeFrom="column">
                        <wp:posOffset>2333625</wp:posOffset>
                      </wp:positionH>
                      <wp:positionV relativeFrom="paragraph">
                        <wp:posOffset>147954</wp:posOffset>
                      </wp:positionV>
                      <wp:extent cx="635" cy="0"/>
                      <wp:effectExtent l="0" t="0" r="0" b="0"/>
                      <wp:wrapNone/>
                      <wp:docPr id="83650104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8D9F58B" id="直接连接符 1" o:spid="_x0000_s1026" style="position:absolute;left:0;text-align:left;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133E49BD"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w:t>
            </w:r>
            <w:r w:rsidR="006631E6">
              <w:rPr>
                <w:rFonts w:ascii="黑体" w:eastAsia="黑体" w:hint="eastAsia"/>
                <w:sz w:val="28"/>
                <w:szCs w:val="28"/>
              </w:rPr>
              <w:t xml:space="preserve"> </w:t>
            </w:r>
            <w:r>
              <w:rPr>
                <w:rFonts w:ascii="黑体" w:eastAsia="黑体" w:hint="eastAsia"/>
                <w:sz w:val="28"/>
                <w:szCs w:val="28"/>
              </w:rPr>
              <w:t xml:space="preserve"> 学    号</w:t>
            </w:r>
            <w:r>
              <w:rPr>
                <w:rFonts w:ascii="黑体" w:eastAsia="黑体" w:hint="eastAsia"/>
                <w:sz w:val="28"/>
                <w:szCs w:val="28"/>
                <w:u w:val="single"/>
              </w:rPr>
              <w:t xml:space="preserve">    09204115 </w:t>
            </w:r>
            <w:r w:rsidR="006631E6">
              <w:rPr>
                <w:rFonts w:ascii="黑体" w:eastAsia="黑体" w:hint="eastAsia"/>
                <w:sz w:val="28"/>
                <w:szCs w:val="28"/>
                <w:u w:val="single"/>
              </w:rPr>
              <w:t xml:space="preserve">   </w:t>
            </w:r>
          </w:p>
          <w:p w14:paraId="6400D709" w14:textId="480A4172"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w:t>
            </w:r>
            <w:r w:rsidR="003C41B0">
              <w:rPr>
                <w:rFonts w:ascii="黑体" w:eastAsia="黑体" w:hint="eastAsia"/>
                <w:sz w:val="28"/>
                <w:szCs w:val="28"/>
              </w:rPr>
              <w:t xml:space="preserve"> </w:t>
            </w:r>
            <w:r>
              <w:rPr>
                <w:rFonts w:ascii="黑体" w:eastAsia="黑体" w:hint="eastAsia"/>
                <w:sz w:val="28"/>
                <w:szCs w:val="28"/>
              </w:rPr>
              <w:t xml:space="preserve"> 称</w:t>
            </w:r>
            <w:r>
              <w:rPr>
                <w:rFonts w:ascii="黑体" w:eastAsia="黑体" w:hint="eastAsia"/>
                <w:sz w:val="28"/>
                <w:szCs w:val="28"/>
                <w:u w:val="single"/>
              </w:rPr>
              <w:t xml:space="preserve">  </w:t>
            </w:r>
            <w:r>
              <w:rPr>
                <w:rFonts w:ascii="黑体" w:eastAsia="黑体"/>
                <w:sz w:val="28"/>
                <w:szCs w:val="28"/>
                <w:u w:val="single"/>
              </w:rPr>
              <w:t xml:space="preserve"> </w:t>
            </w:r>
            <w:r w:rsidR="006631E6">
              <w:rPr>
                <w:rFonts w:ascii="黑体" w:eastAsia="黑体" w:hint="eastAsia"/>
                <w:sz w:val="28"/>
                <w:szCs w:val="28"/>
                <w:u w:val="single"/>
              </w:rPr>
              <w:t xml:space="preserve">  </w:t>
            </w:r>
            <w:r>
              <w:rPr>
                <w:rFonts w:ascii="黑体" w:eastAsia="黑体" w:hint="eastAsia"/>
                <w:sz w:val="28"/>
                <w:szCs w:val="28"/>
                <w:u w:val="single"/>
              </w:rPr>
              <w:t>讲</w:t>
            </w:r>
            <w:r w:rsidR="00BD70D5">
              <w:rPr>
                <w:rFonts w:ascii="黑体" w:eastAsia="黑体" w:hint="eastAsia"/>
                <w:sz w:val="28"/>
                <w:szCs w:val="28"/>
                <w:u w:val="single"/>
              </w:rPr>
              <w:t xml:space="preserve"> </w:t>
            </w:r>
            <w:r w:rsidR="00357820">
              <w:rPr>
                <w:rFonts w:ascii="黑体" w:eastAsia="黑体" w:hint="eastAsia"/>
                <w:sz w:val="28"/>
                <w:szCs w:val="28"/>
                <w:u w:val="single"/>
              </w:rPr>
              <w:t>师</w:t>
            </w:r>
            <w:r w:rsidR="003C41B0">
              <w:rPr>
                <w:rFonts w:ascii="黑体" w:eastAsia="黑体" w:hint="eastAsia"/>
                <w:sz w:val="28"/>
                <w:szCs w:val="28"/>
                <w:u w:val="single"/>
              </w:rPr>
              <w:t xml:space="preserve"> </w:t>
            </w:r>
            <w:r w:rsidR="00357820">
              <w:rPr>
                <w:rFonts w:ascii="黑体" w:eastAsia="黑体" w:hint="eastAsia"/>
                <w:sz w:val="28"/>
                <w:szCs w:val="28"/>
                <w:u w:val="single"/>
              </w:rPr>
              <w:t xml:space="preserve"> </w:t>
            </w:r>
            <w:r w:rsidR="00BD70D5">
              <w:rPr>
                <w:rFonts w:ascii="黑体" w:eastAsia="黑体" w:hint="eastAsia"/>
                <w:sz w:val="28"/>
                <w:szCs w:val="28"/>
                <w:u w:val="single"/>
              </w:rPr>
              <w:t xml:space="preserve">   </w:t>
            </w:r>
            <w:r w:rsidR="006631E6">
              <w:rPr>
                <w:rFonts w:ascii="黑体" w:eastAsia="黑体" w:hint="eastAsia"/>
                <w:sz w:val="28"/>
                <w:szCs w:val="28"/>
                <w:u w:val="single"/>
              </w:rPr>
              <w:t xml:space="preserve"> </w:t>
            </w:r>
          </w:p>
          <w:p w14:paraId="3E6F8919" w14:textId="4788B7C3" w:rsidR="00C009F4" w:rsidRDefault="00C009F4" w:rsidP="00357820">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能源与动力工程</w:t>
            </w:r>
            <w:r w:rsidR="006631E6">
              <w:rPr>
                <w:rFonts w:ascii="黑体" w:eastAsia="黑体" w:hint="eastAsia"/>
                <w:sz w:val="28"/>
                <w:szCs w:val="28"/>
                <w:u w:val="single"/>
              </w:rPr>
              <w:t xml:space="preserve"> </w:t>
            </w:r>
          </w:p>
          <w:p w14:paraId="09F764E9" w14:textId="77777777" w:rsidR="00357820" w:rsidRDefault="00357820" w:rsidP="00357820">
            <w:pPr>
              <w:pStyle w:val="a4"/>
              <w:spacing w:line="360" w:lineRule="auto"/>
              <w:ind w:firstLineChars="200" w:firstLine="560"/>
              <w:rPr>
                <w:rFonts w:ascii="黑体" w:eastAsia="黑体"/>
                <w:sz w:val="28"/>
                <w:szCs w:val="28"/>
              </w:rPr>
            </w:pPr>
          </w:p>
          <w:p w14:paraId="215C1B81" w14:textId="77777777" w:rsidR="00357820" w:rsidRPr="00357820" w:rsidRDefault="00357820" w:rsidP="00357820">
            <w:pPr>
              <w:pStyle w:val="a4"/>
              <w:spacing w:line="360" w:lineRule="auto"/>
              <w:ind w:firstLineChars="200" w:firstLine="560"/>
              <w:rPr>
                <w:rFonts w:ascii="黑体" w:eastAsia="黑体"/>
                <w:sz w:val="28"/>
                <w:szCs w:val="28"/>
              </w:rPr>
            </w:pPr>
          </w:p>
          <w:p w14:paraId="57EB548E" w14:textId="77777777" w:rsidR="00C009F4" w:rsidRDefault="00C009F4">
            <w:pPr>
              <w:pStyle w:val="a4"/>
              <w:spacing w:line="360" w:lineRule="auto"/>
              <w:jc w:val="center"/>
              <w:rPr>
                <w:sz w:val="18"/>
                <w:szCs w:val="18"/>
              </w:rPr>
            </w:pPr>
            <w:r>
              <w:rPr>
                <w:rFonts w:ascii="黑体" w:eastAsia="黑体" w:hint="eastAsia"/>
                <w:sz w:val="28"/>
                <w:szCs w:val="28"/>
              </w:rPr>
              <w:t>二○○四年五月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092DA67B" w14:textId="5F9F3D86" w:rsidR="00357820" w:rsidRDefault="00C009F4" w:rsidP="00357820">
      <w:pPr>
        <w:pStyle w:val="af4"/>
        <w:spacing w:beforeLines="50" w:before="156"/>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p>
    <w:p w14:paraId="7299B766" w14:textId="67813765" w:rsidR="00C009F4" w:rsidRDefault="00C009F4" w:rsidP="00D61DA6">
      <w:pPr>
        <w:pStyle w:val="af4"/>
        <w:spacing w:beforeLines="50" w:before="156"/>
        <w:outlineLvl w:val="9"/>
        <w:rPr>
          <w:rFonts w:ascii="黑体" w:hAnsi="Courier New"/>
          <w:b/>
          <w:kern w:val="2"/>
          <w:sz w:val="36"/>
          <w:szCs w:val="36"/>
        </w:rPr>
      </w:pPr>
      <w:r>
        <w:rPr>
          <w:rFonts w:ascii="黑体" w:hAnsi="Courier New" w:hint="eastAsia"/>
          <w:b/>
          <w:kern w:val="2"/>
          <w:sz w:val="36"/>
          <w:szCs w:val="36"/>
        </w:rPr>
        <w:t>本科毕业设计（论文）诚信承诺书</w:t>
      </w:r>
      <w:bookmarkEnd w:id="0"/>
    </w:p>
    <w:p w14:paraId="0E1DB3A0" w14:textId="77777777" w:rsidR="00C009F4" w:rsidRPr="00357820" w:rsidRDefault="00C009F4" w:rsidP="007B14CB">
      <w:pPr>
        <w:pStyle w:val="af3"/>
        <w:ind w:firstLine="480"/>
        <w:rPr>
          <w:rFonts w:eastAsia="楷体"/>
        </w:rPr>
      </w:pPr>
      <w:r w:rsidRPr="00357820">
        <w:rPr>
          <w:rFonts w:eastAsia="楷体"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357820">
        <w:rPr>
          <w:rFonts w:eastAsia="楷体" w:hint="eastAsia"/>
        </w:rPr>
        <w:t>作出</w:t>
      </w:r>
      <w:proofErr w:type="gramEnd"/>
      <w:r w:rsidRPr="00357820">
        <w:rPr>
          <w:rFonts w:eastAsia="楷体" w:hint="eastAsia"/>
        </w:rPr>
        <w:t>贡献的其他个人和集体，均已在文中以明确方式标明。</w:t>
      </w:r>
    </w:p>
    <w:p w14:paraId="2480C670" w14:textId="77777777" w:rsidR="00C009F4" w:rsidRDefault="00C009F4" w:rsidP="007B14CB">
      <w:pPr>
        <w:pStyle w:val="af3"/>
        <w:ind w:firstLine="480"/>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ind w:firstLine="480"/>
      </w:pPr>
    </w:p>
    <w:p w14:paraId="2FDCD01E" w14:textId="77777777" w:rsidR="00C009F4" w:rsidRDefault="00C009F4" w:rsidP="007B14CB">
      <w:pPr>
        <w:pStyle w:val="af3"/>
        <w:ind w:firstLine="480"/>
      </w:pPr>
    </w:p>
    <w:p w14:paraId="5D9BD1B1" w14:textId="77777777" w:rsidR="00952B81" w:rsidRDefault="00C009F4" w:rsidP="00952B81">
      <w:pPr>
        <w:pStyle w:val="af4"/>
        <w:spacing w:beforeLines="50" w:before="156"/>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bookmarkStart w:id="6" w:name="_Hlk40272138"/>
    </w:p>
    <w:p w14:paraId="4528DD33" w14:textId="69899165" w:rsidR="00C009F4" w:rsidRDefault="00C009F4" w:rsidP="00EF5CBD">
      <w:pPr>
        <w:pStyle w:val="af4"/>
        <w:spacing w:beforeLines="50" w:before="156"/>
        <w:outlineLvl w:val="9"/>
        <w:rPr>
          <w:rFonts w:ascii="黑体" w:hAnsi="Courier New"/>
          <w:b/>
          <w:kern w:val="2"/>
          <w:sz w:val="36"/>
          <w:szCs w:val="36"/>
        </w:rPr>
      </w:pPr>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Pr="00952B81" w:rsidRDefault="00C009F4" w:rsidP="007B14CB">
      <w:pPr>
        <w:pStyle w:val="af3"/>
        <w:ind w:firstLine="480"/>
        <w:rPr>
          <w:rFonts w:eastAsia="楷体"/>
        </w:rPr>
      </w:pPr>
      <w:r w:rsidRPr="00952B81">
        <w:rPr>
          <w:rFonts w:eastAsia="楷体"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Pr="00952B81" w:rsidRDefault="00C009F4" w:rsidP="007B14CB">
      <w:pPr>
        <w:pStyle w:val="af3"/>
        <w:ind w:firstLine="480"/>
        <w:rPr>
          <w:rFonts w:eastAsia="楷体"/>
        </w:rPr>
      </w:pPr>
      <w:r w:rsidRPr="00952B81">
        <w:rPr>
          <w:rFonts w:eastAsia="楷体" w:hint="eastAsia"/>
        </w:rPr>
        <w:t>论文涉密情况：</w:t>
      </w:r>
    </w:p>
    <w:p w14:paraId="59AC3010"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不保密</w:t>
      </w:r>
    </w:p>
    <w:p w14:paraId="3DBCCD2C"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保密，保密期（起讫日期：</w:t>
      </w:r>
      <w:r w:rsidRPr="00952B81">
        <w:rPr>
          <w:rFonts w:eastAsia="楷体" w:hint="eastAsia"/>
        </w:rPr>
        <w:t xml:space="preserve"> </w:t>
      </w:r>
      <w:r w:rsidRPr="00952B81">
        <w:rPr>
          <w:rFonts w:eastAsia="楷体"/>
        </w:rPr>
        <w:t xml:space="preserve">                     </w:t>
      </w:r>
      <w:r w:rsidRPr="00952B81">
        <w:rPr>
          <w:rFonts w:eastAsia="楷体" w:hint="eastAsia"/>
        </w:rPr>
        <w:t>）</w:t>
      </w:r>
    </w:p>
    <w:p w14:paraId="0F17F864" w14:textId="77777777" w:rsidR="00C009F4" w:rsidRPr="00952B81" w:rsidRDefault="00C009F4">
      <w:pPr>
        <w:pStyle w:val="a4"/>
        <w:spacing w:line="400" w:lineRule="exact"/>
        <w:ind w:firstLineChars="275" w:firstLine="660"/>
        <w:rPr>
          <w:rFonts w:ascii="Times New Roman" w:eastAsia="楷体" w:hAnsi="Times New Roman"/>
          <w:sz w:val="24"/>
          <w:szCs w:val="24"/>
        </w:rPr>
      </w:pPr>
    </w:p>
    <w:tbl>
      <w:tblPr>
        <w:tblW w:w="0" w:type="auto"/>
        <w:tblLook w:val="0000" w:firstRow="0" w:lastRow="0" w:firstColumn="0" w:lastColumn="0" w:noHBand="0" w:noVBand="0"/>
      </w:tblPr>
      <w:tblGrid>
        <w:gridCol w:w="4160"/>
        <w:gridCol w:w="4146"/>
      </w:tblGrid>
      <w:tr w:rsidR="00C009F4" w:rsidRPr="00952B81" w14:paraId="45AA9C69" w14:textId="77777777">
        <w:tc>
          <w:tcPr>
            <w:tcW w:w="4264" w:type="dxa"/>
          </w:tcPr>
          <w:p w14:paraId="25A0BAEB"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p>
          <w:p w14:paraId="222F91C1"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r w:rsidRPr="00952B81">
              <w:rPr>
                <w:rFonts w:ascii="Times New Roman" w:eastAsia="楷体" w:hAnsi="Times New Roman" w:hint="eastAsia"/>
                <w:sz w:val="24"/>
                <w:szCs w:val="24"/>
              </w:rPr>
              <w:t>作者签名：</w:t>
            </w:r>
          </w:p>
        </w:tc>
        <w:tc>
          <w:tcPr>
            <w:tcW w:w="4264" w:type="dxa"/>
          </w:tcPr>
          <w:p w14:paraId="15F75E6D" w14:textId="77777777" w:rsidR="00C009F4" w:rsidRPr="00952B81" w:rsidRDefault="00C009F4">
            <w:pPr>
              <w:pStyle w:val="a4"/>
              <w:spacing w:line="400" w:lineRule="exact"/>
              <w:jc w:val="center"/>
              <w:rPr>
                <w:rFonts w:ascii="Times New Roman" w:eastAsia="楷体" w:hAnsi="Times New Roman"/>
                <w:sz w:val="24"/>
                <w:szCs w:val="24"/>
              </w:rPr>
            </w:pPr>
          </w:p>
          <w:p w14:paraId="4DEE2FBF"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导师签名：</w:t>
            </w:r>
          </w:p>
        </w:tc>
      </w:tr>
      <w:tr w:rsidR="00C009F4" w:rsidRPr="00952B81" w14:paraId="0440F489" w14:textId="77777777">
        <w:tc>
          <w:tcPr>
            <w:tcW w:w="4264" w:type="dxa"/>
          </w:tcPr>
          <w:p w14:paraId="3D3F42CF" w14:textId="77777777" w:rsidR="00C009F4" w:rsidRPr="00952B81" w:rsidRDefault="00C009F4">
            <w:pPr>
              <w:pStyle w:val="a4"/>
              <w:spacing w:line="400" w:lineRule="exact"/>
              <w:ind w:firstLineChars="150" w:firstLine="360"/>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c>
          <w:tcPr>
            <w:tcW w:w="4264" w:type="dxa"/>
          </w:tcPr>
          <w:p w14:paraId="3EF2D0CC"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6E6D7B8D" w14:textId="77777777" w:rsidR="00C009F4" w:rsidRDefault="00C009F4" w:rsidP="00AB6196">
      <w:pPr>
        <w:spacing w:beforeLines="50" w:before="156"/>
        <w:rPr>
          <w:rFonts w:ascii="黑体" w:eastAsia="黑体"/>
          <w:b/>
          <w:bCs/>
          <w:sz w:val="36"/>
          <w:szCs w:val="36"/>
        </w:rPr>
      </w:pPr>
    </w:p>
    <w:p w14:paraId="7929C93B" w14:textId="77777777" w:rsidR="00C009F4" w:rsidRDefault="00C009F4" w:rsidP="00F17162">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339DA55D" w14:textId="388ECF68" w:rsidR="00F8228A" w:rsidRDefault="00641D6A" w:rsidP="00A31EC6">
      <w:pPr>
        <w:spacing w:line="400" w:lineRule="exact"/>
        <w:ind w:firstLineChars="200" w:firstLine="480"/>
        <w:rPr>
          <w:rFonts w:ascii="楷体_GB2312" w:eastAsia="楷体_GB2312" w:hAnsi="宋体"/>
          <w:sz w:val="24"/>
        </w:rPr>
      </w:pPr>
      <w:r w:rsidRPr="00641D6A">
        <w:rPr>
          <w:rFonts w:ascii="楷体_GB2312" w:eastAsia="楷体_GB2312" w:hAnsi="宋体" w:hint="eastAsia"/>
          <w:sz w:val="24"/>
        </w:rPr>
        <w:t>时光荏苒</w:t>
      </w:r>
      <w:r w:rsidR="00FF37BF">
        <w:rPr>
          <w:rFonts w:ascii="楷体_GB2312" w:eastAsia="楷体_GB2312" w:hAnsi="宋体" w:hint="eastAsia"/>
          <w:sz w:val="24"/>
        </w:rPr>
        <w:t>，</w:t>
      </w:r>
      <w:r w:rsidRPr="00641D6A">
        <w:rPr>
          <w:rFonts w:ascii="楷体_GB2312" w:eastAsia="楷体_GB2312" w:hAnsi="宋体" w:hint="eastAsia"/>
          <w:sz w:val="24"/>
        </w:rPr>
        <w:t>岁月如歌。欢声笑语</w:t>
      </w:r>
      <w:r w:rsidR="00FF37BF">
        <w:rPr>
          <w:rFonts w:ascii="楷体_GB2312" w:eastAsia="楷体_GB2312" w:hAnsi="宋体" w:hint="eastAsia"/>
          <w:sz w:val="24"/>
        </w:rPr>
        <w:t>，</w:t>
      </w:r>
      <w:r w:rsidRPr="00641D6A">
        <w:rPr>
          <w:rFonts w:ascii="楷体_GB2312" w:eastAsia="楷体_GB2312" w:hAnsi="宋体" w:hint="eastAsia"/>
          <w:sz w:val="24"/>
        </w:rPr>
        <w:t>不负年华</w:t>
      </w:r>
      <w:r>
        <w:rPr>
          <w:rFonts w:ascii="楷体_GB2312" w:eastAsia="楷体_GB2312" w:hAnsi="宋体" w:hint="eastAsia"/>
          <w:sz w:val="24"/>
        </w:rPr>
        <w:t>，本科四年的求学生涯即将画上</w:t>
      </w:r>
      <w:r w:rsidR="00F8228A">
        <w:rPr>
          <w:rFonts w:ascii="楷体_GB2312" w:eastAsia="楷体_GB2312" w:hAnsi="宋体" w:hint="eastAsia"/>
          <w:sz w:val="24"/>
        </w:rPr>
        <w:t>句号。从高中到大学，有无限憧憬到不虚此行，我在矿大度过了人生中最宝贵的时光，同时也是收获最大的时光。</w:t>
      </w:r>
    </w:p>
    <w:p w14:paraId="74C54CEF" w14:textId="7928B6BA" w:rsidR="00A96487" w:rsidRDefault="00F8228A"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在论文定稿之际，我要真诚感谢我的导师梁林老师。</w:t>
      </w:r>
      <w:r w:rsidR="00A96487">
        <w:rPr>
          <w:rFonts w:ascii="楷体_GB2312" w:eastAsia="楷体_GB2312" w:hAnsi="宋体" w:hint="eastAsia"/>
          <w:sz w:val="24"/>
        </w:rPr>
        <w:t>梁老师儒雅随和，温文尔雅</w:t>
      </w:r>
      <w:r w:rsidR="009B35D6">
        <w:rPr>
          <w:rFonts w:ascii="楷体_GB2312" w:eastAsia="楷体_GB2312" w:hAnsi="宋体" w:hint="eastAsia"/>
          <w:sz w:val="24"/>
        </w:rPr>
        <w:t>。</w:t>
      </w:r>
      <w:r w:rsidR="00A96487">
        <w:rPr>
          <w:rFonts w:ascii="楷体_GB2312" w:eastAsia="楷体_GB2312" w:hAnsi="宋体" w:hint="eastAsia"/>
          <w:sz w:val="24"/>
        </w:rPr>
        <w:t>面对学生，既</w:t>
      </w:r>
      <w:r w:rsidR="00A31EC6">
        <w:rPr>
          <w:rFonts w:ascii="楷体_GB2312" w:eastAsia="楷体_GB2312" w:hAnsi="宋体" w:hint="eastAsia"/>
          <w:sz w:val="24"/>
        </w:rPr>
        <w:t>有长辈的和蔼与</w:t>
      </w:r>
      <w:r w:rsidR="00A31EC6" w:rsidRPr="00A31EC6">
        <w:rPr>
          <w:rFonts w:ascii="楷体_GB2312" w:eastAsia="楷体_GB2312" w:hAnsi="宋体" w:hint="eastAsia"/>
          <w:sz w:val="24"/>
        </w:rPr>
        <w:t>体贴</w:t>
      </w:r>
      <w:r w:rsidR="00A31EC6">
        <w:rPr>
          <w:rFonts w:ascii="楷体_GB2312" w:eastAsia="楷体_GB2312" w:hAnsi="宋体" w:hint="eastAsia"/>
          <w:sz w:val="24"/>
        </w:rPr>
        <w:t>，又有严师的严谨与</w:t>
      </w:r>
      <w:r w:rsidR="00FF37BF">
        <w:rPr>
          <w:rFonts w:ascii="楷体_GB2312" w:eastAsia="楷体_GB2312" w:hAnsi="宋体" w:hint="eastAsia"/>
          <w:sz w:val="24"/>
        </w:rPr>
        <w:t>要求</w:t>
      </w:r>
      <w:r w:rsidR="00A31EC6">
        <w:rPr>
          <w:rFonts w:ascii="楷体_GB2312" w:eastAsia="楷体_GB2312" w:hAnsi="宋体" w:hint="eastAsia"/>
          <w:sz w:val="24"/>
        </w:rPr>
        <w:t>，</w:t>
      </w:r>
      <w:r w:rsidR="009B35D6">
        <w:rPr>
          <w:rFonts w:ascii="楷体_GB2312" w:eastAsia="楷体_GB2312" w:hAnsi="宋体" w:hint="eastAsia"/>
          <w:sz w:val="24"/>
        </w:rPr>
        <w:t>对我的课题进行了细心</w:t>
      </w:r>
      <w:r w:rsidR="00FF37BF">
        <w:rPr>
          <w:rFonts w:ascii="楷体_GB2312" w:eastAsia="楷体_GB2312" w:hAnsi="宋体" w:hint="eastAsia"/>
          <w:sz w:val="24"/>
        </w:rPr>
        <w:t>地</w:t>
      </w:r>
      <w:r w:rsidR="009B35D6">
        <w:rPr>
          <w:rFonts w:ascii="楷体_GB2312" w:eastAsia="楷体_GB2312" w:hAnsi="宋体" w:hint="eastAsia"/>
          <w:sz w:val="24"/>
        </w:rPr>
        <w:t>辅导，再次感谢您，梁老师。</w:t>
      </w:r>
    </w:p>
    <w:p w14:paraId="2D4702CE" w14:textId="41E813D3" w:rsidR="004C681C" w:rsidRDefault="009B35D6" w:rsidP="004C681C">
      <w:pPr>
        <w:spacing w:line="400" w:lineRule="exact"/>
        <w:ind w:firstLineChars="200" w:firstLine="480"/>
        <w:rPr>
          <w:rFonts w:ascii="楷体_GB2312" w:eastAsia="楷体_GB2312" w:hAnsi="宋体"/>
          <w:sz w:val="24"/>
        </w:rPr>
      </w:pPr>
      <w:r>
        <w:rPr>
          <w:rFonts w:ascii="楷体_GB2312" w:eastAsia="楷体_GB2312" w:hAnsi="宋体" w:hint="eastAsia"/>
          <w:sz w:val="24"/>
        </w:rPr>
        <w:t>感谢办公室的老师与师兄师姐们，你们为我们创造宛如大家庭一般的生活氛围，每个人在这里都相处融洽</w:t>
      </w:r>
      <w:r w:rsidR="002946A9">
        <w:rPr>
          <w:rFonts w:ascii="楷体_GB2312" w:eastAsia="楷体_GB2312" w:hAnsi="宋体" w:hint="eastAsia"/>
          <w:sz w:val="24"/>
        </w:rPr>
        <w:t>。从你们身上，我看到了另一番浩瀚的天地，对科研的不懈追求、对问题的追根</w:t>
      </w:r>
      <w:r w:rsidR="00952F1B">
        <w:rPr>
          <w:rFonts w:ascii="楷体_GB2312" w:eastAsia="楷体_GB2312" w:hAnsi="宋体" w:hint="eastAsia"/>
          <w:sz w:val="24"/>
        </w:rPr>
        <w:t>溯</w:t>
      </w:r>
      <w:r w:rsidR="002946A9">
        <w:rPr>
          <w:rFonts w:ascii="楷体_GB2312" w:eastAsia="楷体_GB2312" w:hAnsi="宋体" w:hint="eastAsia"/>
          <w:sz w:val="24"/>
        </w:rPr>
        <w:t>源。</w:t>
      </w:r>
      <w:r w:rsidR="004C681C">
        <w:rPr>
          <w:rFonts w:ascii="楷体_GB2312" w:eastAsia="楷体_GB2312" w:hAnsi="宋体" w:hint="eastAsia"/>
          <w:sz w:val="24"/>
        </w:rPr>
        <w:t>你们教会了我很多，再次感谢你们。</w:t>
      </w:r>
    </w:p>
    <w:p w14:paraId="00CCCE01" w14:textId="008A8EAC" w:rsidR="00A96487" w:rsidRDefault="00A96487"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最后祝愿我的母校</w:t>
      </w:r>
      <w:r>
        <w:rPr>
          <w:rFonts w:ascii="楷体_GB2312" w:eastAsia="楷体_GB2312" w:hAnsi="宋体"/>
          <w:sz w:val="24"/>
        </w:rPr>
        <w:t>—</w:t>
      </w:r>
      <w:r>
        <w:rPr>
          <w:rFonts w:ascii="楷体_GB2312" w:eastAsia="楷体_GB2312" w:hAnsi="宋体" w:hint="eastAsia"/>
          <w:sz w:val="24"/>
        </w:rPr>
        <w:t>中国矿业大学</w:t>
      </w:r>
      <w:r w:rsidR="004C681C">
        <w:rPr>
          <w:rFonts w:ascii="楷体_GB2312" w:eastAsia="楷体_GB2312" w:hAnsi="宋体" w:hint="eastAsia"/>
          <w:sz w:val="24"/>
        </w:rPr>
        <w:t>早日成为世界超一流的学府，让大家认识到</w:t>
      </w:r>
      <w:r w:rsidR="00A37836">
        <w:rPr>
          <w:rFonts w:ascii="楷体_GB2312" w:eastAsia="楷体_GB2312" w:hAnsi="宋体" w:hint="eastAsia"/>
          <w:sz w:val="24"/>
        </w:rPr>
        <w:t>这样</w:t>
      </w:r>
      <w:r w:rsidR="004C681C">
        <w:rPr>
          <w:rFonts w:ascii="楷体_GB2312" w:eastAsia="楷体_GB2312" w:hAnsi="宋体" w:hint="eastAsia"/>
          <w:sz w:val="24"/>
        </w:rPr>
        <w:t>一所治学严谨、风景如画的高校。祝愿每一位老师身体健康，万事如意，也祝愿每一位同学的理想能够完美实现，前途更加璀璨光明。</w:t>
      </w:r>
    </w:p>
    <w:p w14:paraId="0D7BA528" w14:textId="77777777" w:rsidR="004C681C" w:rsidRDefault="004C681C" w:rsidP="00A96487">
      <w:pPr>
        <w:spacing w:line="400" w:lineRule="exact"/>
        <w:ind w:firstLineChars="200" w:firstLine="480"/>
        <w:rPr>
          <w:rFonts w:ascii="楷体_GB2312" w:eastAsia="楷体_GB2312" w:hAnsi="宋体"/>
          <w:sz w:val="24"/>
        </w:rPr>
      </w:pPr>
    </w:p>
    <w:p w14:paraId="340C142A" w14:textId="77777777" w:rsidR="004C681C" w:rsidRDefault="004C681C" w:rsidP="00A96487">
      <w:pPr>
        <w:spacing w:line="400" w:lineRule="exact"/>
        <w:ind w:firstLineChars="200" w:firstLine="480"/>
        <w:rPr>
          <w:rFonts w:ascii="楷体_GB2312" w:eastAsia="楷体_GB2312" w:hAnsi="宋体"/>
          <w:sz w:val="24"/>
        </w:rPr>
      </w:pPr>
    </w:p>
    <w:p w14:paraId="5E3D947C" w14:textId="20F3A0A9" w:rsidR="004C681C" w:rsidRDefault="004C681C" w:rsidP="004C681C">
      <w:pPr>
        <w:spacing w:line="400" w:lineRule="exact"/>
        <w:jc w:val="right"/>
        <w:rPr>
          <w:rFonts w:ascii="楷体_GB2312" w:eastAsia="楷体_GB2312" w:hAnsi="宋体"/>
          <w:sz w:val="24"/>
        </w:rPr>
      </w:pPr>
      <w:r>
        <w:rPr>
          <w:rFonts w:ascii="楷体_GB2312" w:eastAsia="楷体_GB2312" w:hAnsi="宋体" w:hint="eastAsia"/>
          <w:sz w:val="24"/>
        </w:rPr>
        <w:t>曲康杰</w:t>
      </w:r>
    </w:p>
    <w:p w14:paraId="3B369492" w14:textId="40C997D8" w:rsidR="004C681C" w:rsidRDefault="004C681C" w:rsidP="004C681C">
      <w:pPr>
        <w:spacing w:line="400" w:lineRule="exact"/>
        <w:jc w:val="right"/>
        <w:rPr>
          <w:rFonts w:ascii="楷体_GB2312" w:eastAsia="楷体_GB2312" w:hAnsi="宋体"/>
          <w:sz w:val="24"/>
        </w:rPr>
      </w:pPr>
      <w:r>
        <w:rPr>
          <w:rFonts w:ascii="楷体_GB2312" w:eastAsia="楷体_GB2312" w:hAnsi="宋体" w:hint="eastAsia"/>
          <w:sz w:val="24"/>
        </w:rPr>
        <w:t>2024年5月</w:t>
      </w:r>
    </w:p>
    <w:p w14:paraId="2E0E3082" w14:textId="77777777" w:rsidR="00C009F4" w:rsidRDefault="00C009F4">
      <w:pPr>
        <w:spacing w:beforeLines="50" w:before="156"/>
        <w:jc w:val="center"/>
        <w:outlineLvl w:val="0"/>
        <w:rPr>
          <w:rFonts w:ascii="黑体" w:eastAsia="黑体"/>
          <w:b/>
          <w:sz w:val="36"/>
          <w:szCs w:val="36"/>
        </w:rPr>
      </w:pPr>
    </w:p>
    <w:p w14:paraId="7167AD89" w14:textId="77777777" w:rsidR="00C009F4" w:rsidRDefault="00C009F4">
      <w:pPr>
        <w:spacing w:beforeLines="50" w:before="156"/>
        <w:jc w:val="center"/>
        <w:outlineLvl w:val="0"/>
        <w:rPr>
          <w:rFonts w:ascii="黑体" w:eastAsia="黑体"/>
          <w:b/>
          <w:sz w:val="36"/>
          <w:szCs w:val="36"/>
        </w:rPr>
      </w:pPr>
    </w:p>
    <w:p w14:paraId="31795775" w14:textId="77777777" w:rsidR="00C009F4" w:rsidRDefault="00C009F4">
      <w:pPr>
        <w:spacing w:beforeLines="50" w:before="156"/>
        <w:jc w:val="center"/>
        <w:outlineLvl w:val="0"/>
        <w:rPr>
          <w:rFonts w:ascii="黑体" w:eastAsia="黑体"/>
          <w:b/>
          <w:sz w:val="36"/>
          <w:szCs w:val="36"/>
        </w:rPr>
      </w:pPr>
    </w:p>
    <w:p w14:paraId="171CF28E" w14:textId="77777777" w:rsidR="00C009F4" w:rsidRDefault="00C009F4">
      <w:pPr>
        <w:spacing w:beforeLines="50" w:before="156"/>
        <w:jc w:val="center"/>
        <w:outlineLvl w:val="0"/>
        <w:rPr>
          <w:rFonts w:ascii="黑体" w:eastAsia="黑体"/>
          <w:b/>
          <w:sz w:val="36"/>
          <w:szCs w:val="36"/>
        </w:rPr>
      </w:pPr>
    </w:p>
    <w:p w14:paraId="4C91FD43" w14:textId="77777777" w:rsidR="00C009F4" w:rsidRDefault="00C009F4">
      <w:pPr>
        <w:spacing w:beforeLines="50" w:before="156"/>
        <w:jc w:val="center"/>
        <w:outlineLvl w:val="0"/>
        <w:rPr>
          <w:rFonts w:ascii="黑体" w:eastAsia="黑体"/>
          <w:b/>
          <w:sz w:val="36"/>
          <w:szCs w:val="36"/>
        </w:rPr>
      </w:pPr>
    </w:p>
    <w:p w14:paraId="17ADDEB7" w14:textId="77777777" w:rsidR="00C009F4" w:rsidRDefault="00C009F4">
      <w:pPr>
        <w:spacing w:beforeLines="50" w:before="156"/>
        <w:jc w:val="center"/>
        <w:outlineLvl w:val="0"/>
        <w:rPr>
          <w:rFonts w:ascii="黑体" w:eastAsia="黑体"/>
          <w:b/>
          <w:sz w:val="36"/>
          <w:szCs w:val="36"/>
        </w:rPr>
      </w:pPr>
    </w:p>
    <w:p w14:paraId="0445D120" w14:textId="77777777" w:rsidR="00C009F4" w:rsidRDefault="00C009F4">
      <w:pPr>
        <w:spacing w:beforeLines="50" w:before="156"/>
        <w:jc w:val="center"/>
        <w:outlineLvl w:val="0"/>
        <w:rPr>
          <w:rFonts w:ascii="黑体" w:eastAsia="黑体"/>
          <w:b/>
          <w:sz w:val="36"/>
          <w:szCs w:val="36"/>
        </w:rPr>
      </w:pPr>
    </w:p>
    <w:p w14:paraId="05746669" w14:textId="77777777" w:rsidR="00C009F4" w:rsidRDefault="00C009F4">
      <w:pPr>
        <w:spacing w:beforeLines="50" w:before="156"/>
        <w:jc w:val="center"/>
        <w:outlineLvl w:val="0"/>
        <w:rPr>
          <w:rFonts w:ascii="黑体" w:eastAsia="黑体"/>
          <w:b/>
          <w:sz w:val="36"/>
          <w:szCs w:val="36"/>
        </w:rPr>
      </w:pPr>
    </w:p>
    <w:p w14:paraId="3CADD8B3" w14:textId="77777777" w:rsidR="00C009F4" w:rsidRDefault="00C009F4" w:rsidP="00F17162">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2E3E0583" w14:textId="77777777" w:rsidR="0040548B" w:rsidRPr="0040548B" w:rsidRDefault="0040548B">
            <w:pPr>
              <w:spacing w:line="400" w:lineRule="exact"/>
              <w:rPr>
                <w:rFonts w:ascii="宋体" w:hAnsi="宋体"/>
                <w:sz w:val="24"/>
              </w:rPr>
            </w:pPr>
          </w:p>
          <w:p w14:paraId="37504092" w14:textId="55799C4B"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ascii="宋体" w:hAnsi="宋体" w:hint="eastAsia"/>
                <w:sz w:val="24"/>
              </w:rPr>
              <w:t xml:space="preserve"> 独立完成课题文献综述</w:t>
            </w:r>
            <w:r w:rsidR="00A37836">
              <w:rPr>
                <w:rFonts w:ascii="宋体" w:hAnsi="宋体" w:hint="eastAsia"/>
                <w:sz w:val="24"/>
              </w:rPr>
              <w:t>，</w:t>
            </w:r>
            <w:r w:rsidRPr="0040548B">
              <w:rPr>
                <w:rFonts w:ascii="宋体" w:hAnsi="宋体" w:hint="eastAsia"/>
                <w:sz w:val="24"/>
              </w:rPr>
              <w:t>严禁抄袭</w:t>
            </w:r>
          </w:p>
          <w:p w14:paraId="1CCA0047" w14:textId="185661B1"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2</w:t>
            </w:r>
            <w:r w:rsidRPr="0040548B">
              <w:rPr>
                <w:rFonts w:hint="eastAsia"/>
                <w:sz w:val="24"/>
              </w:rPr>
              <w:t>）</w:t>
            </w:r>
            <w:r w:rsidRPr="0040548B">
              <w:rPr>
                <w:rFonts w:ascii="宋体" w:hAnsi="宋体" w:hint="eastAsia"/>
                <w:sz w:val="24"/>
              </w:rPr>
              <w:t xml:space="preserve"> 完成一篇英文翻译</w:t>
            </w:r>
          </w:p>
          <w:p w14:paraId="0C79521A" w14:textId="0F6B92A3"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3</w:t>
            </w:r>
            <w:r w:rsidRPr="0040548B">
              <w:rPr>
                <w:rFonts w:hint="eastAsia"/>
                <w:sz w:val="24"/>
              </w:rPr>
              <w:t>）</w:t>
            </w:r>
            <w:r w:rsidRPr="0040548B">
              <w:rPr>
                <w:rFonts w:ascii="宋体" w:hAnsi="宋体" w:hint="eastAsia"/>
                <w:sz w:val="24"/>
              </w:rPr>
              <w:t xml:space="preserve"> 独立完成相关实验并得到结果</w:t>
            </w:r>
          </w:p>
          <w:p w14:paraId="254F6CAA" w14:textId="4F6BEE75"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4</w:t>
            </w:r>
            <w:r w:rsidRPr="0040548B">
              <w:rPr>
                <w:rFonts w:hint="eastAsia"/>
                <w:sz w:val="24"/>
              </w:rPr>
              <w:t>）</w:t>
            </w:r>
            <w:r w:rsidRPr="0040548B">
              <w:rPr>
                <w:rFonts w:ascii="宋体" w:hAnsi="宋体" w:hint="eastAsia"/>
                <w:sz w:val="24"/>
              </w:rPr>
              <w:t xml:space="preserve"> 结果保证准确</w:t>
            </w:r>
            <w:r w:rsidR="00A37836">
              <w:rPr>
                <w:rFonts w:ascii="宋体" w:hAnsi="宋体" w:hint="eastAsia"/>
                <w:sz w:val="24"/>
              </w:rPr>
              <w:t>，</w:t>
            </w:r>
            <w:r w:rsidRPr="0040548B">
              <w:rPr>
                <w:rFonts w:ascii="宋体" w:hAnsi="宋体" w:hint="eastAsia"/>
                <w:sz w:val="24"/>
              </w:rPr>
              <w:t>符合规范要求</w:t>
            </w:r>
          </w:p>
          <w:p w14:paraId="3F3C3284" w14:textId="132C44C4" w:rsidR="00C009F4" w:rsidRDefault="0040548B" w:rsidP="0040548B">
            <w:pPr>
              <w:spacing w:line="400" w:lineRule="exact"/>
              <w:rPr>
                <w:rFonts w:ascii="宋体" w:hAnsi="宋体"/>
                <w:sz w:val="24"/>
              </w:rPr>
            </w:pPr>
            <w:r w:rsidRPr="0040548B">
              <w:rPr>
                <w:sz w:val="24"/>
              </w:rPr>
              <w:t>（</w:t>
            </w:r>
            <w:r w:rsidRPr="0040548B">
              <w:rPr>
                <w:sz w:val="24"/>
              </w:rPr>
              <w:t>5</w:t>
            </w:r>
            <w:r w:rsidRPr="0040548B">
              <w:rPr>
                <w:sz w:val="24"/>
              </w:rPr>
              <w:t>）</w:t>
            </w:r>
            <w:r w:rsidRPr="0040548B">
              <w:rPr>
                <w:rFonts w:ascii="宋体" w:hAnsi="宋体" w:hint="eastAsia"/>
                <w:sz w:val="24"/>
              </w:rPr>
              <w:t>论文撰写流畅</w:t>
            </w:r>
            <w:r w:rsidR="00A37836">
              <w:rPr>
                <w:rFonts w:ascii="宋体" w:hAnsi="宋体" w:hint="eastAsia"/>
                <w:sz w:val="24"/>
              </w:rPr>
              <w:t>，</w:t>
            </w:r>
            <w:r w:rsidRPr="0040548B">
              <w:rPr>
                <w:rFonts w:ascii="宋体" w:hAnsi="宋体" w:hint="eastAsia"/>
                <w:sz w:val="24"/>
              </w:rPr>
              <w:t>规范</w:t>
            </w:r>
          </w:p>
          <w:p w14:paraId="036AB910"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6AD6566C" w14:textId="77777777" w:rsidR="0040548B" w:rsidRDefault="0040548B">
            <w:pPr>
              <w:spacing w:line="400" w:lineRule="exact"/>
              <w:rPr>
                <w:rFonts w:ascii="宋体" w:hAnsi="宋体"/>
                <w:sz w:val="24"/>
              </w:rPr>
            </w:pPr>
          </w:p>
          <w:p w14:paraId="786E5B0D" w14:textId="5F86E127"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hint="eastAsia"/>
                <w:sz w:val="24"/>
              </w:rPr>
              <w:t xml:space="preserve"> </w:t>
            </w:r>
            <w:r w:rsidRPr="0040548B">
              <w:rPr>
                <w:rFonts w:ascii="宋体" w:hAnsi="宋体" w:hint="eastAsia"/>
                <w:sz w:val="24"/>
              </w:rPr>
              <w:t>查阅相关文献</w:t>
            </w:r>
            <w:r w:rsidR="00A37836">
              <w:rPr>
                <w:rFonts w:ascii="宋体" w:hAnsi="宋体" w:hint="eastAsia"/>
                <w:sz w:val="24"/>
              </w:rPr>
              <w:t>，</w:t>
            </w:r>
            <w:r w:rsidRPr="0040548B">
              <w:rPr>
                <w:rFonts w:ascii="宋体" w:hAnsi="宋体" w:hint="eastAsia"/>
                <w:sz w:val="24"/>
              </w:rPr>
              <w:t>了解国内相变材料蓄冷系统的发展现状和存在的问题</w:t>
            </w:r>
          </w:p>
          <w:p w14:paraId="3CA7FACF" w14:textId="3E06526E"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2</w:t>
            </w:r>
            <w:r w:rsidRPr="0040548B">
              <w:rPr>
                <w:rFonts w:hint="eastAsia"/>
                <w:sz w:val="24"/>
              </w:rPr>
              <w:t>）</w:t>
            </w:r>
            <w:r w:rsidRPr="0040548B">
              <w:rPr>
                <w:rFonts w:ascii="宋体" w:hAnsi="宋体" w:hint="eastAsia"/>
                <w:sz w:val="24"/>
              </w:rPr>
              <w:t xml:space="preserve"> 了解不同方法增强相变材料传热特性，了解纳米增强相变材料</w:t>
            </w:r>
          </w:p>
          <w:p w14:paraId="134D9F0F" w14:textId="59903D0D"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3</w:t>
            </w:r>
            <w:r w:rsidRPr="0040548B">
              <w:rPr>
                <w:rFonts w:hint="eastAsia"/>
                <w:sz w:val="24"/>
              </w:rPr>
              <w:t>）</w:t>
            </w:r>
            <w:r w:rsidRPr="0040548B">
              <w:rPr>
                <w:rFonts w:ascii="宋体" w:hAnsi="宋体" w:hint="eastAsia"/>
                <w:sz w:val="24"/>
              </w:rPr>
              <w:t xml:space="preserve"> 探究纳米材料排布对传热的影响</w:t>
            </w:r>
          </w:p>
          <w:p w14:paraId="23DBBD58" w14:textId="753B79A9"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4</w:t>
            </w:r>
            <w:r w:rsidRPr="0040548B">
              <w:rPr>
                <w:rFonts w:hint="eastAsia"/>
                <w:sz w:val="24"/>
              </w:rPr>
              <w:t>）</w:t>
            </w:r>
            <w:r w:rsidRPr="0040548B">
              <w:rPr>
                <w:rFonts w:ascii="宋体" w:hAnsi="宋体" w:hint="eastAsia"/>
                <w:sz w:val="24"/>
              </w:rPr>
              <w:t xml:space="preserve"> 进行模拟，得到数据</w:t>
            </w:r>
          </w:p>
          <w:p w14:paraId="3FFBA9F7" w14:textId="2ED6A867"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5</w:t>
            </w:r>
            <w:r w:rsidRPr="0040548B">
              <w:rPr>
                <w:rFonts w:hint="eastAsia"/>
                <w:sz w:val="24"/>
              </w:rPr>
              <w:t>）</w:t>
            </w:r>
            <w:r w:rsidRPr="0040548B">
              <w:rPr>
                <w:rFonts w:ascii="宋体" w:hAnsi="宋体" w:hint="eastAsia"/>
                <w:sz w:val="24"/>
              </w:rPr>
              <w:t xml:space="preserve"> 整理实验数据</w:t>
            </w:r>
            <w:r w:rsidR="00A37836">
              <w:rPr>
                <w:rFonts w:ascii="宋体" w:hAnsi="宋体" w:hint="eastAsia"/>
                <w:sz w:val="24"/>
              </w:rPr>
              <w:t>，</w:t>
            </w:r>
            <w:r w:rsidRPr="0040548B">
              <w:rPr>
                <w:rFonts w:ascii="宋体" w:hAnsi="宋体" w:hint="eastAsia"/>
                <w:sz w:val="24"/>
              </w:rPr>
              <w:t>提出相关建议</w:t>
            </w:r>
          </w:p>
          <w:p w14:paraId="47A1906E" w14:textId="6AC7352B" w:rsidR="00C009F4" w:rsidRDefault="0040548B" w:rsidP="0040548B">
            <w:pPr>
              <w:spacing w:line="400" w:lineRule="exact"/>
              <w:rPr>
                <w:rFonts w:ascii="宋体" w:hAnsi="宋体"/>
                <w:sz w:val="24"/>
              </w:rPr>
            </w:pPr>
            <w:r w:rsidRPr="0040548B">
              <w:rPr>
                <w:rFonts w:hint="eastAsia"/>
                <w:sz w:val="24"/>
              </w:rPr>
              <w:t>（</w:t>
            </w:r>
            <w:r>
              <w:rPr>
                <w:rFonts w:hint="eastAsia"/>
                <w:sz w:val="24"/>
              </w:rPr>
              <w:t>6</w:t>
            </w:r>
            <w:r w:rsidRPr="0040548B">
              <w:rPr>
                <w:rFonts w:hint="eastAsia"/>
                <w:sz w:val="24"/>
              </w:rPr>
              <w:t>）</w:t>
            </w:r>
            <w:r w:rsidRPr="0040548B">
              <w:rPr>
                <w:rFonts w:ascii="宋体" w:hAnsi="宋体" w:hint="eastAsia"/>
                <w:sz w:val="24"/>
              </w:rPr>
              <w:t xml:space="preserve"> 完成英文翻译</w:t>
            </w: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3F6646EB" w14:textId="77777777" w:rsidR="00A37836" w:rsidRDefault="00A37836">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673B2861" w14:textId="77777777" w:rsidR="00C009F4" w:rsidRDefault="00C009F4" w:rsidP="00C7390A">
      <w:pPr>
        <w:tabs>
          <w:tab w:val="left" w:pos="6461"/>
        </w:tabs>
        <w:spacing w:beforeLines="50" w:before="156" w:afterLines="50" w:after="156"/>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3A84572" w:rsidR="00C009F4" w:rsidRDefault="00C009F4">
            <w:pPr>
              <w:spacing w:line="400" w:lineRule="exact"/>
              <w:rPr>
                <w:rFonts w:ascii="宋体" w:hAnsi="宋体"/>
                <w:sz w:val="24"/>
              </w:rPr>
            </w:pP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77777777" w:rsidR="00C009F4" w:rsidRDefault="00C009F4">
            <w:pPr>
              <w:spacing w:beforeLines="50" w:before="156" w:afterLines="50" w:after="156" w:line="400" w:lineRule="exact"/>
              <w:rPr>
                <w:rFonts w:ascii="宋体" w:hAnsi="宋体"/>
                <w:b/>
                <w:sz w:val="24"/>
              </w:rPr>
            </w:pPr>
          </w:p>
          <w:p w14:paraId="5D7CCB6D" w14:textId="77777777" w:rsidR="00C009F4"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197D0D12"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688"/>
        <w:gridCol w:w="762"/>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rsidP="000A30F8">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0A30F8">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688" w:type="dxa"/>
            <w:vAlign w:val="center"/>
          </w:tcPr>
          <w:p w14:paraId="694A9EDE" w14:textId="77777777" w:rsidR="000A30F8" w:rsidRDefault="00C009F4">
            <w:pPr>
              <w:adjustRightInd w:val="0"/>
              <w:snapToGrid w:val="0"/>
              <w:spacing w:line="400" w:lineRule="exact"/>
              <w:jc w:val="center"/>
              <w:rPr>
                <w:spacing w:val="-20"/>
                <w:sz w:val="24"/>
              </w:rPr>
            </w:pPr>
            <w:r>
              <w:rPr>
                <w:spacing w:val="-20"/>
                <w:sz w:val="24"/>
              </w:rPr>
              <w:t>正</w:t>
            </w:r>
            <w:r>
              <w:rPr>
                <w:spacing w:val="-20"/>
                <w:sz w:val="24"/>
              </w:rPr>
              <w:t xml:space="preserve">   </w:t>
            </w:r>
          </w:p>
          <w:p w14:paraId="46AB43CA" w14:textId="118D0021" w:rsidR="00C009F4" w:rsidRDefault="00C009F4">
            <w:pPr>
              <w:adjustRightInd w:val="0"/>
              <w:snapToGrid w:val="0"/>
              <w:spacing w:line="400" w:lineRule="exact"/>
              <w:jc w:val="center"/>
              <w:rPr>
                <w:spacing w:val="-20"/>
                <w:sz w:val="24"/>
              </w:rPr>
            </w:pPr>
            <w:r>
              <w:rPr>
                <w:spacing w:val="-20"/>
                <w:sz w:val="24"/>
              </w:rPr>
              <w:t>确</w:t>
            </w:r>
          </w:p>
        </w:tc>
        <w:tc>
          <w:tcPr>
            <w:tcW w:w="762"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0A30F8">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688" w:type="dxa"/>
          </w:tcPr>
          <w:p w14:paraId="0F249D87" w14:textId="77777777" w:rsidR="00C009F4" w:rsidRDefault="00C009F4">
            <w:pPr>
              <w:spacing w:line="400" w:lineRule="exact"/>
              <w:rPr>
                <w:sz w:val="24"/>
              </w:rPr>
            </w:pPr>
          </w:p>
        </w:tc>
        <w:tc>
          <w:tcPr>
            <w:tcW w:w="762"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0A30F8">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688" w:type="dxa"/>
          </w:tcPr>
          <w:p w14:paraId="3C5B22AA" w14:textId="77777777" w:rsidR="00C009F4" w:rsidRDefault="00C009F4">
            <w:pPr>
              <w:spacing w:line="400" w:lineRule="exact"/>
              <w:rPr>
                <w:sz w:val="24"/>
              </w:rPr>
            </w:pPr>
          </w:p>
        </w:tc>
        <w:tc>
          <w:tcPr>
            <w:tcW w:w="762"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0A30F8">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688" w:type="dxa"/>
          </w:tcPr>
          <w:p w14:paraId="6636184F" w14:textId="77777777" w:rsidR="00C009F4" w:rsidRDefault="00C009F4">
            <w:pPr>
              <w:spacing w:line="400" w:lineRule="exact"/>
              <w:rPr>
                <w:sz w:val="24"/>
              </w:rPr>
            </w:pPr>
          </w:p>
        </w:tc>
        <w:tc>
          <w:tcPr>
            <w:tcW w:w="762"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0A30F8">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688" w:type="dxa"/>
          </w:tcPr>
          <w:p w14:paraId="2488E9C6" w14:textId="77777777" w:rsidR="00C009F4" w:rsidRDefault="00C009F4">
            <w:pPr>
              <w:spacing w:line="400" w:lineRule="exact"/>
              <w:rPr>
                <w:sz w:val="24"/>
              </w:rPr>
            </w:pPr>
          </w:p>
        </w:tc>
        <w:tc>
          <w:tcPr>
            <w:tcW w:w="762"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77777777"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3E631B14" w14:textId="77777777" w:rsidR="00C009F4" w:rsidRDefault="00C009F4">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0A30F8">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413"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519"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0A30F8">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0A30F8">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77777777" w:rsidR="00C009F4" w:rsidRDefault="00C009F4">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0CBF82D3" w14:textId="77777777" w:rsidR="00C009F4" w:rsidRDefault="00C009F4">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9"/>
          <w:footerReference w:type="first" r:id="rId10"/>
          <w:pgSz w:w="11906" w:h="16838"/>
          <w:pgMar w:top="1440" w:right="1800" w:bottom="1440" w:left="1800" w:header="851" w:footer="992" w:gutter="0"/>
          <w:cols w:space="425"/>
          <w:docGrid w:type="lines" w:linePitch="312"/>
        </w:sectPr>
      </w:pPr>
    </w:p>
    <w:p w14:paraId="66D069F5" w14:textId="77777777" w:rsidR="00C009F4" w:rsidRDefault="00C009F4" w:rsidP="009967B7">
      <w:pPr>
        <w:adjustRightInd w:val="0"/>
        <w:snapToGrid w:val="0"/>
        <w:spacing w:beforeLines="50" w:before="156" w:afterLines="50" w:after="156"/>
        <w:jc w:val="center"/>
        <w:outlineLvl w:val="0"/>
        <w:rPr>
          <w:rFonts w:ascii="黑体" w:eastAsia="黑体"/>
          <w:b/>
          <w:sz w:val="36"/>
          <w:szCs w:val="36"/>
        </w:rPr>
      </w:pPr>
      <w:bookmarkStart w:id="7" w:name="_Toc166530605"/>
      <w:bookmarkStart w:id="8" w:name="_Toc166534054"/>
      <w:bookmarkStart w:id="9" w:name="_Toc167288889"/>
      <w:r>
        <w:rPr>
          <w:rFonts w:ascii="黑体" w:eastAsia="黑体" w:hint="eastAsia"/>
          <w:b/>
          <w:sz w:val="36"/>
          <w:szCs w:val="36"/>
        </w:rPr>
        <w:lastRenderedPageBreak/>
        <w:t>摘  要</w:t>
      </w:r>
      <w:bookmarkEnd w:id="7"/>
      <w:bookmarkEnd w:id="8"/>
      <w:bookmarkEnd w:id="9"/>
    </w:p>
    <w:p w14:paraId="647DB757" w14:textId="55EF2107" w:rsidR="00C009F4" w:rsidRPr="001E2810" w:rsidRDefault="006E6B68" w:rsidP="00113885">
      <w:pPr>
        <w:pStyle w:val="af3"/>
        <w:ind w:firstLine="480"/>
        <w:rPr>
          <w:rFonts w:cs="Times New Roman"/>
        </w:rPr>
      </w:pPr>
      <w:r w:rsidRPr="001E2810">
        <w:rPr>
          <w:rFonts w:cs="摰?" w:hint="eastAsia"/>
          <w:kern w:val="0"/>
          <w:szCs w:val="28"/>
        </w:rPr>
        <w:t>当前</w:t>
      </w:r>
      <w:r w:rsidR="00C009F4" w:rsidRPr="001E2810">
        <w:rPr>
          <w:rFonts w:cs="摰?" w:hint="eastAsia"/>
          <w:kern w:val="0"/>
          <w:szCs w:val="28"/>
        </w:rPr>
        <w:t>我国电力系统面临着供给侧和需求侧不平衡的矛盾，这对电网运行稳定性造成了挑战。在</w:t>
      </w:r>
      <w:r w:rsidR="00FE3041" w:rsidRPr="001E2810">
        <w:rPr>
          <w:rFonts w:cs="摰?" w:hint="eastAsia"/>
          <w:kern w:val="0"/>
          <w:szCs w:val="28"/>
        </w:rPr>
        <w:t>这种</w:t>
      </w:r>
      <w:r w:rsidR="00C009F4" w:rsidRPr="001E2810">
        <w:rPr>
          <w:rFonts w:cs="摰?" w:hint="eastAsia"/>
          <w:kern w:val="0"/>
          <w:szCs w:val="28"/>
        </w:rPr>
        <w:t>背景下，</w:t>
      </w:r>
      <w:r w:rsidR="00C009F4" w:rsidRPr="001E2810">
        <w:rPr>
          <w:rFonts w:hint="eastAsia"/>
        </w:rPr>
        <w:t>蓄冷空调技术凭借其缓释负荷、削峰填谷的功能，能够有效平衡电网供需，提升电网运行的稳定性和可靠性。其中相变蓄冷是蓄冷技术的核心方向，具有广泛的应用前景。相变蓄冷是一种利用相变材料进行相变来吸收和释放能量的制冷技术。</w:t>
      </w:r>
      <w:r w:rsidRPr="001E2810">
        <w:rPr>
          <w:rFonts w:hint="eastAsia"/>
        </w:rPr>
        <w:t>阅读众多的文献可以知道，</w:t>
      </w:r>
      <w:r w:rsidR="00C009F4" w:rsidRPr="001E2810">
        <w:rPr>
          <w:rFonts w:hint="eastAsia"/>
        </w:rPr>
        <w:t>大多数</w:t>
      </w:r>
      <w:proofErr w:type="gramStart"/>
      <w:r w:rsidR="00C009F4" w:rsidRPr="001E2810">
        <w:rPr>
          <w:rFonts w:hint="eastAsia"/>
        </w:rPr>
        <w:t>应用于蓄冷</w:t>
      </w:r>
      <w:proofErr w:type="gramEnd"/>
      <w:r w:rsidR="00C009F4" w:rsidRPr="001E2810">
        <w:rPr>
          <w:rFonts w:hint="eastAsia"/>
        </w:rPr>
        <w:t>系统中的相变材料具有高潜热的特点，但不可否认的是，其也具有导热系数较低的缺点。纳米流体作为一种高效率、高换热性能的新型传热介质，可以有效地提高蓄冷系统的换热性能。</w:t>
      </w:r>
    </w:p>
    <w:p w14:paraId="45EF6E8E" w14:textId="7CB3B00C" w:rsidR="00C009F4" w:rsidRPr="001E2810" w:rsidRDefault="00C009F4" w:rsidP="003A17F1">
      <w:pPr>
        <w:autoSpaceDE w:val="0"/>
        <w:autoSpaceDN w:val="0"/>
        <w:adjustRightInd w:val="0"/>
        <w:spacing w:line="400" w:lineRule="exact"/>
        <w:ind w:firstLineChars="200" w:firstLine="480"/>
        <w:rPr>
          <w:rFonts w:cs="摰?"/>
          <w:kern w:val="0"/>
          <w:sz w:val="24"/>
          <w:szCs w:val="28"/>
        </w:rPr>
      </w:pPr>
      <w:r w:rsidRPr="001E2810">
        <w:rPr>
          <w:rFonts w:hint="eastAsia"/>
          <w:sz w:val="24"/>
        </w:rPr>
        <w:t>本文采用格子</w:t>
      </w:r>
      <w:r w:rsidRPr="001E2810">
        <w:rPr>
          <w:rFonts w:hint="eastAsia"/>
          <w:sz w:val="24"/>
        </w:rPr>
        <w:t>Boltzmann</w:t>
      </w:r>
      <w:r w:rsidRPr="001E2810">
        <w:rPr>
          <w:rFonts w:hint="eastAsia"/>
          <w:sz w:val="24"/>
        </w:rPr>
        <w:t>方法，提出了一种优化纳米颗粒分布的新型蓄冷系统，针对蓄冷系统中蓄冷</w:t>
      </w:r>
      <w:proofErr w:type="gramStart"/>
      <w:r w:rsidRPr="001E2810">
        <w:rPr>
          <w:rFonts w:hint="eastAsia"/>
          <w:sz w:val="24"/>
        </w:rPr>
        <w:t>槽采用</w:t>
      </w:r>
      <w:proofErr w:type="gramEnd"/>
      <w:r w:rsidRPr="001E2810">
        <w:rPr>
          <w:rFonts w:hint="eastAsia"/>
          <w:sz w:val="24"/>
        </w:rPr>
        <w:t>间隔片分隔不同体积分数的纳米相变材料，蓄冷槽</w:t>
      </w:r>
      <w:r w:rsidR="006E6B68" w:rsidRPr="001E2810">
        <w:rPr>
          <w:rFonts w:hint="eastAsia"/>
          <w:sz w:val="24"/>
        </w:rPr>
        <w:t>被</w:t>
      </w:r>
      <w:r w:rsidRPr="001E2810">
        <w:rPr>
          <w:rFonts w:hint="eastAsia"/>
          <w:sz w:val="24"/>
        </w:rPr>
        <w:t>分为若干个蓄冷单元，蓄冷单元</w:t>
      </w:r>
      <w:r w:rsidR="006E6B68" w:rsidRPr="001E2810">
        <w:rPr>
          <w:rFonts w:hint="eastAsia"/>
          <w:sz w:val="24"/>
        </w:rPr>
        <w:t>三个边界进行</w:t>
      </w:r>
      <w:r w:rsidRPr="001E2810">
        <w:rPr>
          <w:rFonts w:hint="eastAsia"/>
          <w:sz w:val="24"/>
        </w:rPr>
        <w:t>隔热隔离，并通过导热流体</w:t>
      </w:r>
      <w:r w:rsidR="006E6B68" w:rsidRPr="001E2810">
        <w:rPr>
          <w:rFonts w:hint="eastAsia"/>
          <w:sz w:val="24"/>
        </w:rPr>
        <w:t>对左侧边界</w:t>
      </w:r>
      <w:r w:rsidRPr="001E2810">
        <w:rPr>
          <w:rFonts w:hint="eastAsia"/>
          <w:sz w:val="24"/>
        </w:rPr>
        <w:t>进行加热。本文主要研究的内容如下：</w:t>
      </w:r>
    </w:p>
    <w:p w14:paraId="0D711149" w14:textId="7C1F841E"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1</w:t>
      </w:r>
      <w:r w:rsidRPr="001E2810">
        <w:rPr>
          <w:rFonts w:hint="eastAsia"/>
          <w:sz w:val="24"/>
        </w:rPr>
        <w:t>）针对瑞利数对蓄冷系统的影响，对本文的不同类型分布进行对纳米相变材料熔化现象研究</w:t>
      </w:r>
      <w:r w:rsidR="00385B7C" w:rsidRPr="001E2810">
        <w:rPr>
          <w:rFonts w:hint="eastAsia"/>
          <w:sz w:val="24"/>
        </w:rPr>
        <w:t>。</w:t>
      </w:r>
      <w:r w:rsidRPr="001E2810">
        <w:rPr>
          <w:rFonts w:hint="eastAsia"/>
          <w:sz w:val="24"/>
        </w:rPr>
        <w:t>结果表明瑞利数越大，纳米相变材料熔化速度越快，蓄冷系统传热能力越强。</w:t>
      </w:r>
    </w:p>
    <w:p w14:paraId="45B0CCE0" w14:textId="3E645F06"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2</w:t>
      </w:r>
      <w:r w:rsidRPr="001E2810">
        <w:rPr>
          <w:rFonts w:hint="eastAsia"/>
          <w:sz w:val="24"/>
        </w:rPr>
        <w:t>）针对纳米颗粒的排列方式对蓄冷系统的影响，</w:t>
      </w:r>
      <w:r w:rsidR="00385B7C" w:rsidRPr="001E2810">
        <w:rPr>
          <w:rFonts w:hint="eastAsia"/>
          <w:sz w:val="24"/>
        </w:rPr>
        <w:t>分别</w:t>
      </w:r>
      <w:r w:rsidRPr="001E2810">
        <w:rPr>
          <w:rFonts w:hint="eastAsia"/>
          <w:sz w:val="24"/>
        </w:rPr>
        <w:t>分析一个类型</w:t>
      </w:r>
      <w:r w:rsidR="00385B7C" w:rsidRPr="001E2810">
        <w:rPr>
          <w:rFonts w:hint="eastAsia"/>
          <w:sz w:val="24"/>
        </w:rPr>
        <w:t>内</w:t>
      </w:r>
      <w:r w:rsidRPr="001E2810">
        <w:rPr>
          <w:rFonts w:hint="eastAsia"/>
          <w:sz w:val="24"/>
        </w:rPr>
        <w:t>各个区域和不同类型间相同区域的不同体积分数纳米颗粒对</w:t>
      </w:r>
      <w:r w:rsidR="00385B7C" w:rsidRPr="001E2810">
        <w:rPr>
          <w:rFonts w:hint="eastAsia"/>
          <w:sz w:val="24"/>
        </w:rPr>
        <w:t>材料</w:t>
      </w:r>
      <w:r w:rsidRPr="001E2810">
        <w:rPr>
          <w:rFonts w:hint="eastAsia"/>
          <w:sz w:val="24"/>
        </w:rPr>
        <w:t>熔化速率的影响</w:t>
      </w:r>
      <w:r w:rsidR="00385B7C" w:rsidRPr="001E2810">
        <w:rPr>
          <w:rFonts w:hint="eastAsia"/>
          <w:sz w:val="24"/>
        </w:rPr>
        <w:t>。</w:t>
      </w:r>
      <w:r w:rsidRPr="001E2810">
        <w:rPr>
          <w:rFonts w:hint="eastAsia"/>
          <w:sz w:val="24"/>
        </w:rPr>
        <w:t>结果表明左上角区域的纳米相变材料对流换热能力要比左下角</w:t>
      </w:r>
      <w:r w:rsidR="00385B7C" w:rsidRPr="001E2810">
        <w:rPr>
          <w:rFonts w:hint="eastAsia"/>
          <w:sz w:val="24"/>
        </w:rPr>
        <w:t>区域</w:t>
      </w:r>
      <w:r w:rsidRPr="001E2810">
        <w:rPr>
          <w:rFonts w:hint="eastAsia"/>
          <w:sz w:val="24"/>
        </w:rPr>
        <w:t>的</w:t>
      </w:r>
      <w:r w:rsidR="00385B7C" w:rsidRPr="001E2810">
        <w:rPr>
          <w:rFonts w:hint="eastAsia"/>
          <w:sz w:val="24"/>
        </w:rPr>
        <w:t>强烈</w:t>
      </w:r>
      <w:r w:rsidRPr="001E2810">
        <w:rPr>
          <w:rFonts w:hint="eastAsia"/>
          <w:sz w:val="24"/>
        </w:rPr>
        <w:t>，可以通过</w:t>
      </w:r>
      <w:r w:rsidR="00385B7C" w:rsidRPr="001E2810">
        <w:rPr>
          <w:rFonts w:hint="eastAsia"/>
          <w:sz w:val="24"/>
        </w:rPr>
        <w:t>合理减少</w:t>
      </w:r>
      <w:r w:rsidRPr="001E2810">
        <w:rPr>
          <w:rFonts w:hint="eastAsia"/>
          <w:sz w:val="24"/>
        </w:rPr>
        <w:t>左下区域的纳米颗粒体积分数来增强对流换热</w:t>
      </w:r>
      <w:r w:rsidR="00385B7C" w:rsidRPr="001E2810">
        <w:rPr>
          <w:rFonts w:hint="eastAsia"/>
          <w:sz w:val="24"/>
        </w:rPr>
        <w:t>强度</w:t>
      </w:r>
      <w:r w:rsidRPr="001E2810">
        <w:rPr>
          <w:rFonts w:hint="eastAsia"/>
          <w:sz w:val="24"/>
        </w:rPr>
        <w:t>，从而</w:t>
      </w:r>
      <w:r w:rsidR="00385B7C" w:rsidRPr="001E2810">
        <w:rPr>
          <w:rFonts w:hint="eastAsia"/>
          <w:sz w:val="24"/>
        </w:rPr>
        <w:t>增加整体的</w:t>
      </w:r>
      <w:r w:rsidRPr="001E2810">
        <w:rPr>
          <w:rFonts w:hint="eastAsia"/>
          <w:sz w:val="24"/>
        </w:rPr>
        <w:t>熔化速率。</w:t>
      </w:r>
    </w:p>
    <w:p w14:paraId="2AB07F6C" w14:textId="03338278"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3</w:t>
      </w:r>
      <w:r w:rsidRPr="001E2810">
        <w:rPr>
          <w:rFonts w:hint="eastAsia"/>
          <w:sz w:val="24"/>
        </w:rPr>
        <w:t>）针对体积分数对蓄冷系统的影响，分析更多纳米颗粒体积分数对熔化速率的情况</w:t>
      </w:r>
      <w:r w:rsidR="00385B7C" w:rsidRPr="001E2810">
        <w:rPr>
          <w:rFonts w:hint="eastAsia"/>
          <w:sz w:val="24"/>
        </w:rPr>
        <w:t>。</w:t>
      </w:r>
      <w:r w:rsidRPr="001E2810">
        <w:rPr>
          <w:rFonts w:hint="eastAsia"/>
          <w:sz w:val="24"/>
        </w:rPr>
        <w:t>结果表明相比于单元左下方区域，</w:t>
      </w:r>
      <w:r w:rsidR="0011195F" w:rsidRPr="001E2810">
        <w:rPr>
          <w:rFonts w:hint="eastAsia"/>
          <w:sz w:val="24"/>
        </w:rPr>
        <w:t>合理</w:t>
      </w:r>
      <w:r w:rsidRPr="001E2810">
        <w:rPr>
          <w:rFonts w:hint="eastAsia"/>
          <w:sz w:val="24"/>
        </w:rPr>
        <w:t>增加左上方纳米颗粒的体积分数，对熔化速率有促进作用，并且两者的差异越大，效果越好。</w:t>
      </w:r>
    </w:p>
    <w:p w14:paraId="5015281A" w14:textId="5C54E08B" w:rsidR="00C009F4" w:rsidRPr="001E2810" w:rsidRDefault="00C009F4" w:rsidP="00385B7C">
      <w:pPr>
        <w:spacing w:line="400" w:lineRule="exact"/>
        <w:ind w:firstLineChars="200" w:firstLine="480"/>
        <w:rPr>
          <w:sz w:val="24"/>
        </w:rPr>
      </w:pPr>
      <w:r w:rsidRPr="001E2810">
        <w:rPr>
          <w:rFonts w:hint="eastAsia"/>
          <w:sz w:val="24"/>
        </w:rPr>
        <w:t>该论文有图</w:t>
      </w:r>
      <w:r w:rsidRPr="001E2810">
        <w:rPr>
          <w:rFonts w:hint="eastAsia"/>
          <w:sz w:val="24"/>
        </w:rPr>
        <w:t>22</w:t>
      </w:r>
      <w:r w:rsidRPr="001E2810">
        <w:rPr>
          <w:rFonts w:hint="eastAsia"/>
          <w:sz w:val="24"/>
        </w:rPr>
        <w:t>幅，表</w:t>
      </w:r>
      <w:r w:rsidRPr="001E2810">
        <w:rPr>
          <w:rFonts w:hint="eastAsia"/>
          <w:sz w:val="24"/>
        </w:rPr>
        <w:t>4</w:t>
      </w:r>
      <w:r w:rsidRPr="001E2810">
        <w:rPr>
          <w:rFonts w:hint="eastAsia"/>
          <w:sz w:val="24"/>
        </w:rPr>
        <w:t>个，参考文献</w:t>
      </w:r>
      <w:r w:rsidR="001E2810" w:rsidRPr="001E2810">
        <w:rPr>
          <w:rFonts w:hint="eastAsia"/>
          <w:sz w:val="24"/>
        </w:rPr>
        <w:t>53</w:t>
      </w:r>
      <w:r w:rsidRPr="001E2810">
        <w:rPr>
          <w:rFonts w:hint="eastAsia"/>
          <w:sz w:val="24"/>
        </w:rPr>
        <w:t>篇。</w:t>
      </w:r>
    </w:p>
    <w:p w14:paraId="56B04D6D" w14:textId="77777777" w:rsidR="00C009F4" w:rsidRPr="001E2810" w:rsidRDefault="00C009F4" w:rsidP="00AF74CC">
      <w:pPr>
        <w:spacing w:line="400" w:lineRule="exact"/>
        <w:rPr>
          <w:sz w:val="24"/>
        </w:rPr>
        <w:sectPr w:rsidR="00C009F4" w:rsidRPr="001E2810" w:rsidSect="00C009F4">
          <w:footerReference w:type="default" r:id="rId11"/>
          <w:pgSz w:w="11906" w:h="16838"/>
          <w:pgMar w:top="1440" w:right="1797" w:bottom="1440" w:left="1797" w:header="851" w:footer="992" w:gutter="0"/>
          <w:pgNumType w:fmt="upperRoman" w:start="1"/>
          <w:cols w:space="720"/>
          <w:docGrid w:type="lines" w:linePitch="312"/>
        </w:sectPr>
      </w:pPr>
      <w:r w:rsidRPr="001E2810">
        <w:rPr>
          <w:rFonts w:hint="eastAsia"/>
          <w:b/>
          <w:sz w:val="24"/>
        </w:rPr>
        <w:t>关键词</w:t>
      </w:r>
      <w:r w:rsidRPr="001E2810">
        <w:rPr>
          <w:rFonts w:hint="eastAsia"/>
          <w:sz w:val="24"/>
        </w:rPr>
        <w:t>：相变蓄冷；分离板；格子</w:t>
      </w:r>
      <w:r w:rsidRPr="001E2810">
        <w:rPr>
          <w:rFonts w:hint="eastAsia"/>
          <w:sz w:val="24"/>
        </w:rPr>
        <w:t>Boltzmann</w:t>
      </w:r>
      <w:r w:rsidRPr="001E2810">
        <w:rPr>
          <w:rFonts w:hint="eastAsia"/>
          <w:sz w:val="24"/>
        </w:rPr>
        <w:t>方法；纳米相变材料</w:t>
      </w:r>
    </w:p>
    <w:p w14:paraId="44974296" w14:textId="77777777" w:rsidR="00C009F4" w:rsidRDefault="00C009F4" w:rsidP="009967B7">
      <w:pPr>
        <w:adjustRightInd w:val="0"/>
        <w:snapToGrid w:val="0"/>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bookmarkStart w:id="15" w:name="_Toc167288890"/>
      <w:r>
        <w:rPr>
          <w:rFonts w:ascii="Arial" w:hAnsi="Arial" w:cs="Arial" w:hint="eastAsia"/>
          <w:b/>
          <w:bCs/>
          <w:sz w:val="36"/>
          <w:szCs w:val="36"/>
        </w:rPr>
        <w:lastRenderedPageBreak/>
        <w:t>Abstract</w:t>
      </w:r>
      <w:bookmarkEnd w:id="10"/>
      <w:bookmarkEnd w:id="11"/>
      <w:bookmarkEnd w:id="12"/>
      <w:bookmarkEnd w:id="13"/>
      <w:bookmarkEnd w:id="14"/>
      <w:bookmarkEnd w:id="15"/>
    </w:p>
    <w:p w14:paraId="26483BAF" w14:textId="6EE9C268" w:rsidR="006E6B68" w:rsidRDefault="006E6B68" w:rsidP="003374F1">
      <w:pPr>
        <w:pStyle w:val="af3"/>
        <w:ind w:firstLine="480"/>
      </w:pPr>
      <w:r w:rsidRPr="006E6B68">
        <w:t>At present, China's power system is faced with the contradiction of imbalance between supply side and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Reading a lot of literature can know that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03B01369" w14:textId="62506658" w:rsidR="006E6B68" w:rsidRDefault="006E6B68" w:rsidP="003374F1">
      <w:pPr>
        <w:pStyle w:val="af3"/>
        <w:ind w:firstLine="480"/>
      </w:pPr>
      <w:r w:rsidRPr="006E6B68">
        <w:t>In this paper, lattice Boltzmann method is used to propose a new cold storage system that optimizes the distribution of nanoparticles. Spacers are used to separate nano-phase change materials with different volume fractions in the cold storage tank. The cold storage tank is divided into several cold storage units, and the three boundaries of the cold storage unit are insulated and isolated, and the left boundary is heated by thermal conductivity fluid. The main contents of this paper are as follows:</w:t>
      </w:r>
    </w:p>
    <w:p w14:paraId="75500FA7" w14:textId="77777777" w:rsidR="00385B7C" w:rsidRDefault="00385B7C" w:rsidP="007A45A8">
      <w:pPr>
        <w:spacing w:line="400" w:lineRule="exact"/>
        <w:ind w:firstLineChars="200" w:firstLine="480"/>
        <w:rPr>
          <w:sz w:val="24"/>
        </w:rPr>
      </w:pPr>
      <w:r w:rsidRPr="00385B7C">
        <w:rPr>
          <w:sz w:val="24"/>
        </w:rPr>
        <w:t>(1) In view of the influence of Rayleigh number on the cold storage system, the melting phenomenon of nanometer phase change materials was studied with different types of distributions in this paper. The results show that the higher the Rayleigh number, the faster the melting rate of the PCM and the stronger the heat transfer capacity of the cold storage system.</w:t>
      </w:r>
    </w:p>
    <w:p w14:paraId="19AE9CEE" w14:textId="253DD25E" w:rsidR="00385B7C" w:rsidRDefault="00385B7C" w:rsidP="007A45A8">
      <w:pPr>
        <w:spacing w:line="400" w:lineRule="exact"/>
        <w:ind w:firstLineChars="200" w:firstLine="480"/>
        <w:rPr>
          <w:sz w:val="24"/>
        </w:rPr>
      </w:pPr>
      <w:r w:rsidRPr="00385B7C">
        <w:rPr>
          <w:sz w:val="24"/>
        </w:rPr>
        <w:t xml:space="preserve">(2) </w:t>
      </w:r>
      <w:r w:rsidR="002537BA">
        <w:rPr>
          <w:rFonts w:hint="eastAsia"/>
          <w:sz w:val="24"/>
        </w:rPr>
        <w:t>A</w:t>
      </w:r>
      <w:r w:rsidRPr="00385B7C">
        <w:rPr>
          <w:sz w:val="24"/>
        </w:rPr>
        <w:t>ccording to the arrangement of nanoparticles on the cool storage system, the influence of respectively in each area of the analysis of a type and different volume fraction of different types of same area between the effects of nanoparticles on the material melting rate. The results show that the convective heat transfer capacity of PCM in the upper left region is stronger than that in the lower left region, and the convective heat transfer intensity can be enhanced by reasonably reducing the volume fraction of nanoparticles in the lower left region, so as to increase the overall melting rate.</w:t>
      </w:r>
    </w:p>
    <w:p w14:paraId="008112E1" w14:textId="379EF6E9" w:rsidR="00385B7C" w:rsidRDefault="00385B7C" w:rsidP="007A45A8">
      <w:pPr>
        <w:spacing w:line="400" w:lineRule="exact"/>
        <w:ind w:firstLineChars="200" w:firstLine="480"/>
        <w:rPr>
          <w:sz w:val="24"/>
        </w:rPr>
      </w:pPr>
      <w:r w:rsidRPr="00385B7C">
        <w:rPr>
          <w:sz w:val="24"/>
        </w:rPr>
        <w:t xml:space="preserve">(3) </w:t>
      </w:r>
      <w:r w:rsidR="002537BA">
        <w:rPr>
          <w:rFonts w:hint="eastAsia"/>
          <w:sz w:val="24"/>
        </w:rPr>
        <w:t>A</w:t>
      </w:r>
      <w:r w:rsidRPr="00385B7C">
        <w:rPr>
          <w:sz w:val="24"/>
        </w:rPr>
        <w:t xml:space="preserve">iming at the effects of volume fraction on the cool storage system, analysis </w:t>
      </w:r>
      <w:r w:rsidRPr="00385B7C">
        <w:rPr>
          <w:sz w:val="24"/>
        </w:rPr>
        <w:lastRenderedPageBreak/>
        <w:t>more nanoparticles volume fraction of melting rate. The results show that, compared with the lower left region of the unit, increasing the volume fraction of nanoparticles in the upper left can promote the melting rate, and the greater the difference between the two, the better the effect.</w:t>
      </w:r>
    </w:p>
    <w:p w14:paraId="31C9FB63" w14:textId="333DBFD1"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w:t>
      </w:r>
      <w:r w:rsidR="001E2810">
        <w:rPr>
          <w:rFonts w:hint="eastAsia"/>
          <w:sz w:val="24"/>
        </w:rPr>
        <w:t>53</w:t>
      </w:r>
      <w:r w:rsidRPr="007A45A8">
        <w:rPr>
          <w:sz w:val="24"/>
        </w:rPr>
        <w:t xml:space="preserve"> references.</w:t>
      </w:r>
    </w:p>
    <w:p w14:paraId="2CBDCBB3" w14:textId="77AC6E94"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w:t>
      </w:r>
      <w:r w:rsidR="006852C5">
        <w:rPr>
          <w:rFonts w:hint="eastAsia"/>
          <w:sz w:val="24"/>
        </w:rPr>
        <w:t>P</w:t>
      </w:r>
      <w:r w:rsidRPr="007A45A8">
        <w:rPr>
          <w:sz w:val="24"/>
        </w:rPr>
        <w:t>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1C6292">
      <w:pPr>
        <w:adjustRightInd w:val="0"/>
        <w:snapToGrid w:val="0"/>
        <w:spacing w:beforeLines="50" w:before="156" w:afterLines="50" w:after="156"/>
        <w:jc w:val="center"/>
        <w:outlineLvl w:val="0"/>
        <w:rPr>
          <w:rFonts w:ascii="黑体" w:eastAsia="黑体"/>
          <w:b/>
          <w:sz w:val="36"/>
          <w:szCs w:val="36"/>
        </w:rPr>
      </w:pPr>
      <w:bookmarkStart w:id="16" w:name="_Toc166530607"/>
      <w:bookmarkStart w:id="17" w:name="_Toc166534056"/>
      <w:bookmarkStart w:id="18" w:name="_Toc167288891"/>
      <w:r>
        <w:rPr>
          <w:rFonts w:ascii="黑体" w:eastAsia="黑体" w:hint="eastAsia"/>
          <w:b/>
          <w:sz w:val="36"/>
          <w:szCs w:val="36"/>
        </w:rPr>
        <w:lastRenderedPageBreak/>
        <w:t>目  录</w:t>
      </w:r>
      <w:bookmarkEnd w:id="16"/>
      <w:bookmarkEnd w:id="17"/>
      <w:bookmarkEnd w:id="18"/>
    </w:p>
    <w:p w14:paraId="382F7C2E" w14:textId="41777B64" w:rsidR="00921B4A" w:rsidRDefault="00C009F4"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C21F4C">
        <w:rPr>
          <w:rFonts w:ascii="宋体" w:hAnsi="宋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EA7AF5">
        <w:rPr>
          <w:noProof/>
        </w:rPr>
        <w:t>I</w:t>
      </w:r>
      <w:r w:rsidR="00921B4A">
        <w:rPr>
          <w:noProof/>
        </w:rPr>
        <w:fldChar w:fldCharType="end"/>
      </w:r>
    </w:p>
    <w:p w14:paraId="0BC9FDC4" w14:textId="76C39D9A"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sidR="00EA7AF5">
        <w:rPr>
          <w:noProof/>
        </w:rPr>
        <w:t>IV</w:t>
      </w:r>
      <w:r>
        <w:rPr>
          <w:noProof/>
        </w:rPr>
        <w:fldChar w:fldCharType="end"/>
      </w:r>
    </w:p>
    <w:p w14:paraId="5C1A5847" w14:textId="1E0CDEEB"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sidR="00EA7AF5">
        <w:rPr>
          <w:noProof/>
        </w:rPr>
        <w:t>1</w:t>
      </w:r>
      <w:r>
        <w:rPr>
          <w:noProof/>
        </w:rPr>
        <w:fldChar w:fldCharType="end"/>
      </w:r>
    </w:p>
    <w:p w14:paraId="5E916F1A" w14:textId="54C16A70"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sidR="00EA7AF5">
        <w:rPr>
          <w:noProof/>
        </w:rPr>
        <w:t>1</w:t>
      </w:r>
      <w:r>
        <w:rPr>
          <w:noProof/>
        </w:rPr>
        <w:fldChar w:fldCharType="end"/>
      </w:r>
    </w:p>
    <w:p w14:paraId="0C602F5C" w14:textId="4BF773B6"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sidR="00EA7AF5">
        <w:rPr>
          <w:noProof/>
        </w:rPr>
        <w:t>2</w:t>
      </w:r>
      <w:r>
        <w:rPr>
          <w:noProof/>
        </w:rPr>
        <w:fldChar w:fldCharType="end"/>
      </w:r>
    </w:p>
    <w:p w14:paraId="61059A03" w14:textId="0D4A70C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sidR="00EA7AF5">
        <w:rPr>
          <w:noProof/>
        </w:rPr>
        <w:t>7</w:t>
      </w:r>
      <w:r>
        <w:rPr>
          <w:noProof/>
        </w:rPr>
        <w:fldChar w:fldCharType="end"/>
      </w:r>
    </w:p>
    <w:p w14:paraId="2EF24AC5" w14:textId="106683A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1.4 </w:t>
      </w:r>
      <w:r>
        <w:rPr>
          <w:noProof/>
        </w:rPr>
        <w:t>数值模拟</w:t>
      </w:r>
      <w:r w:rsidR="00FE3041">
        <w:rPr>
          <w:rFonts w:hint="eastAsia"/>
          <w:noProof/>
        </w:rPr>
        <w:t>方法</w:t>
      </w:r>
      <w:r>
        <w:rPr>
          <w:noProof/>
        </w:rPr>
        <w:tab/>
      </w:r>
      <w:r>
        <w:rPr>
          <w:noProof/>
        </w:rPr>
        <w:fldChar w:fldCharType="begin"/>
      </w:r>
      <w:r>
        <w:rPr>
          <w:noProof/>
        </w:rPr>
        <w:instrText xml:space="preserve"> PAGEREF _Toc167288898 \h </w:instrText>
      </w:r>
      <w:r>
        <w:rPr>
          <w:noProof/>
        </w:rPr>
      </w:r>
      <w:r>
        <w:rPr>
          <w:noProof/>
        </w:rPr>
        <w:fldChar w:fldCharType="separate"/>
      </w:r>
      <w:r w:rsidR="00EA7AF5">
        <w:rPr>
          <w:noProof/>
        </w:rPr>
        <w:t>9</w:t>
      </w:r>
      <w:r>
        <w:rPr>
          <w:noProof/>
        </w:rPr>
        <w:fldChar w:fldCharType="end"/>
      </w:r>
    </w:p>
    <w:p w14:paraId="202B2DB4" w14:textId="7D6EA675"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sidR="00EA7AF5">
        <w:rPr>
          <w:noProof/>
        </w:rPr>
        <w:t>11</w:t>
      </w:r>
      <w:r>
        <w:rPr>
          <w:noProof/>
        </w:rPr>
        <w:fldChar w:fldCharType="end"/>
      </w:r>
    </w:p>
    <w:p w14:paraId="33850678" w14:textId="0478E885"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sidR="00EA7AF5">
        <w:rPr>
          <w:noProof/>
        </w:rPr>
        <w:t>12</w:t>
      </w:r>
      <w:r>
        <w:rPr>
          <w:noProof/>
        </w:rPr>
        <w:fldChar w:fldCharType="end"/>
      </w:r>
    </w:p>
    <w:p w14:paraId="27705D4E" w14:textId="76632932"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2.1 </w:t>
      </w:r>
      <w:r>
        <w:rPr>
          <w:noProof/>
        </w:rPr>
        <w:t>物理</w:t>
      </w:r>
      <w:r w:rsidR="00404075">
        <w:rPr>
          <w:rFonts w:hint="eastAsia"/>
          <w:noProof/>
        </w:rPr>
        <w:t>模型</w:t>
      </w:r>
      <w:r>
        <w:rPr>
          <w:noProof/>
        </w:rPr>
        <w:tab/>
      </w:r>
      <w:r>
        <w:rPr>
          <w:noProof/>
        </w:rPr>
        <w:fldChar w:fldCharType="begin"/>
      </w:r>
      <w:r>
        <w:rPr>
          <w:noProof/>
        </w:rPr>
        <w:instrText xml:space="preserve"> PAGEREF _Toc167288902 \h </w:instrText>
      </w:r>
      <w:r>
        <w:rPr>
          <w:noProof/>
        </w:rPr>
      </w:r>
      <w:r>
        <w:rPr>
          <w:noProof/>
        </w:rPr>
        <w:fldChar w:fldCharType="separate"/>
      </w:r>
      <w:r w:rsidR="00EA7AF5">
        <w:rPr>
          <w:noProof/>
        </w:rPr>
        <w:t>12</w:t>
      </w:r>
      <w:r>
        <w:rPr>
          <w:noProof/>
        </w:rPr>
        <w:fldChar w:fldCharType="end"/>
      </w:r>
    </w:p>
    <w:p w14:paraId="1CB84A90" w14:textId="75EC9AE3"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sidR="00EA7AF5">
        <w:rPr>
          <w:noProof/>
        </w:rPr>
        <w:t>13</w:t>
      </w:r>
      <w:r>
        <w:rPr>
          <w:noProof/>
        </w:rPr>
        <w:fldChar w:fldCharType="end"/>
      </w:r>
    </w:p>
    <w:p w14:paraId="651125E4" w14:textId="1C2ADF42"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sidR="00EA7AF5">
        <w:rPr>
          <w:noProof/>
        </w:rPr>
        <w:t>13</w:t>
      </w:r>
      <w:r>
        <w:rPr>
          <w:noProof/>
        </w:rPr>
        <w:fldChar w:fldCharType="end"/>
      </w:r>
    </w:p>
    <w:p w14:paraId="5DE782C7" w14:textId="1810438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2.4 </w:t>
      </w:r>
      <w:r>
        <w:rPr>
          <w:noProof/>
        </w:rPr>
        <w:t>模型</w:t>
      </w:r>
      <w:r w:rsidR="00404075">
        <w:rPr>
          <w:rFonts w:hint="eastAsia"/>
          <w:noProof/>
        </w:rPr>
        <w:t>验证</w:t>
      </w:r>
      <w:r>
        <w:rPr>
          <w:noProof/>
        </w:rPr>
        <w:tab/>
      </w:r>
      <w:r>
        <w:rPr>
          <w:noProof/>
        </w:rPr>
        <w:fldChar w:fldCharType="begin"/>
      </w:r>
      <w:r>
        <w:rPr>
          <w:noProof/>
        </w:rPr>
        <w:instrText xml:space="preserve"> PAGEREF _Toc167288905 \h </w:instrText>
      </w:r>
      <w:r>
        <w:rPr>
          <w:noProof/>
        </w:rPr>
      </w:r>
      <w:r>
        <w:rPr>
          <w:noProof/>
        </w:rPr>
        <w:fldChar w:fldCharType="separate"/>
      </w:r>
      <w:r w:rsidR="00EA7AF5">
        <w:rPr>
          <w:noProof/>
        </w:rPr>
        <w:t>17</w:t>
      </w:r>
      <w:r>
        <w:rPr>
          <w:noProof/>
        </w:rPr>
        <w:fldChar w:fldCharType="end"/>
      </w:r>
    </w:p>
    <w:p w14:paraId="1590FC2A" w14:textId="1F2BFAA7"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sidR="00EA7AF5">
        <w:rPr>
          <w:noProof/>
        </w:rPr>
        <w:t>19</w:t>
      </w:r>
      <w:r>
        <w:rPr>
          <w:noProof/>
        </w:rPr>
        <w:fldChar w:fldCharType="end"/>
      </w:r>
    </w:p>
    <w:p w14:paraId="76269200" w14:textId="0A0047A8"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sidR="00EA7AF5">
        <w:rPr>
          <w:noProof/>
        </w:rPr>
        <w:t>20</w:t>
      </w:r>
      <w:r>
        <w:rPr>
          <w:noProof/>
        </w:rPr>
        <w:fldChar w:fldCharType="end"/>
      </w:r>
    </w:p>
    <w:p w14:paraId="057665F5" w14:textId="21940B92"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sidR="00EA7AF5">
        <w:rPr>
          <w:noProof/>
        </w:rPr>
        <w:t>20</w:t>
      </w:r>
      <w:r>
        <w:rPr>
          <w:noProof/>
        </w:rPr>
        <w:fldChar w:fldCharType="end"/>
      </w:r>
    </w:p>
    <w:p w14:paraId="2A3214D0" w14:textId="77C777D4"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sidR="00EA7AF5">
        <w:rPr>
          <w:noProof/>
        </w:rPr>
        <w:t>24</w:t>
      </w:r>
      <w:r>
        <w:rPr>
          <w:noProof/>
        </w:rPr>
        <w:fldChar w:fldCharType="end"/>
      </w:r>
    </w:p>
    <w:p w14:paraId="5E553ADD" w14:textId="353C8B0B"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sidR="00EA7AF5">
        <w:rPr>
          <w:noProof/>
        </w:rPr>
        <w:t>29</w:t>
      </w:r>
      <w:r>
        <w:rPr>
          <w:noProof/>
        </w:rPr>
        <w:fldChar w:fldCharType="end"/>
      </w:r>
    </w:p>
    <w:p w14:paraId="06C01F2F" w14:textId="47FDA5BC"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sidR="00EA7AF5">
        <w:rPr>
          <w:noProof/>
        </w:rPr>
        <w:t>33</w:t>
      </w:r>
      <w:r>
        <w:rPr>
          <w:noProof/>
        </w:rPr>
        <w:fldChar w:fldCharType="end"/>
      </w:r>
    </w:p>
    <w:p w14:paraId="1378FAF6" w14:textId="76CBA93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sidR="00EA7AF5">
        <w:rPr>
          <w:noProof/>
        </w:rPr>
        <w:t>34</w:t>
      </w:r>
      <w:r>
        <w:rPr>
          <w:noProof/>
        </w:rPr>
        <w:fldChar w:fldCharType="end"/>
      </w:r>
    </w:p>
    <w:p w14:paraId="76FA7733" w14:textId="77C81CE3"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sidR="00EA7AF5">
        <w:rPr>
          <w:noProof/>
        </w:rPr>
        <w:t>35</w:t>
      </w:r>
      <w:r>
        <w:rPr>
          <w:noProof/>
        </w:rPr>
        <w:fldChar w:fldCharType="end"/>
      </w:r>
    </w:p>
    <w:p w14:paraId="01BBD984" w14:textId="2035BD8C"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bCs/>
          <w:noProof/>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sidR="00EA7AF5">
        <w:rPr>
          <w:noProof/>
        </w:rPr>
        <w:t>39</w:t>
      </w:r>
      <w:r>
        <w:rPr>
          <w:noProof/>
        </w:rPr>
        <w:fldChar w:fldCharType="end"/>
      </w:r>
    </w:p>
    <w:p w14:paraId="1A7B4D73" w14:textId="1E944558" w:rsidR="00C009F4" w:rsidRPr="00414C8E" w:rsidRDefault="00C009F4" w:rsidP="001C6292">
      <w:pPr>
        <w:adjustRightInd w:val="0"/>
        <w:snapToGrid w:val="0"/>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19" w:name="_Toc166530608"/>
      <w:bookmarkStart w:id="20" w:name="_Toc166530994"/>
      <w:bookmarkStart w:id="21" w:name="_Toc166534032"/>
      <w:bookmarkStart w:id="22" w:name="_Toc166534057"/>
      <w:bookmarkStart w:id="23" w:name="_Toc167202556"/>
    </w:p>
    <w:p w14:paraId="2DE4C298" w14:textId="77777777" w:rsidR="00C009F4" w:rsidRDefault="00C009F4" w:rsidP="00D13EFE">
      <w:pPr>
        <w:adjustRightInd w:val="0"/>
        <w:snapToGrid w:val="0"/>
        <w:spacing w:beforeLines="50" w:before="156" w:afterLines="50" w:after="156"/>
        <w:jc w:val="center"/>
        <w:outlineLvl w:val="0"/>
        <w:rPr>
          <w:rFonts w:ascii="Arial" w:hAnsi="Arial" w:cs="Arial"/>
          <w:b/>
          <w:bCs/>
          <w:sz w:val="36"/>
          <w:szCs w:val="36"/>
        </w:rPr>
      </w:pPr>
      <w:bookmarkStart w:id="24" w:name="_Toc167288892"/>
      <w:r>
        <w:rPr>
          <w:rFonts w:ascii="Arial" w:hAnsi="Arial" w:cs="Arial" w:hint="eastAsia"/>
          <w:b/>
          <w:bCs/>
          <w:sz w:val="36"/>
          <w:szCs w:val="36"/>
        </w:rPr>
        <w:lastRenderedPageBreak/>
        <w:t>Contents</w:t>
      </w:r>
      <w:bookmarkEnd w:id="19"/>
      <w:bookmarkEnd w:id="20"/>
      <w:bookmarkEnd w:id="21"/>
      <w:bookmarkEnd w:id="22"/>
      <w:bookmarkEnd w:id="23"/>
      <w:bookmarkEnd w:id="24"/>
    </w:p>
    <w:p w14:paraId="383F08CE"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B890FE3"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2.3 Numerical model and Governing equations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76CBB9DC"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2.5 Mhapter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Pr="00D024CC">
        <w:rPr>
          <w:rFonts w:eastAsia="CMBX12" w:cs="CMBX12"/>
          <w:noProof/>
          <w:kern w:val="0"/>
        </w:rPr>
        <w:t>Results and Discussions</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1E8F2E2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Effects Of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32CDBF8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3.4</w:t>
      </w:r>
      <w:r w:rsidR="00FD11BD">
        <w:rPr>
          <w:rFonts w:hint="eastAsia"/>
          <w:noProof/>
        </w:rPr>
        <w:t xml:space="preserve"> </w:t>
      </w:r>
      <w:r>
        <w:rPr>
          <w:noProof/>
        </w:rPr>
        <w:t>Mhapter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E46B4B">
      <w:pPr>
        <w:pStyle w:val="1"/>
      </w:pPr>
      <w:bookmarkStart w:id="25" w:name="_Toc166529129"/>
      <w:bookmarkStart w:id="26" w:name="_Toc166530609"/>
      <w:bookmarkStart w:id="27" w:name="_Toc166534058"/>
      <w:bookmarkStart w:id="28" w:name="_Toc167288893"/>
      <w:r w:rsidRPr="00A9579B">
        <w:rPr>
          <w:rFonts w:hint="eastAsia"/>
        </w:rPr>
        <w:lastRenderedPageBreak/>
        <w:t>绪论</w:t>
      </w:r>
      <w:bookmarkEnd w:id="25"/>
      <w:bookmarkEnd w:id="26"/>
      <w:bookmarkEnd w:id="27"/>
      <w:bookmarkEnd w:id="28"/>
    </w:p>
    <w:p w14:paraId="639D2534" w14:textId="77777777" w:rsidR="00C009F4" w:rsidRPr="005A7795" w:rsidRDefault="00C009F4" w:rsidP="00E46B4B">
      <w:pPr>
        <w:adjustRightInd w:val="0"/>
        <w:snapToGrid w:val="0"/>
        <w:spacing w:afterLines="50" w:after="156"/>
        <w:jc w:val="left"/>
        <w:outlineLvl w:val="0"/>
        <w:rPr>
          <w:rFonts w:eastAsia="黑体"/>
          <w:b/>
          <w:bCs/>
          <w:sz w:val="36"/>
          <w:szCs w:val="36"/>
        </w:rPr>
      </w:pPr>
      <w:bookmarkStart w:id="29" w:name="_Toc166530996"/>
      <w:bookmarkStart w:id="30" w:name="_Toc166534034"/>
      <w:bookmarkStart w:id="31" w:name="_Toc166534059"/>
      <w:bookmarkStart w:id="32" w:name="_Toc167202558"/>
      <w:bookmarkStart w:id="33" w:name="_Toc167288894"/>
      <w:r>
        <w:rPr>
          <w:rFonts w:eastAsia="黑体"/>
          <w:b/>
          <w:bCs/>
          <w:sz w:val="36"/>
          <w:szCs w:val="36"/>
        </w:rPr>
        <w:t>1 Introduction</w:t>
      </w:r>
      <w:bookmarkEnd w:id="29"/>
      <w:bookmarkEnd w:id="30"/>
      <w:bookmarkEnd w:id="31"/>
      <w:bookmarkEnd w:id="32"/>
      <w:bookmarkEnd w:id="33"/>
    </w:p>
    <w:p w14:paraId="1EA928B0" w14:textId="77777777" w:rsidR="00C009F4" w:rsidRPr="005D6E8F" w:rsidRDefault="00C009F4" w:rsidP="00E46B4B">
      <w:pPr>
        <w:pStyle w:val="2"/>
        <w:spacing w:before="156" w:after="156"/>
      </w:pPr>
      <w:bookmarkStart w:id="34" w:name="_Toc166529130"/>
      <w:bookmarkStart w:id="35" w:name="_Toc166530610"/>
      <w:bookmarkStart w:id="36" w:name="_Toc166534060"/>
      <w:bookmarkStart w:id="37"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4"/>
      <w:bookmarkEnd w:id="35"/>
      <w:bookmarkEnd w:id="36"/>
      <w:bookmarkEnd w:id="37"/>
    </w:p>
    <w:p w14:paraId="5A8AB7E2" w14:textId="7F475384" w:rsidR="00C009F4" w:rsidRDefault="00C009F4" w:rsidP="00801F29">
      <w:pPr>
        <w:pStyle w:val="af3"/>
        <w:ind w:firstLine="480"/>
      </w:pPr>
      <w:r w:rsidRPr="00467B88">
        <w:rPr>
          <w:rFonts w:hint="eastAsia"/>
        </w:rPr>
        <w:t>在当今时代，能源不仅是经济增长的催化剂和社会进步的动力源泉，更是维系环境平衡与生态和谐的关键要素。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严重。根</w:t>
      </w:r>
      <w:bookmarkStart w:id="38"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8"/>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00A93B5D">
        <w:rPr>
          <w:rFonts w:hint="eastAsia"/>
        </w:rPr>
        <w:t>，</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00A93B5D">
        <w:rPr>
          <w:rFonts w:hint="eastAsia"/>
        </w:rPr>
        <w:t>我</w:t>
      </w:r>
      <w:r w:rsidRPr="00F56EF9">
        <w:rPr>
          <w:rFonts w:hint="eastAsia"/>
        </w:rPr>
        <w:t>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w:t>
      </w:r>
      <w:r w:rsidR="00A93B5D">
        <w:rPr>
          <w:rFonts w:hint="eastAsia"/>
        </w:rPr>
        <w:t>，</w:t>
      </w:r>
      <w:r>
        <w:rPr>
          <w:rFonts w:hint="eastAsia"/>
        </w:rPr>
        <w:t>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5E87CAF5" w:rsidR="00C009F4" w:rsidRDefault="00C009F4" w:rsidP="007B14CB">
      <w:pPr>
        <w:pStyle w:val="af3"/>
        <w:ind w:firstLine="48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w:t>
      </w:r>
      <w:r w:rsidR="00A93B5D">
        <w:rPr>
          <w:rFonts w:hint="eastAsia"/>
        </w:rPr>
        <w:t>更</w:t>
      </w:r>
      <w:r w:rsidRPr="008E0751">
        <w:rPr>
          <w:rFonts w:hint="eastAsia"/>
        </w:rPr>
        <w:t>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39" w:name="OLE_LINK15"/>
      <w:r w:rsidRPr="008E0751">
        <w:rPr>
          <w:rFonts w:hint="eastAsia"/>
        </w:rPr>
        <w:t>缓解电力系统中供需之间的差距</w:t>
      </w:r>
      <w:bookmarkEnd w:id="39"/>
      <w:r w:rsidRPr="008E0751">
        <w:rPr>
          <w:rFonts w:hint="eastAsia"/>
        </w:rPr>
        <w:t>，进而提升整个</w:t>
      </w:r>
      <w:r>
        <w:rPr>
          <w:rFonts w:hint="eastAsia"/>
        </w:rPr>
        <w:t>电网</w:t>
      </w:r>
      <w:r w:rsidRPr="008E0751">
        <w:rPr>
          <w:rFonts w:hint="eastAsia"/>
        </w:rPr>
        <w:t>系统在运行期间的稳定性和可靠性。</w:t>
      </w:r>
      <w:r w:rsidR="00A93B5D">
        <w:rPr>
          <w:rFonts w:hint="eastAsia"/>
        </w:rPr>
        <w:t>同样</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外界冷量需</w:t>
      </w:r>
      <w:r>
        <w:rPr>
          <w:rFonts w:hint="eastAsia"/>
        </w:rPr>
        <w:lastRenderedPageBreak/>
        <w:t>求不高的时候</w:t>
      </w:r>
      <w:r w:rsidRPr="008E0751">
        <w:rPr>
          <w:rFonts w:hint="eastAsia"/>
        </w:rPr>
        <w:t>，可以将冷量暂时储存起来；反之，若出现</w:t>
      </w:r>
      <w:r>
        <w:rPr>
          <w:rFonts w:hint="eastAsia"/>
        </w:rPr>
        <w:t>冷量需求较大</w:t>
      </w:r>
      <w:r w:rsidRPr="008E0751">
        <w:rPr>
          <w:rFonts w:hint="eastAsia"/>
        </w:rPr>
        <w:t>，则可释放存储的冷量</w:t>
      </w:r>
      <w:r w:rsidR="00A93B5D">
        <w:rPr>
          <w:rFonts w:hint="eastAsia"/>
        </w:rPr>
        <w:t>，</w:t>
      </w:r>
      <w:r w:rsidRPr="008E0751">
        <w:rPr>
          <w:rFonts w:hint="eastAsia"/>
        </w:rPr>
        <w:t>这样的设计使得蓄冷系统能够根据不同时段和季节的冷负荷变化灵活调整其工作状态，实现资源的最优配置</w:t>
      </w:r>
      <w:r>
        <w:rPr>
          <w:rFonts w:hint="eastAsia"/>
        </w:rPr>
        <w:t>。</w:t>
      </w:r>
    </w:p>
    <w:p w14:paraId="7801038D" w14:textId="70B3B97E" w:rsidR="00C009F4" w:rsidRPr="006041D6" w:rsidRDefault="00C009F4" w:rsidP="007B14CB">
      <w:pPr>
        <w:pStyle w:val="af3"/>
        <w:ind w:firstLine="480"/>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新型的蓄冷设备，旨在提高蓄冷</w:t>
      </w:r>
      <w:r w:rsidR="00654260">
        <w:rPr>
          <w:rFonts w:hint="eastAsia"/>
        </w:rPr>
        <w:t>系统</w:t>
      </w:r>
      <w:r>
        <w:rPr>
          <w:rFonts w:hint="eastAsia"/>
        </w:rPr>
        <w:t>冷量的快速储存与释放。</w:t>
      </w:r>
    </w:p>
    <w:p w14:paraId="59F221B8" w14:textId="77777777" w:rsidR="00C009F4" w:rsidRPr="00885EE9" w:rsidRDefault="00C009F4" w:rsidP="00885EE9">
      <w:pPr>
        <w:pStyle w:val="2"/>
        <w:spacing w:before="156" w:after="156"/>
      </w:pPr>
      <w:bookmarkStart w:id="40" w:name="_Toc166529131"/>
      <w:bookmarkStart w:id="41" w:name="_Toc166530611"/>
      <w:bookmarkStart w:id="42" w:name="_Toc166534061"/>
      <w:bookmarkStart w:id="43" w:name="_Toc167288896"/>
      <w:r w:rsidRPr="00885EE9">
        <w:rPr>
          <w:rFonts w:hint="eastAsia"/>
        </w:rPr>
        <w:t>相变蓄冷空调系统研究现状</w:t>
      </w:r>
      <w:bookmarkEnd w:id="40"/>
      <w:bookmarkEnd w:id="41"/>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2"/>
      <w:bookmarkEnd w:id="43"/>
    </w:p>
    <w:p w14:paraId="39048675" w14:textId="1A81F9D0" w:rsidR="00C009F4" w:rsidRDefault="00C009F4" w:rsidP="007B14CB">
      <w:pPr>
        <w:pStyle w:val="af3"/>
        <w:ind w:firstLine="480"/>
        <w:rPr>
          <w:rFonts w:ascii="宋体" w:hAnsi="等线"/>
          <w:kern w:val="0"/>
        </w:rPr>
      </w:pPr>
      <w:r>
        <w:rPr>
          <w:rFonts w:hint="eastAsia"/>
        </w:rPr>
        <w:t>自二十世纪</w:t>
      </w:r>
      <w:r w:rsidRPr="008A220A">
        <w:rPr>
          <w:rFonts w:hint="eastAsia"/>
        </w:rPr>
        <w:t>七十年代后期开始，世界能源危机日益严重，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w:t>
      </w:r>
      <w:r w:rsidR="00654260">
        <w:rPr>
          <w:rFonts w:hint="eastAsia"/>
        </w:rPr>
        <w:t>得</w:t>
      </w:r>
      <w:r>
        <w:rPr>
          <w:rFonts w:hint="eastAsia"/>
        </w:rPr>
        <w:t>比较早，同时由于制冰机的广泛普及，早期研究的蓄冷技术</w:t>
      </w:r>
      <w:proofErr w:type="gramStart"/>
      <w:r>
        <w:rPr>
          <w:rFonts w:hint="eastAsia"/>
        </w:rPr>
        <w:t>是冰蓄冷</w:t>
      </w:r>
      <w:proofErr w:type="gramEnd"/>
      <w:r>
        <w:rPr>
          <w:rFonts w:hint="eastAsia"/>
        </w:rPr>
        <w:t>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w:t>
      </w:r>
      <w:r w:rsidR="00654260">
        <w:rPr>
          <w:rFonts w:hint="eastAsia"/>
        </w:rPr>
        <w:t>地</w:t>
      </w:r>
      <w:r>
        <w:rPr>
          <w:rFonts w:hint="eastAsia"/>
        </w:rPr>
        <w:t>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4"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4"/>
      <w:r w:rsidRPr="00B6017A">
        <w:rPr>
          <w:rFonts w:hint="eastAsia"/>
        </w:rPr>
        <w:t>空调用</w:t>
      </w:r>
      <w:proofErr w:type="gramStart"/>
      <w:r w:rsidRPr="00B6017A">
        <w:rPr>
          <w:rFonts w:hint="eastAsia"/>
        </w:rPr>
        <w:t>冰浆蓄冷</w:t>
      </w:r>
      <w:proofErr w:type="gramEnd"/>
      <w:r w:rsidRPr="00B6017A">
        <w:rPr>
          <w:rFonts w:hint="eastAsia"/>
        </w:rPr>
        <w:t>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ind w:firstLine="480"/>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w:t>
      </w:r>
      <w:proofErr w:type="gramStart"/>
      <w:r w:rsidRPr="00C12974">
        <w:rPr>
          <w:rFonts w:hint="eastAsia"/>
        </w:rPr>
        <w:t>蓄冷</w:t>
      </w:r>
      <w:proofErr w:type="gramEnd"/>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lastRenderedPageBreak/>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5"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5"/>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3DE9A185" w:rsidR="00C009F4" w:rsidRPr="00A65CC5" w:rsidRDefault="00C009F4" w:rsidP="00A65CC5">
      <w:pPr>
        <w:pStyle w:val="af3"/>
        <w:ind w:firstLine="480"/>
      </w:pPr>
      <w:r>
        <w:rPr>
          <w:rFonts w:hint="eastAsia"/>
        </w:rPr>
        <w:t>蓄冷系统种类有很多，按照蓄</w:t>
      </w:r>
      <w:proofErr w:type="gramStart"/>
      <w:r>
        <w:rPr>
          <w:rFonts w:hint="eastAsia"/>
        </w:rPr>
        <w:t>冷方式</w:t>
      </w:r>
      <w:proofErr w:type="gramEnd"/>
      <w:r>
        <w:rPr>
          <w:rFonts w:hint="eastAsia"/>
        </w:rPr>
        <w:t>的不同</w:t>
      </w:r>
      <w:r w:rsidR="00A93B5D">
        <w:rPr>
          <w:rFonts w:hint="eastAsia"/>
        </w:rPr>
        <w:t>，种类</w:t>
      </w:r>
      <w:r>
        <w:rPr>
          <w:rFonts w:hint="eastAsia"/>
        </w:rPr>
        <w:t>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利用单相介质的温度变化而</w:t>
      </w:r>
      <w:r w:rsidR="00A93B5D">
        <w:rPr>
          <w:rFonts w:hint="eastAsia"/>
        </w:rPr>
        <w:t>造成</w:t>
      </w:r>
      <w:r w:rsidRPr="00462EC3">
        <w:rPr>
          <w:rFonts w:hint="eastAsia"/>
        </w:rPr>
        <w:t>的吸放热</w:t>
      </w:r>
      <w:r w:rsidR="00A93B5D">
        <w:rPr>
          <w:rFonts w:hint="eastAsia"/>
        </w:rPr>
        <w:t>效应</w:t>
      </w:r>
      <w:r w:rsidRPr="00462EC3">
        <w:rPr>
          <w:rFonts w:hint="eastAsia"/>
        </w:rPr>
        <w:t>，该方法原理</w:t>
      </w:r>
      <w:r w:rsidR="00A93B5D">
        <w:rPr>
          <w:rFonts w:hint="eastAsia"/>
        </w:rPr>
        <w:t>比较</w:t>
      </w:r>
      <w:r w:rsidRPr="00462EC3">
        <w:rPr>
          <w:rFonts w:hint="eastAsia"/>
        </w:rPr>
        <w:t>简单，但</w:t>
      </w:r>
      <w:r>
        <w:rPr>
          <w:rFonts w:hint="eastAsia"/>
        </w:rPr>
        <w:t>在蓄冷系统</w:t>
      </w:r>
      <w:r w:rsidRPr="00462EC3">
        <w:rPr>
          <w:rFonts w:hint="eastAsia"/>
        </w:rPr>
        <w:t>运行过程中温度</w:t>
      </w:r>
      <w:r>
        <w:rPr>
          <w:rFonts w:hint="eastAsia"/>
        </w:rPr>
        <w:t>会</w:t>
      </w:r>
      <w:r w:rsidR="00A93B5D">
        <w:rPr>
          <w:rFonts w:hint="eastAsia"/>
        </w:rPr>
        <w:t>发生</w:t>
      </w:r>
      <w:r w:rsidRPr="00462EC3">
        <w:rPr>
          <w:rFonts w:hint="eastAsia"/>
        </w:rPr>
        <w:t>不断波动，不能确保系统提供的冷热能保持在一个稳定的温度区间，</w:t>
      </w:r>
      <w:r w:rsidR="00A65CC5">
        <w:rPr>
          <w:rFonts w:hint="eastAsia"/>
        </w:rPr>
        <w:t>而且</w:t>
      </w:r>
      <w:r w:rsidRPr="00462EC3">
        <w:rPr>
          <w:rFonts w:hint="eastAsia"/>
        </w:rPr>
        <w:t>显热存储密度低，存储介质</w:t>
      </w:r>
      <w:r w:rsidR="00A65CC5">
        <w:rPr>
          <w:rFonts w:hint="eastAsia"/>
        </w:rPr>
        <w:t>需要占据比较大的空间，</w:t>
      </w:r>
      <w:r w:rsidRPr="00462EC3">
        <w:rPr>
          <w:rFonts w:hint="eastAsia"/>
        </w:rPr>
        <w:t>常见是水蓄冷，利用</w:t>
      </w:r>
      <w:r w:rsidR="00A65CC5">
        <w:rPr>
          <w:rFonts w:hint="eastAsia"/>
        </w:rPr>
        <w:t>夜晚</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w:t>
      </w:r>
      <w:r w:rsidR="00A65CC5">
        <w:rPr>
          <w:rFonts w:hint="eastAsia"/>
        </w:rPr>
        <w:t>的</w:t>
      </w:r>
      <w:r w:rsidRPr="00462EC3">
        <w:rPr>
          <w:rFonts w:hint="eastAsia"/>
        </w:rPr>
        <w:t>低温水供</w:t>
      </w:r>
      <w:r w:rsidR="00A65CC5">
        <w:rPr>
          <w:rFonts w:hint="eastAsia"/>
        </w:rPr>
        <w:t>给</w:t>
      </w:r>
      <w:r w:rsidRPr="00462EC3">
        <w:rPr>
          <w:rFonts w:hint="eastAsia"/>
        </w:rPr>
        <w:t>白天的空调使用。潜热的蓄冷方式，通过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w:t>
      </w:r>
      <w:proofErr w:type="gramStart"/>
      <w:r w:rsidRPr="00A927ED">
        <w:rPr>
          <w:rFonts w:hint="eastAsia"/>
        </w:rPr>
        <w:t>释能</w:t>
      </w:r>
      <w:proofErr w:type="gramEnd"/>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w:t>
      </w:r>
      <w:r w:rsidR="00A65CC5">
        <w:rPr>
          <w:rFonts w:hint="eastAsia"/>
        </w:rPr>
        <w:t>早期</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Pr>
          <w:noProof/>
          <w:vertAlign w:val="superscript"/>
        </w:rPr>
        <w:t xml:space="preserve"> [8]</w:t>
      </w:r>
      <w:r w:rsidRPr="00A927ED">
        <w:rPr>
          <w:rFonts w:hint="eastAsia"/>
        </w:rPr>
        <w:t>人选择</w:t>
      </w:r>
      <w:r w:rsidR="00D2633C">
        <w:rPr>
          <w:rFonts w:hint="eastAsia"/>
        </w:rPr>
        <w:t>对</w:t>
      </w:r>
      <w:r w:rsidRPr="00A927ED">
        <w:rPr>
          <w:rFonts w:hint="eastAsia"/>
        </w:rPr>
        <w:t>河北某办公区域项目的水蓄冷空调系统进行实证分析测算，结果表明在满足相同制冷需求的基础上，采用水蓄冷系统相比于单纯的中央空调供冷系统综合</w:t>
      </w:r>
      <w:r w:rsidR="00654260">
        <w:rPr>
          <w:rFonts w:hint="eastAsia"/>
        </w:rPr>
        <w:t>降低</w:t>
      </w:r>
      <w:r w:rsidRPr="00A927ED">
        <w:rPr>
          <w:rFonts w:hint="eastAsia"/>
        </w:rPr>
        <w:t>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w:t>
      </w:r>
      <w:r w:rsidR="00654260">
        <w:rPr>
          <w:rFonts w:hint="eastAsia"/>
        </w:rPr>
        <w:t>于</w:t>
      </w:r>
      <w:r w:rsidRPr="00A927ED">
        <w:rPr>
          <w:rFonts w:hint="eastAsia"/>
        </w:rPr>
        <w:t>常规能源，可以节约运行费用</w:t>
      </w:r>
      <w:r w:rsidRPr="00A927ED">
        <w:rPr>
          <w:rFonts w:hint="eastAsia"/>
        </w:rPr>
        <w:t>34.21%</w:t>
      </w:r>
      <w:r w:rsidRPr="00A927ED">
        <w:rPr>
          <w:rFonts w:hint="eastAsia"/>
        </w:rPr>
        <w:t>。可以得到，蓄冷系统在为用户提供稳定的制冷能力和提高制冷系统的可靠性前提下，确实可以起到缓解电力系统中供需矛盾的作用。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lastRenderedPageBreak/>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6" w:name="_Ref166534338"/>
      <w:bookmarkStart w:id="47"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rPr>
          <w:rFonts w:hint="eastAsia"/>
        </w:rPr>
        <w:t xml:space="preserve"> </w:t>
      </w:r>
      <w:r w:rsidRPr="00A2078A">
        <w:rPr>
          <w:rFonts w:hint="eastAsia"/>
        </w:rPr>
        <w:t>蓄冷技术分类</w:t>
      </w:r>
      <w:bookmarkEnd w:id="47"/>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8" w:name="OLE_LINK12"/>
      <w:r>
        <w:rPr>
          <w:rFonts w:hint="eastAsia"/>
        </w:rPr>
        <w:t>蓄冷系统</w:t>
      </w:r>
      <w:bookmarkEnd w:id="48"/>
      <w:r>
        <w:rPr>
          <w:rFonts w:hint="eastAsia"/>
        </w:rPr>
        <w:t>运行流程</w:t>
      </w:r>
    </w:p>
    <w:p w14:paraId="35BD7C5A" w14:textId="1A1439A9" w:rsidR="00C009F4" w:rsidRDefault="00C009F4" w:rsidP="006F708A">
      <w:pPr>
        <w:pStyle w:val="af3"/>
        <w:ind w:firstLine="480"/>
      </w:pPr>
      <w:r>
        <w:rPr>
          <w:rFonts w:hint="eastAsia"/>
        </w:rPr>
        <w:t>对于蓄冷空调系统而言，</w:t>
      </w:r>
      <w:bookmarkStart w:id="49" w:name="OLE_LINK16"/>
      <w:r>
        <w:rPr>
          <w:rFonts w:hint="eastAsia"/>
        </w:rPr>
        <w:t>相变蓄冷换热器</w:t>
      </w:r>
      <w:bookmarkEnd w:id="49"/>
      <w:r>
        <w:rPr>
          <w:rFonts w:hint="eastAsia"/>
        </w:rPr>
        <w:t>作为核心的装置，是系统运行中冷量存储与交换的主要场所，因此相变蓄冷换热器的蓄冷速率作为评价蓄冷性能的一个重要指标，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rsidRPr="001E0BA2">
        <w:rPr>
          <w:noProof/>
          <w:vertAlign w:val="superscript"/>
        </w:rPr>
        <w:t xml:space="preserve"> [10-13]</w:t>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w:t>
      </w:r>
      <w:r w:rsidR="00654260">
        <w:rPr>
          <w:rFonts w:hint="eastAsia"/>
        </w:rPr>
        <w:t>地</w:t>
      </w:r>
      <w:r w:rsidRPr="00173C67">
        <w:rPr>
          <w:rFonts w:hint="eastAsia"/>
        </w:rPr>
        <w:t>分为蓄冷和</w:t>
      </w:r>
      <w:proofErr w:type="gramStart"/>
      <w:r w:rsidRPr="00173C67">
        <w:rPr>
          <w:rFonts w:hint="eastAsia"/>
        </w:rPr>
        <w:t>释冷</w:t>
      </w:r>
      <w:proofErr w:type="gramEnd"/>
      <w:r w:rsidRPr="00173C67">
        <w:rPr>
          <w:rFonts w:hint="eastAsia"/>
        </w:rPr>
        <w:t>两个过程。在夜间或者供电</w:t>
      </w:r>
      <w:r w:rsidR="00654260">
        <w:rPr>
          <w:rFonts w:hint="eastAsia"/>
        </w:rPr>
        <w:t>富余</w:t>
      </w:r>
      <w:r w:rsidRPr="00173C67">
        <w:rPr>
          <w:rFonts w:hint="eastAsia"/>
        </w:rPr>
        <w:t>的时候</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14F4CF6E" w:rsidR="00C009F4" w:rsidRDefault="00C009F4" w:rsidP="007B14CB">
      <w:pPr>
        <w:pStyle w:val="af3"/>
        <w:ind w:firstLine="480"/>
      </w:pPr>
      <w:r w:rsidRPr="00173C67">
        <w:rPr>
          <w:rFonts w:hint="eastAsia"/>
        </w:rPr>
        <w:t>蓄冷空调系统</w:t>
      </w:r>
      <w:r>
        <w:rPr>
          <w:rFonts w:hint="eastAsia"/>
        </w:rPr>
        <w:t>可以</w:t>
      </w:r>
      <w:r w:rsidRPr="00173C67">
        <w:rPr>
          <w:rFonts w:hint="eastAsia"/>
        </w:rPr>
        <w:t>根据蓄冷槽与冷机的相对位置，</w:t>
      </w:r>
      <w:r>
        <w:rPr>
          <w:rFonts w:hint="eastAsia"/>
        </w:rPr>
        <w:t>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180AF73E">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0"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0"/>
    <w:p w14:paraId="3E0EC7F7" w14:textId="77777777" w:rsidR="00C009F4" w:rsidRPr="00614A02" w:rsidRDefault="00C009F4" w:rsidP="007B14CB">
      <w:pPr>
        <w:pStyle w:val="af3"/>
        <w:ind w:firstLine="480"/>
      </w:pPr>
      <w:r w:rsidRPr="00614A02">
        <w:rPr>
          <w:rFonts w:hint="eastAsia"/>
        </w:rPr>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38C27B8F">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1"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1"/>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ind w:firstLine="480"/>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36941306" w:rsidR="00C009F4" w:rsidRPr="00461177" w:rsidRDefault="00C009F4" w:rsidP="00163C8A">
      <w:pPr>
        <w:pStyle w:val="af3"/>
        <w:ind w:firstLine="480"/>
      </w:pPr>
      <w:bookmarkStart w:id="52"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00654260">
        <w:rPr>
          <w:rFonts w:hint="eastAsia"/>
        </w:rPr>
        <w:t>为</w:t>
      </w:r>
      <w:r w:rsidRPr="00461177">
        <w:rPr>
          <w:rFonts w:hint="eastAsia"/>
        </w:rPr>
        <w:t>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w:t>
      </w:r>
      <w:proofErr w:type="gramStart"/>
      <w:r w:rsidRPr="00461177">
        <w:rPr>
          <w:rFonts w:hint="eastAsia"/>
        </w:rPr>
        <w:t>固液两相</w:t>
      </w:r>
      <w:proofErr w:type="gramEnd"/>
      <w:r w:rsidRPr="00461177">
        <w:rPr>
          <w:rFonts w:hint="eastAsia"/>
        </w:rPr>
        <w:t>之间的传热过程极为复杂</w:t>
      </w:r>
      <w:r>
        <w:rPr>
          <w:rFonts w:hint="eastAsia"/>
        </w:rPr>
        <w:t>，</w:t>
      </w:r>
      <w:r w:rsidRPr="00667AAB">
        <w:rPr>
          <w:rFonts w:hint="eastAsia"/>
        </w:rPr>
        <w:t>包括固相工质间的导热、液相工质间的对流传热</w:t>
      </w:r>
      <w:proofErr w:type="gramStart"/>
      <w:r w:rsidRPr="00667AAB">
        <w:rPr>
          <w:rFonts w:hint="eastAsia"/>
        </w:rPr>
        <w:t>以及固液两</w:t>
      </w:r>
      <w:proofErr w:type="gramEnd"/>
      <w:r w:rsidRPr="00667AAB">
        <w:rPr>
          <w:rFonts w:hint="eastAsia"/>
        </w:rPr>
        <w:t>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lastRenderedPageBreak/>
        <w:t>来实现削峰填谷的功能。这样做不仅能平衡电网负荷，还能显著降低空调系统的运行电力成本，从而为用户节省开支并减少碳足迹。</w:t>
      </w:r>
    </w:p>
    <w:bookmarkEnd w:id="52"/>
    <w:p w14:paraId="4FE8AD0A" w14:textId="77777777" w:rsidR="00C009F4" w:rsidRDefault="00C009F4" w:rsidP="007B14CB">
      <w:pPr>
        <w:pStyle w:val="af3"/>
        <w:ind w:firstLine="480"/>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3"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3"/>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42A5E803" w:rsidR="00C009F4" w:rsidRPr="0058520C" w:rsidRDefault="00C009F4" w:rsidP="008A5CF2">
      <w:pPr>
        <w:pStyle w:val="af3"/>
        <w:ind w:firstLine="480"/>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，其中结晶水合</w:t>
      </w:r>
      <w:proofErr w:type="gramStart"/>
      <w:r>
        <w:rPr>
          <w:rFonts w:hint="eastAsia"/>
        </w:rPr>
        <w:t>盐材料</w:t>
      </w:r>
      <w:proofErr w:type="gramEnd"/>
      <w:r>
        <w:rPr>
          <w:rFonts w:hint="eastAsia"/>
        </w:rPr>
        <w:t>的储能密度较高、相变温度稳定、导热性良好、价格便宜。</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Pr="008A5CF2">
        <w:rPr>
          <w:rFonts w:hint="eastAsia"/>
        </w:rPr>
        <w:t>与无机相变蓄</w:t>
      </w:r>
      <w:proofErr w:type="gramStart"/>
      <w:r w:rsidRPr="008A5CF2">
        <w:rPr>
          <w:rFonts w:hint="eastAsia"/>
        </w:rPr>
        <w:t>冷材料</w:t>
      </w:r>
      <w:proofErr w:type="gramEnd"/>
      <w:r w:rsidRPr="008A5CF2">
        <w:rPr>
          <w:rFonts w:hint="eastAsia"/>
        </w:rPr>
        <w:t>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w:t>
      </w:r>
      <w:proofErr w:type="gramStart"/>
      <w:r w:rsidRPr="0058520C">
        <w:rPr>
          <w:rFonts w:hint="eastAsia"/>
        </w:rPr>
        <w:t>冷领域</w:t>
      </w:r>
      <w:proofErr w:type="gramEnd"/>
      <w:r w:rsidRPr="0058520C">
        <w:rPr>
          <w:rFonts w:hint="eastAsia"/>
        </w:rPr>
        <w:t>中的佼佼者</w:t>
      </w:r>
      <w:r>
        <w:rPr>
          <w:rFonts w:hint="eastAsia"/>
        </w:rPr>
        <w:t>，其主要分为两大类，一是以石蜡为代表的多烷烃，</w:t>
      </w:r>
      <w:r w:rsidRPr="0058520C">
        <w:rPr>
          <w:rFonts w:hint="eastAsia"/>
        </w:rPr>
        <w:t>它们在低温下能够保持稳定的液态</w:t>
      </w:r>
      <w:r>
        <w:rPr>
          <w:rFonts w:hint="eastAsia"/>
        </w:rPr>
        <w:t>；二是</w:t>
      </w:r>
      <w:r w:rsidR="00654260">
        <w:rPr>
          <w:rFonts w:hint="eastAsia"/>
        </w:rPr>
        <w:t>其他</w:t>
      </w:r>
      <w:r>
        <w:rPr>
          <w:rFonts w:hint="eastAsia"/>
        </w:rPr>
        <w:t>脂肪酸、酯、醇等多组分有机物</w:t>
      </w:r>
      <w:r w:rsidRPr="001E0BA2">
        <w:rPr>
          <w:noProof/>
          <w:vertAlign w:val="superscript"/>
        </w:rPr>
        <w:t xml:space="preserve"> [21]</w:t>
      </w:r>
      <w:r>
        <w:rPr>
          <w:rFonts w:hint="eastAsia"/>
        </w:rPr>
        <w:t>。</w:t>
      </w:r>
      <w:r w:rsidRPr="0058520C">
        <w:rPr>
          <w:rFonts w:hint="eastAsia"/>
        </w:rPr>
        <w:t>无论是石蜡还是其他有机化合物，它们的存在极大地丰富了相变蓄</w:t>
      </w:r>
      <w:proofErr w:type="gramStart"/>
      <w:r w:rsidRPr="0058520C">
        <w:rPr>
          <w:rFonts w:hint="eastAsia"/>
        </w:rPr>
        <w:t>冷材料</w:t>
      </w:r>
      <w:proofErr w:type="gramEnd"/>
      <w:r w:rsidRPr="0058520C">
        <w:rPr>
          <w:rFonts w:hint="eastAsia"/>
        </w:rPr>
        <w:t>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4" w:name="_Toc166529132"/>
      <w:bookmarkStart w:id="55" w:name="_Toc166530612"/>
      <w:bookmarkStart w:id="56" w:name="_Toc166534062"/>
      <w:bookmarkStart w:id="57" w:name="_Toc167288897"/>
      <w:r w:rsidRPr="009B77C4">
        <w:rPr>
          <w:rFonts w:hint="eastAsia"/>
        </w:rPr>
        <w:lastRenderedPageBreak/>
        <w:t>相变蓄冷系统强化传热</w:t>
      </w:r>
      <w:bookmarkEnd w:id="54"/>
      <w:bookmarkEnd w:id="55"/>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6"/>
      <w:bookmarkEnd w:id="57"/>
    </w:p>
    <w:p w14:paraId="53D14ABB" w14:textId="25C6ED08" w:rsidR="00C009F4" w:rsidRPr="005A6003" w:rsidRDefault="00C009F4" w:rsidP="00E429CB">
      <w:pPr>
        <w:pStyle w:val="af3"/>
        <w:ind w:firstLine="480"/>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101432">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ind w:firstLine="48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0A44A28F" w:rsidR="00C009F4" w:rsidRDefault="00C009F4" w:rsidP="007B14CB">
      <w:pPr>
        <w:pStyle w:val="af3"/>
        <w:ind w:firstLine="480"/>
      </w:pPr>
      <w:bookmarkStart w:id="58"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w:t>
      </w:r>
      <w:r w:rsidR="00382B26">
        <w:rPr>
          <w:rFonts w:hint="eastAsia"/>
        </w:rPr>
        <w:t>数值</w:t>
      </w:r>
      <w:r w:rsidRPr="00F824BA">
        <w:rPr>
          <w:rFonts w:hint="eastAsia"/>
        </w:rPr>
        <w:t>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w:t>
      </w:r>
      <w:r w:rsidRPr="00E04F3A">
        <w:rPr>
          <w:rFonts w:hint="eastAsia"/>
        </w:rPr>
        <w:lastRenderedPageBreak/>
        <w:t>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8"/>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w:t>
      </w:r>
      <w:proofErr w:type="gramStart"/>
      <w:r w:rsidRPr="00403AB0">
        <w:rPr>
          <w:noProof/>
          <w:vertAlign w:val="superscript"/>
        </w:rPr>
        <w:t>37]</w:t>
      </w:r>
      <w:r>
        <w:rPr>
          <w:rFonts w:hint="eastAsia"/>
        </w:rPr>
        <w:t>等人</w:t>
      </w:r>
      <w:r w:rsidRPr="00FA3B62">
        <w:rPr>
          <w:rFonts w:hint="eastAsia"/>
        </w:rPr>
        <w:t>提出采用纳米粒子及翅片来强化相变材料的冷却</w:t>
      </w:r>
      <w:proofErr w:type="gramEnd"/>
      <w:r w:rsidRPr="00FA3B62">
        <w:rPr>
          <w:rFonts w:hint="eastAsia"/>
        </w:rPr>
        <w:t>。</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ind w:firstLine="48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E03D910" w:rsidR="00C009F4" w:rsidRPr="000F56DD" w:rsidRDefault="00C009F4" w:rsidP="007B14CB">
      <w:pPr>
        <w:pStyle w:val="af3"/>
        <w:ind w:firstLine="480"/>
      </w:pPr>
      <w:bookmarkStart w:id="59"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0049724F">
        <w:rPr>
          <w:rFonts w:cs="宋体" w:hint="eastAsia"/>
        </w:rPr>
        <w:t>领域</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9"/>
    <w:p w14:paraId="16CC02D0" w14:textId="2AAB8111" w:rsidR="00C009F4" w:rsidRDefault="00C009F4" w:rsidP="00FB7F5E">
      <w:pPr>
        <w:pStyle w:val="af3"/>
        <w:ind w:firstLine="48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w:t>
      </w:r>
      <w:r w:rsidRPr="002D1BC3">
        <w:rPr>
          <w:rFonts w:hint="eastAsia"/>
        </w:rPr>
        <w:lastRenderedPageBreak/>
        <w:t>的对流换热过程。纳米颗粒在流体内部进行随机的布朗运动</w:t>
      </w:r>
      <w:r w:rsidR="0049724F">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proofErr w:type="gramStart"/>
      <w:r w:rsidRPr="00E377CC">
        <w:rPr>
          <w:rFonts w:cs="B3+HGBZ_CNKI" w:hint="eastAsia"/>
        </w:rPr>
        <w:t>黄素逸等</w:t>
      </w:r>
      <w:r>
        <w:rPr>
          <w:rFonts w:cs="B3+HGBZ_CNKI" w:hint="eastAsia"/>
        </w:rPr>
        <w:t>人</w:t>
      </w:r>
      <w:proofErr w:type="gramEnd"/>
      <w:r w:rsidRPr="001E0BA2">
        <w:rPr>
          <w:rFonts w:cs="B3+HGBZ_CNKI"/>
          <w:noProof/>
          <w:vertAlign w:val="superscript"/>
        </w:rPr>
        <w:t xml:space="preserve"> [44]</w:t>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r>
        <w:rPr>
          <w:rFonts w:hint="eastAsia"/>
        </w:rPr>
        <w:t>颗粒</w:t>
      </w:r>
      <w:r w:rsidR="00382B26">
        <w:rPr>
          <w:rFonts w:hint="eastAsia"/>
        </w:rPr>
        <w:t>粒</w:t>
      </w:r>
      <w:r w:rsidRPr="00706857">
        <w:rPr>
          <w:rFonts w:hint="eastAsia"/>
        </w:rPr>
        <w:t>径愈小，热管传热效果愈好；随着纳米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w:t>
      </w:r>
      <w:r w:rsidR="00382B26">
        <w:rPr>
          <w:rFonts w:hint="eastAsia"/>
        </w:rPr>
        <w:t>出</w:t>
      </w:r>
      <w:r>
        <w:rPr>
          <w:rFonts w:hint="eastAsia"/>
        </w:rPr>
        <w:t>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Pr>
          <w:rFonts w:hint="eastAsia"/>
        </w:rPr>
        <w:t>添加</w:t>
      </w:r>
      <w:r w:rsidRPr="00E377CC">
        <w:rPr>
          <w:rFonts w:hint="eastAsia"/>
        </w:rPr>
        <w:t>到</w:t>
      </w:r>
      <w:r>
        <w:rPr>
          <w:rFonts w:hint="eastAsia"/>
        </w:rPr>
        <w:t>蓄冷</w:t>
      </w:r>
      <w:proofErr w:type="gramEnd"/>
      <w:r w:rsidRPr="00E377CC">
        <w:rPr>
          <w:rFonts w:hint="eastAsia"/>
        </w:rPr>
        <w:t>系统中</w:t>
      </w:r>
      <w:r>
        <w:rPr>
          <w:rFonts w:hint="eastAsia"/>
        </w:rPr>
        <w:t>，可以明显</w:t>
      </w:r>
      <w:r w:rsidR="00382B26">
        <w:rPr>
          <w:rFonts w:hint="eastAsia"/>
        </w:rPr>
        <w:t>地</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541049F0" w:rsidR="00C009F4" w:rsidRDefault="00C009F4" w:rsidP="00734E47">
      <w:pPr>
        <w:pStyle w:val="af3"/>
        <w:ind w:firstLine="480"/>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w:t>
      </w:r>
      <w:r w:rsidR="00382B26">
        <w:rPr>
          <w:rFonts w:hint="eastAsia"/>
        </w:rPr>
        <w:t>地</w:t>
      </w:r>
      <w:r>
        <w:rPr>
          <w:rFonts w:hint="eastAsia"/>
        </w:rPr>
        <w:t>深入，把</w:t>
      </w:r>
      <w:r w:rsidRPr="00E377CC">
        <w:rPr>
          <w:rFonts w:hint="eastAsia"/>
        </w:rPr>
        <w:t>纳米流体与</w:t>
      </w:r>
      <w:r>
        <w:rPr>
          <w:rFonts w:hint="eastAsia"/>
        </w:rPr>
        <w:t>传统的</w:t>
      </w:r>
      <w:r w:rsidRPr="00E377CC">
        <w:rPr>
          <w:rFonts w:hint="eastAsia"/>
        </w:rPr>
        <w:t>相变蓄</w:t>
      </w:r>
      <w:proofErr w:type="gramStart"/>
      <w:r w:rsidRPr="00E377CC">
        <w:rPr>
          <w:rFonts w:hint="eastAsia"/>
        </w:rPr>
        <w:t>冷材料</w:t>
      </w:r>
      <w:proofErr w:type="gramEnd"/>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w:t>
      </w:r>
      <w:proofErr w:type="gramStart"/>
      <w:r w:rsidR="00382B26">
        <w:rPr>
          <w:rFonts w:hint="eastAsia"/>
        </w:rPr>
        <w:t>作出</w:t>
      </w:r>
      <w:proofErr w:type="gramEnd"/>
      <w:r w:rsidRPr="00786AE6">
        <w:rPr>
          <w:rFonts w:hint="eastAsia"/>
        </w:rPr>
        <w:t>贡献。</w:t>
      </w:r>
    </w:p>
    <w:p w14:paraId="7FDF595E" w14:textId="77777777" w:rsidR="00C009F4" w:rsidRPr="00030B6C" w:rsidRDefault="00C009F4" w:rsidP="00030B6C">
      <w:pPr>
        <w:pStyle w:val="2"/>
        <w:spacing w:before="156" w:after="156"/>
      </w:pPr>
      <w:bookmarkStart w:id="60" w:name="_Toc166529133"/>
      <w:bookmarkStart w:id="61" w:name="_Toc166530613"/>
      <w:bookmarkStart w:id="62" w:name="_Toc166534063"/>
      <w:bookmarkStart w:id="63" w:name="_Toc167288898"/>
      <w:r w:rsidRPr="00030B6C">
        <w:rPr>
          <w:rFonts w:hint="eastAsia"/>
        </w:rPr>
        <w:t>数值模拟方法</w:t>
      </w:r>
      <w:bookmarkEnd w:id="60"/>
      <w:bookmarkEnd w:id="61"/>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2"/>
      <w:bookmarkEnd w:id="63"/>
    </w:p>
    <w:p w14:paraId="367474CB" w14:textId="77777777" w:rsidR="00C009F4" w:rsidRDefault="00C009F4" w:rsidP="00856CB0">
      <w:pPr>
        <w:pStyle w:val="af3"/>
        <w:ind w:firstLine="480"/>
      </w:pPr>
      <w:bookmarkStart w:id="64"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w:t>
      </w:r>
      <w:proofErr w:type="gramStart"/>
      <w:r w:rsidRPr="00CF4D5D">
        <w:rPr>
          <w:rFonts w:hint="eastAsia"/>
        </w:rPr>
        <w:t>介</w:t>
      </w:r>
      <w:proofErr w:type="gramEnd"/>
      <w:r w:rsidRPr="00CF4D5D">
        <w:rPr>
          <w:rFonts w:hint="eastAsia"/>
        </w:rPr>
        <w:t>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4"/>
    <w:p w14:paraId="2CB15D26" w14:textId="0FF160AB" w:rsidR="00C009F4" w:rsidRPr="0080663A" w:rsidRDefault="00C009F4" w:rsidP="00883F52">
      <w:pPr>
        <w:pStyle w:val="af3"/>
        <w:ind w:firstLine="480"/>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t>LBGK</w:t>
      </w:r>
      <w:r w:rsidRPr="0080663A">
        <w:rPr>
          <w:rFonts w:hint="eastAsia"/>
        </w:rPr>
        <w:t>模型侧重于简化模拟过程，减少计算量，但可能会牺牲部分精确性；而多松弛</w:t>
      </w:r>
      <w:r w:rsidRPr="0080663A">
        <w:rPr>
          <w:rFonts w:hint="eastAsia"/>
        </w:rPr>
        <w:lastRenderedPageBreak/>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ind w:firstLine="480"/>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5"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5"/>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1A528518" w:rsidR="00C009F4" w:rsidRPr="00122F7E" w:rsidRDefault="00C009F4" w:rsidP="00122F7E">
      <w:pPr>
        <w:pStyle w:val="af3"/>
        <w:ind w:firstLine="480"/>
      </w:pPr>
      <w:bookmarkStart w:id="66" w:name="OLE_LINK34"/>
      <w:proofErr w:type="spellStart"/>
      <w:r w:rsidRPr="00122F7E">
        <w:rPr>
          <w:rFonts w:hint="eastAsia"/>
        </w:rPr>
        <w:t>DmQn</w:t>
      </w:r>
      <w:proofErr w:type="spellEnd"/>
      <w:r w:rsidRPr="00122F7E">
        <w:rPr>
          <w:rFonts w:hint="eastAsia"/>
        </w:rPr>
        <w:t>模型是由钱跃竑教授原创性地提出的，它为研究者提供了一个强有力的工具来理解和描述粒子在不同维度空间中的运动，</w:t>
      </w:r>
      <w:r w:rsidRPr="00122F7E">
        <w:rPr>
          <w:rFonts w:hint="eastAsia"/>
        </w:rPr>
        <w:t>m</w:t>
      </w:r>
      <w:r w:rsidRPr="00122F7E">
        <w:rPr>
          <w:rFonts w:hint="eastAsia"/>
        </w:rPr>
        <w:t>代表模型是多少维，</w:t>
      </w:r>
      <w:r w:rsidRPr="00122F7E">
        <w:rPr>
          <w:rFonts w:hint="eastAsia"/>
        </w:rPr>
        <w:t>n</w:t>
      </w:r>
      <w:r w:rsidRPr="00122F7E">
        <w:rPr>
          <w:rFonts w:hint="eastAsia"/>
        </w:rPr>
        <w:t>代表格子可以移动的方向。例如</w:t>
      </w:r>
      <w:r w:rsidRPr="00122F7E">
        <w:rPr>
          <w:rFonts w:hint="eastAsia"/>
        </w:rPr>
        <w:t>D2Q5</w:t>
      </w:r>
      <w:r w:rsidRPr="00122F7E">
        <w:rPr>
          <w:rFonts w:hint="eastAsia"/>
        </w:rPr>
        <w:t>是二维晶格中最简单的模型，其每个格点只有４个相邻点，所以仅有</w:t>
      </w:r>
      <w:r w:rsidR="00122F7E">
        <w:rPr>
          <w:rFonts w:cs="Times New Roman" w:hint="eastAsia"/>
        </w:rPr>
        <w:t>4</w:t>
      </w:r>
      <w:r w:rsidRPr="00122F7E">
        <w:rPr>
          <w:rFonts w:hint="eastAsia"/>
        </w:rPr>
        <w:t>个与之相关的离散传播速度，可由于</w:t>
      </w:r>
      <w:r w:rsidRPr="00122F7E">
        <w:rPr>
          <w:rFonts w:hint="eastAsia"/>
        </w:rPr>
        <w:t>4</w:t>
      </w:r>
      <w:r w:rsidRPr="00122F7E">
        <w:t>个方向不足以</w:t>
      </w:r>
      <w:r w:rsidRPr="00122F7E">
        <w:rPr>
          <w:rFonts w:hint="eastAsia"/>
        </w:rPr>
        <w:t>代表粒子能够传播的所有方向，存在一定的局限性。为了取得更加精确的结果，本文选用传播速度方向更多的</w:t>
      </w:r>
      <w:bookmarkStart w:id="67" w:name="OLE_LINK17"/>
      <w:r w:rsidRPr="00122F7E">
        <w:rPr>
          <w:rFonts w:hint="eastAsia"/>
        </w:rPr>
        <w:t>D2Q9</w:t>
      </w:r>
      <w:bookmarkEnd w:id="67"/>
      <w:r w:rsidRPr="00122F7E">
        <w:rPr>
          <w:rFonts w:hint="eastAsia"/>
        </w:rPr>
        <w:t>模型。</w:t>
      </w:r>
      <w:r w:rsidRPr="00122F7E">
        <w:rPr>
          <w:rFonts w:hint="eastAsia"/>
        </w:rPr>
        <w:t>D2Q9</w:t>
      </w:r>
      <w:r w:rsidRPr="00122F7E">
        <w:rPr>
          <w:rFonts w:hint="eastAsia"/>
        </w:rPr>
        <w:t>模型在原有基础之上增加了传播速度方向，这样做不仅拓宽了粒子移动方向的可能性，而且也提高了模型的计算效率和精确度。</w:t>
      </w:r>
    </w:p>
    <w:bookmarkEnd w:id="66"/>
    <w:p w14:paraId="42699E41" w14:textId="77777777" w:rsidR="00C009F4" w:rsidRPr="00E75B6A" w:rsidRDefault="00C009F4" w:rsidP="00E75B6A">
      <w:pPr>
        <w:pStyle w:val="af3"/>
        <w:ind w:firstLine="48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ind w:firstLine="480"/>
      </w:pPr>
      <w:r>
        <w:rPr>
          <w:rFonts w:hint="eastAsia"/>
        </w:rPr>
        <w:lastRenderedPageBreak/>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8" w:name="_Toc166529134"/>
      <w:bookmarkStart w:id="69" w:name="_Toc166530614"/>
      <w:bookmarkStart w:id="70" w:name="_Toc166534064"/>
      <w:bookmarkStart w:id="71" w:name="_Toc167288899"/>
      <w:r w:rsidRPr="007E6047">
        <w:rPr>
          <w:rFonts w:hint="eastAsia"/>
        </w:rPr>
        <w:t>研究内容</w:t>
      </w:r>
      <w:bookmarkEnd w:id="68"/>
      <w:bookmarkEnd w:id="69"/>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0"/>
      <w:bookmarkEnd w:id="71"/>
    </w:p>
    <w:p w14:paraId="2521C5E4" w14:textId="77777777" w:rsidR="00C009F4" w:rsidRDefault="00C009F4" w:rsidP="007B14CB">
      <w:pPr>
        <w:pStyle w:val="af3"/>
        <w:ind w:firstLine="480"/>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77777777" w:rsidR="00C009F4" w:rsidRDefault="00C009F4" w:rsidP="007B14CB">
      <w:pPr>
        <w:pStyle w:val="af3"/>
        <w:ind w:firstLine="48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Pr="00AC7506" w:rsidRDefault="00C009F4" w:rsidP="00AC7506">
      <w:pPr>
        <w:sectPr w:rsidR="00C009F4" w:rsidRPr="00AC7506" w:rsidSect="00C009F4">
          <w:headerReference w:type="default" r:id="rId19"/>
          <w:pgSz w:w="11906" w:h="16838"/>
          <w:pgMar w:top="1440" w:right="1797" w:bottom="1440" w:left="1797" w:header="851" w:footer="992" w:gutter="0"/>
          <w:pgNumType w:start="1"/>
          <w:cols w:space="720"/>
          <w:docGrid w:type="lines" w:linePitch="312"/>
        </w:sectPr>
      </w:pPr>
    </w:p>
    <w:p w14:paraId="3B371AC7" w14:textId="77777777" w:rsidR="00C009F4" w:rsidRDefault="00C009F4" w:rsidP="00E46B4B">
      <w:pPr>
        <w:pStyle w:val="1"/>
      </w:pPr>
      <w:bookmarkStart w:id="72" w:name="_Toc166529135"/>
      <w:bookmarkStart w:id="73" w:name="_Toc166530615"/>
      <w:bookmarkStart w:id="74" w:name="_Toc166534065"/>
      <w:bookmarkStart w:id="75" w:name="_Toc167288900"/>
      <w:r w:rsidRPr="005B2288">
        <w:rPr>
          <w:rFonts w:hint="eastAsia"/>
        </w:rPr>
        <w:lastRenderedPageBreak/>
        <w:t>模型描述</w:t>
      </w:r>
      <w:bookmarkEnd w:id="72"/>
      <w:bookmarkEnd w:id="73"/>
      <w:bookmarkEnd w:id="74"/>
      <w:bookmarkEnd w:id="75"/>
    </w:p>
    <w:p w14:paraId="4C0B0CE6" w14:textId="77777777" w:rsidR="00C009F4" w:rsidRPr="006D0106" w:rsidRDefault="00C009F4" w:rsidP="00E46B4B">
      <w:pPr>
        <w:adjustRightInd w:val="0"/>
        <w:snapToGrid w:val="0"/>
        <w:spacing w:afterLines="50" w:after="156"/>
        <w:jc w:val="left"/>
        <w:outlineLvl w:val="0"/>
        <w:rPr>
          <w:b/>
          <w:sz w:val="36"/>
        </w:rPr>
      </w:pPr>
      <w:bookmarkStart w:id="76" w:name="_Toc166534041"/>
      <w:bookmarkStart w:id="77" w:name="_Toc166534066"/>
      <w:bookmarkStart w:id="78" w:name="_Toc167202565"/>
      <w:bookmarkStart w:id="79" w:name="_Toc167288901"/>
      <w:r w:rsidRPr="006D0106">
        <w:rPr>
          <w:rFonts w:hint="eastAsia"/>
          <w:b/>
          <w:sz w:val="36"/>
        </w:rPr>
        <w:t>2 Model Description</w:t>
      </w:r>
      <w:bookmarkEnd w:id="76"/>
      <w:bookmarkEnd w:id="77"/>
      <w:bookmarkEnd w:id="78"/>
      <w:bookmarkEnd w:id="79"/>
    </w:p>
    <w:p w14:paraId="5EFAADC4" w14:textId="77777777" w:rsidR="00C009F4" w:rsidRDefault="00C009F4" w:rsidP="00110BA0">
      <w:pPr>
        <w:pStyle w:val="2"/>
        <w:spacing w:before="156" w:after="156"/>
      </w:pPr>
      <w:bookmarkStart w:id="80" w:name="_Ref166503950"/>
      <w:bookmarkStart w:id="81" w:name="_Toc166529136"/>
      <w:bookmarkStart w:id="82" w:name="_Toc166530616"/>
      <w:bookmarkStart w:id="83" w:name="_Toc166534067"/>
      <w:bookmarkStart w:id="84"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0"/>
      <w:bookmarkEnd w:id="81"/>
      <w:bookmarkEnd w:id="82"/>
      <w:bookmarkEnd w:id="83"/>
      <w:bookmarkEnd w:id="84"/>
    </w:p>
    <w:p w14:paraId="51E92CB7" w14:textId="77777777" w:rsidR="00C009F4" w:rsidRDefault="00C009F4" w:rsidP="008C7C6F">
      <w:pPr>
        <w:pStyle w:val="af3"/>
        <w:ind w:firstLine="480"/>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w:t>
      </w:r>
      <w:proofErr w:type="gramStart"/>
      <w:r>
        <w:rPr>
          <w:rFonts w:hint="eastAsia"/>
        </w:rPr>
        <w:t>本文将蓄冷</w:t>
      </w:r>
      <w:proofErr w:type="gramEnd"/>
      <w:r>
        <w:rPr>
          <w:rFonts w:hint="eastAsia"/>
        </w:rPr>
        <w:t>空调系统中的蓄冷槽装置进行简化处理，</w:t>
      </w:r>
      <w:r w:rsidRPr="006C5775">
        <w:rPr>
          <w:rFonts w:hint="eastAsia"/>
        </w:rPr>
        <w:t>蓄冷</w:t>
      </w:r>
      <w:proofErr w:type="gramStart"/>
      <w:r w:rsidRPr="006C5775">
        <w:rPr>
          <w:rFonts w:hint="eastAsia"/>
        </w:rPr>
        <w:t>槽作为</w:t>
      </w:r>
      <w:proofErr w:type="gramEnd"/>
      <w:r w:rsidRPr="006C5775">
        <w:rPr>
          <w:rFonts w:hint="eastAsia"/>
        </w:rPr>
        <w:t>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proofErr w:type="gramStart"/>
      <w:r w:rsidRPr="00262FC1">
        <w:rPr>
          <w:rFonts w:hint="eastAsia"/>
        </w:rPr>
        <w:t>把</w:t>
      </w:r>
      <w:r>
        <w:rPr>
          <w:rFonts w:hint="eastAsia"/>
        </w:rPr>
        <w:t>蓄冷</w:t>
      </w:r>
      <w:proofErr w:type="gramEnd"/>
      <w:r>
        <w:rPr>
          <w:rFonts w:hint="eastAsia"/>
        </w:rPr>
        <w:t>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ind w:firstLine="480"/>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5" w:name="OLE_LINK14"/>
      <w:r w:rsidRPr="00262FC1">
        <w:rPr>
          <w:rFonts w:hint="eastAsia"/>
        </w:rPr>
        <w:t>类型</w:t>
      </w:r>
      <w:bookmarkEnd w:id="85"/>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ind w:firstLine="480"/>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6"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6"/>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7" w:name="_Toc166529137"/>
      <w:bookmarkStart w:id="88" w:name="_Toc166530617"/>
      <w:bookmarkStart w:id="89" w:name="_Toc166534068"/>
      <w:bookmarkStart w:id="90" w:name="_Toc167288903"/>
      <w:r w:rsidRPr="00E377CC">
        <w:rPr>
          <w:rFonts w:hint="eastAsia"/>
        </w:rPr>
        <w:t>边界条件</w:t>
      </w:r>
      <w:bookmarkEnd w:id="87"/>
      <w:bookmarkEnd w:id="88"/>
      <w:r>
        <w:rPr>
          <w:rFonts w:hint="eastAsia"/>
        </w:rPr>
        <w:t>（</w:t>
      </w:r>
      <w:r>
        <w:rPr>
          <w:rFonts w:hint="eastAsia"/>
        </w:rPr>
        <w:t>Boundary Conditions</w:t>
      </w:r>
      <w:r>
        <w:rPr>
          <w:rFonts w:hint="eastAsia"/>
        </w:rPr>
        <w:t>）</w:t>
      </w:r>
      <w:bookmarkEnd w:id="89"/>
      <w:bookmarkEnd w:id="90"/>
    </w:p>
    <w:p w14:paraId="2F8D5D4E" w14:textId="77777777" w:rsidR="00C009F4" w:rsidRPr="00F70100" w:rsidRDefault="00C009F4" w:rsidP="007B14CB">
      <w:pPr>
        <w:pStyle w:val="af3"/>
        <w:ind w:firstLine="480"/>
      </w:pPr>
      <w:bookmarkStart w:id="91"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ind w:firstLine="480"/>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77777777" w:rsidR="00C009F4" w:rsidRPr="0007087A" w:rsidRDefault="00C009F4" w:rsidP="009036C2">
      <w:pPr>
        <w:pStyle w:val="2"/>
        <w:spacing w:before="156" w:after="156"/>
      </w:pPr>
      <w:bookmarkStart w:id="92" w:name="_Toc166529138"/>
      <w:bookmarkStart w:id="93" w:name="_Toc166530618"/>
      <w:bookmarkStart w:id="94" w:name="_Toc166534069"/>
      <w:bookmarkStart w:id="95" w:name="_Toc167288904"/>
      <w:bookmarkEnd w:id="91"/>
      <w:r w:rsidRPr="00E377CC">
        <w:rPr>
          <w:rFonts w:hint="eastAsia"/>
        </w:rPr>
        <w:t>数值模拟和控制方程</w:t>
      </w:r>
      <w:bookmarkEnd w:id="92"/>
      <w:bookmarkEnd w:id="93"/>
      <w:r>
        <w:rPr>
          <w:rFonts w:hint="eastAsia"/>
        </w:rPr>
        <w:t>（</w:t>
      </w:r>
      <w:r w:rsidRPr="009F3679">
        <w:t>Numerical model and Governing</w:t>
      </w:r>
      <w:r>
        <w:rPr>
          <w:rFonts w:hint="eastAsia"/>
        </w:rPr>
        <w:t xml:space="preserve"> </w:t>
      </w:r>
      <w:r w:rsidRPr="009F3679">
        <w:t>equations</w:t>
      </w:r>
      <w:r>
        <w:rPr>
          <w:rFonts w:hint="eastAsia"/>
        </w:rPr>
        <w:t>）</w:t>
      </w:r>
      <w:bookmarkEnd w:id="94"/>
      <w:bookmarkEnd w:id="95"/>
    </w:p>
    <w:p w14:paraId="135B9576" w14:textId="77777777" w:rsidR="00C009F4" w:rsidRDefault="00C009F4" w:rsidP="00C70DB1">
      <w:pPr>
        <w:pStyle w:val="af3"/>
        <w:ind w:firstLine="480"/>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5E12639C" w:rsidR="00C009F4" w:rsidRPr="00C5677E" w:rsidRDefault="00C009F4" w:rsidP="003B10FF">
      <w:pPr>
        <w:pStyle w:val="af3"/>
        <w:ind w:firstLine="480"/>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w:t>
      </w:r>
      <w:proofErr w:type="gramStart"/>
      <w:r w:rsidRPr="00C5677E">
        <w:rPr>
          <w:rFonts w:hint="eastAsia"/>
        </w:rPr>
        <w:t>焓</w:t>
      </w:r>
      <w:proofErr w:type="gramEnd"/>
      <w:r w:rsidRPr="00C5677E">
        <w:rPr>
          <w:rFonts w:hint="eastAsia"/>
        </w:rPr>
        <w:t>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w:t>
      </w:r>
      <w:proofErr w:type="gramStart"/>
      <w:r>
        <w:rPr>
          <w:rFonts w:hint="eastAsia"/>
        </w:rPr>
        <w:t>焓</w:t>
      </w:r>
      <w:proofErr w:type="gramEnd"/>
      <w:r>
        <w:rPr>
          <w:rFonts w:hint="eastAsia"/>
        </w:rPr>
        <w:t>分布函数则反映了流体内部能量的分布状态，它描述了系统在某一时刻的总能量是如何分配到各个方向上去的。对于纳米相变材料而言，由于它们在相变过程中会吸收或释放大量的能量，因此</w:t>
      </w:r>
      <w:proofErr w:type="gramStart"/>
      <w:r>
        <w:rPr>
          <w:rFonts w:hint="eastAsia"/>
        </w:rPr>
        <w:t>焓</w:t>
      </w:r>
      <w:proofErr w:type="gramEnd"/>
      <w:r>
        <w:rPr>
          <w:rFonts w:hint="eastAsia"/>
        </w:rPr>
        <w:t>分布函数的计算尤其重要。通过比较不同时刻的</w:t>
      </w:r>
      <w:proofErr w:type="gramStart"/>
      <w:r>
        <w:rPr>
          <w:rFonts w:hint="eastAsia"/>
        </w:rPr>
        <w:t>焓</w:t>
      </w:r>
      <w:proofErr w:type="gramEnd"/>
      <w:r>
        <w:rPr>
          <w:rFonts w:hint="eastAsia"/>
        </w:rPr>
        <w:t>分布，可以观察到材料内部热能传递的动态过程，以及热能从高温区域向低温区域的迁移。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w:t>
      </w:r>
      <w:r w:rsidR="00101432">
        <w:rPr>
          <w:rFonts w:hint="eastAsia"/>
        </w:rPr>
        <w:t>，</w:t>
      </w:r>
      <w:r w:rsidRPr="00C5677E">
        <w:rPr>
          <w:rFonts w:hint="eastAsia"/>
        </w:rPr>
        <w:t>25]</w:t>
      </w:r>
      <w:r w:rsidRPr="00C5677E">
        <w:rPr>
          <w:rFonts w:hint="eastAsia"/>
        </w:rPr>
        <w:t>：</w:t>
      </w:r>
    </w:p>
    <w:p w14:paraId="73B24BF7"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6" w:name="OLE_LINK26"/>
              <m:sSub>
                <m:sSubPr>
                  <m:ctrlPr>
                    <w:rPr>
                      <w:rFonts w:hAnsi="Cambria Math"/>
                    </w:rPr>
                  </m:ctrlPr>
                </m:sSubPr>
                <m:e>
                  <m:r>
                    <w:rPr>
                      <w:rFonts w:hAnsi="Cambria Math"/>
                    </w:rPr>
                    <m:t>F</m:t>
                  </m:r>
                </m:e>
                <m:sub>
                  <m:r>
                    <w:rPr>
                      <w:rFonts w:hAnsi="Cambria Math"/>
                    </w:rPr>
                    <m:t>i</m:t>
                  </m:r>
                </m:sub>
              </m:sSub>
              <w:bookmarkEnd w:id="96"/>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19EE5F45" w:rsidR="00C009F4" w:rsidRPr="002A0C8F" w:rsidRDefault="00C009F4" w:rsidP="00B44E82">
      <w:pPr>
        <w:pStyle w:val="af3"/>
        <w:ind w:firstLine="48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r w:rsidR="00F43D1B">
        <w:rPr>
          <w:rFonts w:hint="eastAsia"/>
        </w:rPr>
        <w:t>：</w:t>
      </w:r>
    </w:p>
    <w:p w14:paraId="34263B2E"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7" w:name="OLE_LINK28"/>
                  <m:r>
                    <w:rPr>
                      <w:rFonts w:hAnsi="Cambria Math"/>
                    </w:rPr>
                    <m:t>H</m:t>
                  </m:r>
                  <w:bookmarkEnd w:id="9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0"/>
      </w:pPr>
      <w:r w:rsidRPr="00CF1C97">
        <w:rPr>
          <w:rStyle w:val="af7"/>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000000"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000000"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ind w:firstLine="480"/>
      </w:pPr>
      <w:r>
        <w:rPr>
          <w:rFonts w:hint="eastAsia"/>
        </w:rPr>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1A4A5384" w:rsidR="00C009F4" w:rsidRPr="001315F3" w:rsidRDefault="00C009F4" w:rsidP="0019188B">
      <w:pPr>
        <w:pStyle w:val="af3"/>
        <w:ind w:firstLine="48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00F43D1B">
        <w:rPr>
          <w:rFonts w:hint="eastAsia"/>
        </w:rPr>
        <w:t>：</w:t>
      </w:r>
    </w:p>
    <w:p w14:paraId="4E20B05C"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8" w:name="OLE_LINK29"/>
                      <m:sSub>
                        <m:sSubPr>
                          <m:ctrlPr>
                            <w:rPr>
                              <w:rFonts w:hAnsi="Cambria Math"/>
                            </w:rPr>
                          </m:ctrlPr>
                        </m:sSubPr>
                        <m:e>
                          <m:r>
                            <w:rPr>
                              <w:rFonts w:hAnsi="Cambria Math"/>
                            </w:rPr>
                            <m:t>τ</m:t>
                          </m:r>
                        </m:e>
                        <m:sub>
                          <m:r>
                            <w:rPr>
                              <w:rFonts w:hAnsi="Cambria Math"/>
                            </w:rPr>
                            <m:t>f</m:t>
                          </m:r>
                        </m:sub>
                      </m:sSub>
                      <w:bookmarkEnd w:id="9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307BF375" w:rsidR="00C009F4" w:rsidRPr="005B39ED" w:rsidRDefault="00C009F4" w:rsidP="007B14CB">
      <w:pPr>
        <w:pStyle w:val="af3"/>
        <w:ind w:firstLine="480"/>
      </w:pPr>
      <w:r w:rsidRPr="00AE71D7">
        <w:rPr>
          <w:rStyle w:val="af7"/>
          <w:rFonts w:hint="eastAsia"/>
          <w:b w:val="0"/>
          <w:bCs/>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为浮力，在本文中浮力的计算公式如下：</w:t>
      </w:r>
    </w:p>
    <w:p w14:paraId="22420856"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1E379ABC" w:rsidR="00C009F4" w:rsidRPr="00A70B6F" w:rsidRDefault="00C009F4" w:rsidP="00725138">
      <w:pPr>
        <w:pStyle w:val="af3"/>
        <w:ind w:firstLine="480"/>
      </w:pPr>
      <w:r w:rsidRPr="00AE71D7">
        <w:rPr>
          <w:rStyle w:val="af7"/>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9A72CE">
        <w:rPr>
          <w:rFonts w:hint="eastAsia"/>
          <w:iCs/>
        </w:rPr>
        <w:t>为</w:t>
      </w:r>
      <w:r w:rsidR="009A72CE" w:rsidRPr="00AD3A5A">
        <w:rPr>
          <w:rFonts w:hint="eastAsia"/>
        </w:rPr>
        <w:t>密度分布函数的无因次松弛时间</w:t>
      </w:r>
      <w:r w:rsidR="009A72CE">
        <w:rPr>
          <w:rFonts w:hint="eastAsia"/>
        </w:rPr>
        <w:t>。</w:t>
      </w:r>
    </w:p>
    <w:p w14:paraId="63816DBE"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9" w:name="OLE_LINK30"/>
                  <m:sSub>
                    <m:sSubPr>
                      <m:ctrlPr>
                        <w:rPr>
                          <w:rFonts w:hAnsi="Cambria Math"/>
                        </w:rPr>
                      </m:ctrlPr>
                    </m:sSubPr>
                    <m:e>
                      <m:r>
                        <w:rPr>
                          <w:rFonts w:hAnsi="Cambria Math"/>
                        </w:rPr>
                        <m:t>τ</m:t>
                      </m:r>
                    </m:e>
                    <m:sub>
                      <m:r>
                        <w:rPr>
                          <w:rFonts w:hAnsi="Cambria Math"/>
                        </w:rPr>
                        <m:t>g</m:t>
                      </m:r>
                    </m:sub>
                  </m:sSub>
                  <w:bookmarkEnd w:id="9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ind w:firstLine="48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proofErr w:type="gramStart"/>
      <w:r w:rsidRPr="00AD3A5A">
        <w:rPr>
          <w:rFonts w:hint="eastAsia"/>
        </w:rPr>
        <w:t>焓</w:t>
      </w:r>
      <w:proofErr w:type="gramEnd"/>
      <w:r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13859148" w14:textId="77777777" w:rsidR="00C009F4" w:rsidRPr="003D2FC7" w:rsidRDefault="00000000"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000000"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000000"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ind w:firstLine="480"/>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）则是描述流体的粘滞性与其热传导能力之间关系的一个重要参数，其值的大小直接影响着流体在传热时的效率和限制条件；斯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w:t>
      </w:r>
      <w:proofErr w:type="gramStart"/>
      <w:r w:rsidRPr="00632B48">
        <w:rPr>
          <w:rFonts w:hint="eastAsia"/>
        </w:rPr>
        <w:t>斯提</w:t>
      </w:r>
      <w:proofErr w:type="gramEnd"/>
      <w:r w:rsidRPr="00632B48">
        <w:rPr>
          <w:rFonts w:hint="eastAsia"/>
        </w:rPr>
        <w:t>芬数（</w:t>
      </w:r>
      <m:oMath>
        <m:r>
          <w:rPr>
            <w:rFonts w:ascii="Cambria Math" w:hAnsi="Cambria Math"/>
          </w:rPr>
          <m:t>Ste</m:t>
        </m:r>
      </m:oMath>
      <w:r w:rsidRPr="00632B48">
        <w:rPr>
          <w:rFonts w:hint="eastAsia"/>
        </w:rPr>
        <w:t>）定义如下：</w:t>
      </w:r>
    </w:p>
    <w:p w14:paraId="53CC4B1D" w14:textId="77777777" w:rsidR="00C009F4" w:rsidRPr="004A75F2" w:rsidRDefault="00000000"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000000"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000000"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2C23DB84" w:rsidR="00C009F4" w:rsidRPr="008240F5" w:rsidRDefault="00C009F4" w:rsidP="00E908E7">
      <w:pPr>
        <w:pStyle w:val="af3"/>
        <w:ind w:firstLine="48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w:t>
      </w:r>
      <w:r w:rsidR="00101432">
        <w:rPr>
          <w:rFonts w:hint="eastAsia"/>
        </w:rPr>
        <w:t>，</w:t>
      </w:r>
      <w:r w:rsidRPr="008240F5">
        <w:rPr>
          <w:rFonts w:hint="eastAsia"/>
        </w:rPr>
        <w:t>28</w:t>
      </w:r>
      <w:r w:rsidR="00101432">
        <w:rPr>
          <w:rFonts w:hint="eastAsia"/>
        </w:rPr>
        <w:t>，</w:t>
      </w:r>
      <w:r w:rsidRPr="008240F5">
        <w:rPr>
          <w:rFonts w:hint="eastAsia"/>
        </w:rPr>
        <w:t>29]</w:t>
      </w:r>
      <w:r w:rsidRPr="008240F5">
        <w:rPr>
          <w:rFonts w:hint="eastAsia"/>
        </w:rPr>
        <w:t>：</w:t>
      </w:r>
    </w:p>
    <w:p w14:paraId="34B1781F" w14:textId="77777777" w:rsidR="00C009F4" w:rsidRPr="00FD0FBF" w:rsidRDefault="00000000" w:rsidP="002B63BE">
      <w:pPr>
        <w:pStyle w:val="af3"/>
        <w:ind w:firstLine="48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0" w:name="OLE_LINK25"/>
                      <m:sSub>
                        <m:sSubPr>
                          <m:ctrlPr>
                            <w:rPr>
                              <w:rFonts w:hAnsi="Cambria Math"/>
                            </w:rPr>
                          </m:ctrlPr>
                        </m:sSubPr>
                        <m:e>
                          <m:r>
                            <w:rPr>
                              <w:rFonts w:hAnsi="Cambria Math"/>
                            </w:rPr>
                            <m:t>C</m:t>
                          </m:r>
                        </m:e>
                        <m:sub>
                          <m:r>
                            <w:rPr>
                              <w:rFonts w:hAnsi="Cambria Math"/>
                            </w:rPr>
                            <m:t>p</m:t>
                          </m:r>
                        </m:sub>
                      </m:sSub>
                      <w:bookmarkEnd w:id="10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1" w:name="OLE_LINK27"/>
                          <m:r>
                            <w:rPr>
                              <w:rFonts w:hAnsi="Cambria Math"/>
                            </w:rPr>
                            <m:t>λ</m:t>
                          </m:r>
                          <w:bookmarkEnd w:id="10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77777777" w:rsidR="00C009F4" w:rsidRDefault="00C009F4" w:rsidP="000563BC">
      <w:pPr>
        <w:pStyle w:val="af3"/>
        <w:ind w:firstLine="480"/>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为导热率。结合相变材料的使用环境，确定最终使用的相变材料、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2"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2"/>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3" w:name="_Toc166529139"/>
      <w:bookmarkStart w:id="104" w:name="_Toc166530619"/>
      <w:bookmarkStart w:id="105" w:name="_Toc166534070"/>
      <w:bookmarkStart w:id="106" w:name="_Toc167288905"/>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103"/>
      <w:bookmarkEnd w:id="104"/>
      <w:bookmarkEnd w:id="105"/>
      <w:bookmarkEnd w:id="106"/>
    </w:p>
    <w:p w14:paraId="6BD6C456" w14:textId="77777777" w:rsidR="00C009F4" w:rsidRDefault="00C009F4" w:rsidP="00503B9B">
      <w:pPr>
        <w:pStyle w:val="af3"/>
        <w:ind w:firstLine="480"/>
      </w:pPr>
      <w:bookmarkStart w:id="107"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ind w:firstLine="480"/>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8" w:name="OLE_LINK5"/>
      <w:r>
        <w:rPr>
          <w:rFonts w:hint="eastAsia"/>
        </w:rPr>
        <w:t>，</w:t>
      </w:r>
      <w:r w:rsidRPr="00417AFD">
        <w:rPr>
          <w:rFonts w:hint="eastAsia"/>
        </w:rPr>
        <w:t>红色虚线是网格大小为</w:t>
      </w:r>
      <w:r w:rsidRPr="00417AFD">
        <w:rPr>
          <w:rFonts w:hint="eastAsia"/>
        </w:rPr>
        <w:lastRenderedPageBreak/>
        <w:t>400</w:t>
      </w:r>
      <w:r w:rsidRPr="00417AFD">
        <w:rPr>
          <w:rFonts w:hint="eastAsia"/>
        </w:rPr>
        <w:t>×</w:t>
      </w:r>
      <w:r w:rsidRPr="00417AFD">
        <w:rPr>
          <w:rFonts w:hint="eastAsia"/>
        </w:rPr>
        <w:t>400</w:t>
      </w:r>
      <w:r w:rsidRPr="00417AFD">
        <w:rPr>
          <w:rFonts w:hint="eastAsia"/>
        </w:rPr>
        <w:t>的</w:t>
      </w:r>
      <w:proofErr w:type="gramStart"/>
      <w:r w:rsidRPr="00417AFD">
        <w:rPr>
          <w:rFonts w:hint="eastAsia"/>
        </w:rPr>
        <w:t>平均努塞尔</w:t>
      </w:r>
      <w:proofErr w:type="gramEnd"/>
      <w:r w:rsidRPr="00417AFD">
        <w:rPr>
          <w:rFonts w:hint="eastAsia"/>
        </w:rPr>
        <w:t>数</w:t>
      </w:r>
      <w:bookmarkEnd w:id="108"/>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ind w:firstLine="480"/>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09" w:name="OLE_LINK18"/>
      <w:r w:rsidRPr="00417AFD">
        <w:rPr>
          <w:rFonts w:hint="eastAsia"/>
        </w:rPr>
        <w:t>100</w:t>
      </w:r>
      <w:r w:rsidRPr="00417AFD">
        <w:rPr>
          <w:rFonts w:hint="eastAsia"/>
        </w:rPr>
        <w:t>×</w:t>
      </w:r>
      <w:r w:rsidRPr="00417AFD">
        <w:rPr>
          <w:rFonts w:hint="eastAsia"/>
        </w:rPr>
        <w:t>100</w:t>
      </w:r>
      <w:bookmarkEnd w:id="109"/>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w:t>
      </w:r>
      <w:proofErr w:type="gramStart"/>
      <w:r w:rsidRPr="00417AFD">
        <w:rPr>
          <w:rFonts w:hint="eastAsia"/>
        </w:rPr>
        <w:t>可</w:t>
      </w:r>
      <w:proofErr w:type="gramEnd"/>
      <w:r w:rsidRPr="00417AFD">
        <w:rPr>
          <w:rFonts w:hint="eastAsia"/>
        </w:rPr>
        <w:t>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7"/>
    <w:p w14:paraId="6F350AE7" w14:textId="77777777" w:rsidR="00C009F4" w:rsidRDefault="00C009F4" w:rsidP="00566B58">
      <w:pPr>
        <w:keepNext/>
        <w:jc w:val="center"/>
      </w:pPr>
      <w:r w:rsidRPr="00500F86">
        <w:rPr>
          <w:noProof/>
        </w:rPr>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0"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0"/>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ind w:firstLine="480"/>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lastRenderedPageBreak/>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1" w:name="OLE_LINK7"/>
      <w:r>
        <w:rPr>
          <w:rFonts w:hint="eastAsia"/>
        </w:rPr>
        <w:t>门格尔的</w:t>
      </w:r>
      <w:bookmarkEnd w:id="111"/>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0BE1EF4" w:rsidR="00C009F4" w:rsidRDefault="00C009F4" w:rsidP="00530D28">
      <w:pPr>
        <w:pStyle w:val="af3"/>
        <w:ind w:firstLine="480"/>
      </w:pPr>
      <w:r w:rsidRPr="00530D28">
        <w:rPr>
          <w:rFonts w:hint="eastAsia"/>
        </w:rPr>
        <w:t>总的来说</w:t>
      </w:r>
      <w:r>
        <w:rPr>
          <w:rFonts w:hint="eastAsia"/>
        </w:rPr>
        <w:t>，本文</w:t>
      </w:r>
      <w:r w:rsidRPr="00530D28">
        <w:rPr>
          <w:rFonts w:hint="eastAsia"/>
        </w:rPr>
        <w:t>的模型不仅能够准确模拟一维纯导热问题</w:t>
      </w:r>
      <w:r w:rsidR="00101432">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2"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2"/>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w:t>
      </w:r>
      <w:proofErr w:type="gramStart"/>
      <w:r w:rsidRPr="003044B7">
        <w:rPr>
          <w:rFonts w:hint="eastAsia"/>
        </w:rPr>
        <w:t>平均努塞尔</w:t>
      </w:r>
      <w:proofErr w:type="gramEnd"/>
      <w:r w:rsidRPr="003044B7">
        <w:rPr>
          <w:rFonts w:hint="eastAsia"/>
        </w:rPr>
        <w:t>数（</w:t>
      </w:r>
      <w:r w:rsidRPr="003044B7">
        <w:rPr>
          <w:rFonts w:hint="eastAsia"/>
        </w:rPr>
        <w:t>a</w:t>
      </w:r>
      <w:r w:rsidRPr="003044B7">
        <w:rPr>
          <w:rFonts w:hint="eastAsia"/>
        </w:rPr>
        <w:t>）和</w:t>
      </w:r>
      <w:proofErr w:type="gramStart"/>
      <w:r>
        <w:rPr>
          <w:rFonts w:hint="eastAsia"/>
        </w:rPr>
        <w:t>液相率</w:t>
      </w:r>
      <w:proofErr w:type="gramEnd"/>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77777777" w:rsidR="00C009F4" w:rsidRDefault="00C009F4" w:rsidP="00A560A4">
      <w:pPr>
        <w:pStyle w:val="2"/>
        <w:spacing w:before="156" w:after="156"/>
      </w:pPr>
      <w:bookmarkStart w:id="113" w:name="_Toc167288906"/>
      <w:r>
        <w:rPr>
          <w:rFonts w:hint="eastAsia"/>
        </w:rPr>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13"/>
    </w:p>
    <w:p w14:paraId="71755C5C" w14:textId="77777777" w:rsidR="00C009F4" w:rsidRDefault="00C009F4" w:rsidP="00FA23F5">
      <w:pPr>
        <w:pStyle w:val="af3"/>
        <w:ind w:firstLine="48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4"/>
          <w:pgSz w:w="11906" w:h="16838"/>
          <w:pgMar w:top="1440" w:right="1797" w:bottom="1440" w:left="1797" w:header="851" w:footer="992" w:gutter="0"/>
          <w:cols w:space="720"/>
          <w:docGrid w:type="lines" w:linePitch="312"/>
        </w:sectPr>
      </w:pPr>
    </w:p>
    <w:p w14:paraId="0D740DDC" w14:textId="77777777" w:rsidR="00C009F4" w:rsidRDefault="00C009F4" w:rsidP="00E46B4B">
      <w:pPr>
        <w:pStyle w:val="1"/>
      </w:pPr>
      <w:bookmarkStart w:id="114" w:name="_Toc166529140"/>
      <w:bookmarkStart w:id="115" w:name="_Toc166530620"/>
      <w:bookmarkStart w:id="116" w:name="_Toc166534071"/>
      <w:bookmarkStart w:id="117" w:name="_Toc167288907"/>
      <w:r w:rsidRPr="005B2288">
        <w:rPr>
          <w:rFonts w:hint="eastAsia"/>
        </w:rPr>
        <w:lastRenderedPageBreak/>
        <w:t>数据处理</w:t>
      </w:r>
      <w:bookmarkEnd w:id="114"/>
      <w:bookmarkEnd w:id="115"/>
      <w:bookmarkEnd w:id="116"/>
      <w:bookmarkEnd w:id="117"/>
    </w:p>
    <w:p w14:paraId="38446A3E" w14:textId="77777777" w:rsidR="00C009F4" w:rsidRPr="000E58A4" w:rsidRDefault="00C009F4" w:rsidP="00E46B4B">
      <w:pPr>
        <w:adjustRightInd w:val="0"/>
        <w:snapToGrid w:val="0"/>
        <w:spacing w:afterLines="50" w:after="156"/>
        <w:jc w:val="left"/>
        <w:outlineLvl w:val="0"/>
        <w:rPr>
          <w:b/>
          <w:sz w:val="36"/>
        </w:rPr>
      </w:pPr>
      <w:bookmarkStart w:id="118" w:name="_Toc166534047"/>
      <w:bookmarkStart w:id="119" w:name="_Toc166534072"/>
      <w:bookmarkStart w:id="120" w:name="_Toc167202572"/>
      <w:bookmarkStart w:id="121" w:name="_Toc167288908"/>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8"/>
      <w:bookmarkEnd w:id="119"/>
      <w:bookmarkEnd w:id="120"/>
      <w:bookmarkEnd w:id="121"/>
    </w:p>
    <w:p w14:paraId="33ACA4A4" w14:textId="77777777" w:rsidR="00C009F4" w:rsidRPr="003A77F6" w:rsidRDefault="00C009F4" w:rsidP="003A77F6">
      <w:pPr>
        <w:pStyle w:val="2"/>
        <w:spacing w:before="156" w:after="156"/>
      </w:pPr>
      <w:bookmarkStart w:id="122" w:name="_Toc166529141"/>
      <w:bookmarkStart w:id="123" w:name="_Toc166530621"/>
      <w:bookmarkStart w:id="124" w:name="_Toc166534073"/>
      <w:bookmarkStart w:id="125" w:name="_Toc167288909"/>
      <w:r w:rsidRPr="003A77F6">
        <w:rPr>
          <w:rFonts w:hint="eastAsia"/>
        </w:rPr>
        <w:t>瑞利数的影响（</w:t>
      </w:r>
      <w:r w:rsidRPr="003A77F6">
        <w:t>Effects of Rayleigh number</w:t>
      </w:r>
      <w:r w:rsidRPr="003A77F6">
        <w:rPr>
          <w:rFonts w:hint="eastAsia"/>
        </w:rPr>
        <w:t>）</w:t>
      </w:r>
      <w:bookmarkEnd w:id="122"/>
      <w:bookmarkEnd w:id="123"/>
      <w:bookmarkEnd w:id="124"/>
      <w:bookmarkEnd w:id="125"/>
    </w:p>
    <w:p w14:paraId="0134F270" w14:textId="77777777" w:rsidR="00C009F4" w:rsidRDefault="00C009F4" w:rsidP="007B14CB">
      <w:pPr>
        <w:pStyle w:val="af3"/>
        <w:ind w:firstLine="480"/>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6" w:name="OLE_LINK20"/>
      <w:r>
        <w:rPr>
          <w:rFonts w:hint="eastAsia"/>
        </w:rPr>
        <w:t>纳米</w:t>
      </w:r>
      <w:r w:rsidRPr="000A203E">
        <w:rPr>
          <w:rFonts w:hint="eastAsia"/>
        </w:rPr>
        <w:t>相变材料</w:t>
      </w:r>
      <w:bookmarkEnd w:id="126"/>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ind w:firstLine="48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7"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7"/>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1305"/>
        <w:gridCol w:w="1305"/>
        <w:gridCol w:w="1305"/>
        <w:gridCol w:w="1306"/>
        <w:gridCol w:w="858"/>
        <w:gridCol w:w="1016"/>
      </w:tblGrid>
      <w:tr w:rsidR="00C009F4" w:rsidRPr="00227B75" w14:paraId="5BD41AAA" w14:textId="77777777" w:rsidTr="009A72CE">
        <w:trPr>
          <w:jc w:val="center"/>
        </w:trPr>
        <w:tc>
          <w:tcPr>
            <w:tcW w:w="1245" w:type="dxa"/>
            <w:tcBorders>
              <w:top w:val="single" w:sz="12" w:space="0" w:color="auto"/>
              <w:bottom w:val="single" w:sz="12" w:space="0" w:color="auto"/>
            </w:tcBorders>
            <w:vAlign w:val="center"/>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vAlign w:val="center"/>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vAlign w:val="center"/>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vAlign w:val="center"/>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vAlign w:val="center"/>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vAlign w:val="center"/>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vAlign w:val="center"/>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77777777" w:rsidR="00C009F4" w:rsidRPr="00227B75" w:rsidRDefault="00C009F4" w:rsidP="00227B75">
            <w:pPr>
              <w:jc w:val="center"/>
            </w:pPr>
            <w:r>
              <w:rPr>
                <w:rFonts w:hint="eastAsia"/>
              </w:rPr>
              <w:t>0.01</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ind w:firstLine="480"/>
      </w:pPr>
      <w:r>
        <w:rPr>
          <w:rFonts w:hint="eastAsia"/>
        </w:rPr>
        <w:t>无量纲参数计算如下：</w:t>
      </w:r>
    </w:p>
    <w:p w14:paraId="0CBD1653"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ind w:firstLine="48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ind w:firstLine="480"/>
      </w:pPr>
      <w:bookmarkStart w:id="128" w:name="OLE_LINK19"/>
      <w:r>
        <w:rPr>
          <w:rFonts w:hint="eastAsia"/>
        </w:rPr>
        <w:lastRenderedPageBreak/>
        <w:t>平均无量纲温度</w:t>
      </w:r>
      <w:bookmarkEnd w:id="128"/>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ind w:firstLine="480"/>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000000" w:rsidP="003D2FC7">
      <w:pPr>
        <w:pStyle w:val="aff7"/>
      </w:pPr>
      <m:oMathPara>
        <m:oMath>
          <m:eqArr>
            <m:eqArrPr>
              <m:maxDist m:val="1"/>
              <m:ctrlPr>
                <w:rPr>
                  <w:rFonts w:hAnsi="Cambria Math"/>
                </w:rPr>
              </m:ctrlPr>
            </m:eqArrPr>
            <m:e>
              <w:bookmarkStart w:id="129" w:name="OLE_LINK8"/>
              <m:sSub>
                <m:sSubPr>
                  <m:ctrlPr>
                    <w:rPr>
                      <w:rFonts w:hAnsi="Cambria Math"/>
                    </w:rPr>
                  </m:ctrlPr>
                </m:sSubPr>
                <m:e>
                  <m:r>
                    <w:rPr>
                      <w:rFonts w:hAnsi="Cambria Math"/>
                    </w:rPr>
                    <m:t>σ</m:t>
                  </m:r>
                </m:e>
                <m:sub>
                  <m:r>
                    <w:rPr>
                      <w:rFonts w:hAnsi="Cambria Math" w:hint="eastAsia"/>
                    </w:rPr>
                    <m:t>T</m:t>
                  </m:r>
                </m:sub>
              </m:sSub>
              <w:bookmarkEnd w:id="129"/>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ind w:firstLine="480"/>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0" w:name="OLE_LINK9"/>
      <w:r>
        <w:rPr>
          <w:rFonts w:hint="eastAsia"/>
        </w:rPr>
        <w:t>该区域</w:t>
      </w:r>
      <w:r w:rsidRPr="00911F31">
        <w:rPr>
          <w:rFonts w:hint="eastAsia"/>
        </w:rPr>
        <w:t>方形腔体</w:t>
      </w:r>
      <w:bookmarkEnd w:id="130"/>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w:t>
      </w:r>
      <w:proofErr w:type="gramStart"/>
      <w:r>
        <w:rPr>
          <w:rFonts w:hint="eastAsia"/>
        </w:rPr>
        <w:t>在</w:t>
      </w:r>
      <w:r w:rsidRPr="00911F31">
        <w:rPr>
          <w:rFonts w:hint="eastAsia"/>
        </w:rPr>
        <w:t>固液相变</w:t>
      </w:r>
      <w:proofErr w:type="gramEnd"/>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26046DE6" w:rsidR="00C009F4" w:rsidRDefault="00C009F4" w:rsidP="00420C1A">
      <w:pPr>
        <w:pStyle w:val="af3"/>
        <w:ind w:firstLine="480"/>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w:t>
      </w:r>
      <w:proofErr w:type="gramStart"/>
      <w:r>
        <w:rPr>
          <w:rFonts w:hint="eastAsia"/>
        </w:rPr>
        <w:t>顶部都</w:t>
      </w:r>
      <w:proofErr w:type="gramEnd"/>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0010143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ind w:firstLine="480"/>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1"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1"/>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ind w:firstLine="480"/>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2" w:name="OLE_LINK11"/>
      <w:r>
        <w:rPr>
          <w:rFonts w:hint="eastAsia"/>
        </w:rPr>
        <w:t>内纳米相变材料</w:t>
      </w:r>
      <w:bookmarkEnd w:id="132"/>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ind w:firstLine="480"/>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3" w:name="OLE_LINK13"/>
      <w:r>
        <w:rPr>
          <w:rFonts w:ascii="宋体" w:hAnsi="宋体" w:cs="宋体" w:hint="eastAsia"/>
          <w:kern w:val="0"/>
        </w:rPr>
        <w:t>右侧的两个区域内</w:t>
      </w:r>
      <w:r>
        <w:rPr>
          <w:rFonts w:hint="eastAsia"/>
        </w:rPr>
        <w:t>纳米相变材料</w:t>
      </w:r>
      <w:bookmarkEnd w:id="133"/>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ind w:firstLine="480"/>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t>即通过分子间的摩擦或热辐射来进行能量转换</w:t>
      </w:r>
      <w:r>
        <w:rPr>
          <w:rFonts w:hint="eastAsia"/>
        </w:rPr>
        <w:t>，</w:t>
      </w:r>
      <w:r w:rsidRPr="0019185E">
        <w:rPr>
          <w:rFonts w:hint="eastAsia"/>
        </w:rPr>
        <w:t>这种类型的传热通常涉及到缓</w:t>
      </w:r>
      <w:r w:rsidRPr="0019185E">
        <w:rPr>
          <w:rFonts w:hint="eastAsia"/>
        </w:rPr>
        <w:lastRenderedPageBreak/>
        <w:t>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4"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4"/>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proofErr w:type="gramStart"/>
      <w:r w:rsidRPr="002A1551">
        <w:rPr>
          <w:rFonts w:hint="eastAsia"/>
        </w:rPr>
        <w:t>平均努塞尔</w:t>
      </w:r>
      <w:proofErr w:type="gramEnd"/>
      <w:r w:rsidRPr="002A1551">
        <w:rPr>
          <w:rFonts w:hint="eastAsia"/>
        </w:rPr>
        <w:t>数</w:t>
      </w:r>
      <w:r>
        <w:rPr>
          <w:rFonts w:hint="eastAsia"/>
        </w:rPr>
        <w:t>的影响</w:t>
      </w:r>
    </w:p>
    <w:p w14:paraId="314F3BD3" w14:textId="77777777" w:rsidR="00C009F4" w:rsidRDefault="00C009F4" w:rsidP="007B14CB">
      <w:pPr>
        <w:pStyle w:val="af3"/>
        <w:ind w:firstLine="480"/>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w:t>
      </w:r>
      <w:proofErr w:type="gramStart"/>
      <w:r w:rsidRPr="002A1551">
        <w:rPr>
          <w:rFonts w:hint="eastAsia"/>
        </w:rPr>
        <w:t>便是努塞尔</w:t>
      </w:r>
      <w:proofErr w:type="gramEnd"/>
      <w:r w:rsidRPr="002A1551">
        <w:rPr>
          <w:rFonts w:hint="eastAsia"/>
        </w:rPr>
        <w:t>数</w:t>
      </w:r>
      <w:r>
        <w:rPr>
          <w:rFonts w:hint="eastAsia"/>
        </w:rPr>
        <w:t>，其大小反映了流体对流传热的强度，</w:t>
      </w:r>
      <w:proofErr w:type="gramStart"/>
      <w:r w:rsidRPr="002A1551">
        <w:rPr>
          <w:rFonts w:hint="eastAsia"/>
        </w:rPr>
        <w:t>努塞尔</w:t>
      </w:r>
      <w:proofErr w:type="gramEnd"/>
      <w:r w:rsidRPr="002A1551">
        <w:rPr>
          <w:rFonts w:hint="eastAsia"/>
        </w:rPr>
        <w:t>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ind w:firstLine="480"/>
      </w:pPr>
      <w:proofErr w:type="gramStart"/>
      <w:r w:rsidRPr="00770D5C">
        <w:rPr>
          <w:rFonts w:hint="eastAsia"/>
        </w:rPr>
        <w:t>平均努塞尔</w:t>
      </w:r>
      <w:proofErr w:type="gramEnd"/>
      <w:r w:rsidRPr="00770D5C">
        <w:rPr>
          <w:rFonts w:hint="eastAsia"/>
        </w:rPr>
        <w:t>数计算公式为</w:t>
      </w:r>
      <w:r>
        <w:rPr>
          <w:rFonts w:hint="eastAsia"/>
        </w:rPr>
        <w:t>：</w:t>
      </w:r>
    </w:p>
    <w:p w14:paraId="4F2EFAB2" w14:textId="77777777" w:rsidR="00C009F4" w:rsidRDefault="00000000" w:rsidP="00861249">
      <w:pPr>
        <w:pStyle w:val="aff7"/>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ind w:firstLine="480"/>
      </w:pPr>
      <w:r>
        <w:rPr>
          <w:rFonts w:hint="eastAsia"/>
        </w:rPr>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w:t>
      </w:r>
      <w:r w:rsidRPr="002A1551">
        <w:rPr>
          <w:rFonts w:hint="eastAsia"/>
        </w:rPr>
        <w:lastRenderedPageBreak/>
        <w:t>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；在高瑞利数的情况下，对流换热占据比例比导热更大，所以</w:t>
      </w:r>
      <w:proofErr w:type="gramStart"/>
      <w:r w:rsidRPr="00837D1D">
        <w:rPr>
          <w:rFonts w:hint="eastAsia"/>
        </w:rPr>
        <w:t>平均努塞尔</w:t>
      </w:r>
      <w:proofErr w:type="gramEnd"/>
      <w:r w:rsidRPr="00837D1D">
        <w:rPr>
          <w:rFonts w:hint="eastAsia"/>
        </w:rPr>
        <w:t>数的增长速率</w:t>
      </w:r>
      <w:r>
        <w:rPr>
          <w:rFonts w:hint="eastAsia"/>
        </w:rPr>
        <w:t>比较快。但是时间的推移，相变材料逐渐熔化，此时温度标准差会逐渐减少，对流换热强度逐渐下降，导致</w:t>
      </w:r>
      <w:proofErr w:type="gramStart"/>
      <w:r>
        <w:rPr>
          <w:rFonts w:hint="eastAsia"/>
        </w:rPr>
        <w:t>平均努塞尔</w:t>
      </w:r>
      <w:proofErr w:type="gramEnd"/>
      <w:r>
        <w:rPr>
          <w:rFonts w:hint="eastAsia"/>
        </w:rPr>
        <w:t>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5"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5"/>
      <w:proofErr w:type="gramStart"/>
      <w:r>
        <w:rPr>
          <w:rFonts w:hint="eastAsia"/>
        </w:rPr>
        <w:t>平均努塞尔</w:t>
      </w:r>
      <w:proofErr w:type="gramEnd"/>
      <w:r>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77777777" w:rsidR="00C009F4" w:rsidRPr="00E45B8A" w:rsidRDefault="00C009F4" w:rsidP="00F7717A">
      <w:pPr>
        <w:pStyle w:val="2"/>
        <w:spacing w:before="156" w:after="156"/>
      </w:pPr>
      <w:bookmarkStart w:id="136" w:name="_Toc166529142"/>
      <w:bookmarkStart w:id="137" w:name="_Toc166530622"/>
      <w:bookmarkStart w:id="138" w:name="_Toc166534074"/>
      <w:bookmarkStart w:id="139" w:name="_Toc167288910"/>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6"/>
      <w:bookmarkEnd w:id="137"/>
      <w:bookmarkEnd w:id="138"/>
      <w:bookmarkEnd w:id="139"/>
    </w:p>
    <w:p w14:paraId="5E2B2B19" w14:textId="77777777" w:rsidR="00C009F4" w:rsidRDefault="00C009F4" w:rsidP="007B14CB">
      <w:pPr>
        <w:pStyle w:val="af3"/>
        <w:ind w:firstLine="48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w:t>
      </w:r>
      <w:proofErr w:type="gramStart"/>
      <w:r>
        <w:rPr>
          <w:rFonts w:hint="eastAsia"/>
        </w:rPr>
        <w:t>相率的</w:t>
      </w:r>
      <w:proofErr w:type="gramEnd"/>
      <w:r>
        <w:rPr>
          <w:rFonts w:hint="eastAsia"/>
        </w:rPr>
        <w:t>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0"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0"/>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4E8A1AF1" w14:textId="77777777" w:rsidR="00C009F4" w:rsidRPr="00C26720"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rsidRPr="009E1B77" w14:paraId="1C23115D" w14:textId="77777777" w:rsidTr="009A72CE">
        <w:trPr>
          <w:jc w:val="center"/>
        </w:trPr>
        <w:tc>
          <w:tcPr>
            <w:tcW w:w="1242" w:type="dxa"/>
            <w:tcBorders>
              <w:top w:val="single" w:sz="12" w:space="0" w:color="auto"/>
              <w:bottom w:val="single" w:sz="12" w:space="0" w:color="auto"/>
            </w:tcBorders>
            <w:vAlign w:val="center"/>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vAlign w:val="center"/>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1" w:name="OLE_LINK37"/>
            <w:r>
              <w:rPr>
                <w:rFonts w:hint="eastAsia"/>
              </w:rPr>
              <w:t>纳米材料</w:t>
            </w:r>
          </w:p>
          <w:p w14:paraId="5F2FF527" w14:textId="77777777" w:rsidR="00C009F4" w:rsidRPr="009E1B77" w:rsidRDefault="00C009F4" w:rsidP="004C7848">
            <w:pPr>
              <w:jc w:val="center"/>
            </w:pPr>
            <w:r>
              <w:rPr>
                <w:rFonts w:hint="eastAsia"/>
              </w:rPr>
              <w:lastRenderedPageBreak/>
              <w:t>体积分数</w:t>
            </w:r>
            <w:bookmarkEnd w:id="141"/>
          </w:p>
        </w:tc>
        <w:tc>
          <w:tcPr>
            <w:tcW w:w="1330" w:type="dxa"/>
            <w:tcBorders>
              <w:top w:val="single" w:sz="12" w:space="0" w:color="auto"/>
              <w:bottom w:val="single" w:sz="12" w:space="0" w:color="auto"/>
            </w:tcBorders>
            <w:vAlign w:val="center"/>
          </w:tcPr>
          <w:p w14:paraId="4DDCB6FA" w14:textId="77777777" w:rsidR="00C009F4" w:rsidRDefault="00C009F4" w:rsidP="00643781">
            <w:pPr>
              <w:jc w:val="center"/>
            </w:pPr>
            <w:r w:rsidRPr="009E1B77">
              <w:rPr>
                <w:rFonts w:hint="eastAsia"/>
              </w:rPr>
              <w:lastRenderedPageBreak/>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18C8E563" w14:textId="77777777" w:rsidR="00C009F4" w:rsidRDefault="00C009F4" w:rsidP="00643781">
            <w:pPr>
              <w:jc w:val="center"/>
            </w:pPr>
            <w:r w:rsidRPr="009E1B77">
              <w:rPr>
                <w:rFonts w:hint="eastAsia"/>
              </w:rPr>
              <w:lastRenderedPageBreak/>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2B27EBB4" w14:textId="77777777" w:rsidR="00C009F4" w:rsidRDefault="00C009F4" w:rsidP="00643781">
            <w:pPr>
              <w:jc w:val="center"/>
            </w:pPr>
            <w:r w:rsidRPr="009E1B77">
              <w:rPr>
                <w:rFonts w:hint="eastAsia"/>
              </w:rPr>
              <w:lastRenderedPageBreak/>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lastRenderedPageBreak/>
              <w:t>体积分数</w:t>
            </w:r>
          </w:p>
        </w:tc>
        <w:tc>
          <w:tcPr>
            <w:tcW w:w="875" w:type="dxa"/>
            <w:tcBorders>
              <w:top w:val="single" w:sz="12" w:space="0" w:color="auto"/>
              <w:bottom w:val="single" w:sz="12" w:space="0" w:color="auto"/>
            </w:tcBorders>
            <w:vAlign w:val="center"/>
          </w:tcPr>
          <w:p w14:paraId="118E920E" w14:textId="77777777" w:rsidR="00C009F4" w:rsidRPr="009E1B77" w:rsidRDefault="00C009F4" w:rsidP="0064378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vAlign w:val="center"/>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9A72CE">
        <w:trPr>
          <w:jc w:val="center"/>
        </w:trPr>
        <w:tc>
          <w:tcPr>
            <w:tcW w:w="1242" w:type="dxa"/>
            <w:tcBorders>
              <w:top w:val="single" w:sz="12" w:space="0" w:color="auto"/>
            </w:tcBorders>
            <w:vAlign w:val="center"/>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vAlign w:val="center"/>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vAlign w:val="center"/>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vAlign w:val="center"/>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vAlign w:val="center"/>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9A72CE">
        <w:trPr>
          <w:jc w:val="center"/>
        </w:trPr>
        <w:tc>
          <w:tcPr>
            <w:tcW w:w="1242" w:type="dxa"/>
            <w:vAlign w:val="center"/>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vAlign w:val="center"/>
          </w:tcPr>
          <w:p w14:paraId="55A5062D" w14:textId="77777777" w:rsidR="00C009F4" w:rsidRPr="009E1B77" w:rsidRDefault="00C009F4" w:rsidP="00643781">
            <w:pPr>
              <w:jc w:val="center"/>
            </w:pPr>
            <w:r w:rsidRPr="009E1B77">
              <w:rPr>
                <w:rFonts w:hint="eastAsia"/>
              </w:rPr>
              <w:t>0.05</w:t>
            </w:r>
          </w:p>
        </w:tc>
        <w:tc>
          <w:tcPr>
            <w:tcW w:w="1330" w:type="dxa"/>
            <w:vAlign w:val="center"/>
          </w:tcPr>
          <w:p w14:paraId="36EAD89F" w14:textId="77777777" w:rsidR="00C009F4" w:rsidRPr="009E1B77" w:rsidRDefault="00C009F4" w:rsidP="00643781">
            <w:pPr>
              <w:jc w:val="center"/>
            </w:pPr>
            <w:r w:rsidRPr="009E1B77">
              <w:rPr>
                <w:rFonts w:hint="eastAsia"/>
              </w:rPr>
              <w:t>0.03</w:t>
            </w:r>
          </w:p>
        </w:tc>
        <w:tc>
          <w:tcPr>
            <w:tcW w:w="1330" w:type="dxa"/>
            <w:vAlign w:val="center"/>
          </w:tcPr>
          <w:p w14:paraId="6A85114B" w14:textId="77777777" w:rsidR="00C009F4" w:rsidRPr="009E1B77" w:rsidRDefault="00C009F4" w:rsidP="00643781">
            <w:pPr>
              <w:jc w:val="center"/>
            </w:pPr>
            <w:r w:rsidRPr="009E1B77">
              <w:rPr>
                <w:rFonts w:hint="eastAsia"/>
              </w:rPr>
              <w:t>0.05</w:t>
            </w:r>
          </w:p>
        </w:tc>
        <w:tc>
          <w:tcPr>
            <w:tcW w:w="1330" w:type="dxa"/>
            <w:vAlign w:val="center"/>
          </w:tcPr>
          <w:p w14:paraId="0DF559AB" w14:textId="77777777" w:rsidR="00C009F4" w:rsidRPr="009E1B77" w:rsidRDefault="00C009F4" w:rsidP="00643781">
            <w:pPr>
              <w:jc w:val="center"/>
            </w:pPr>
            <w:r w:rsidRPr="009E1B77">
              <w:rPr>
                <w:rFonts w:hint="eastAsia"/>
              </w:rPr>
              <w:t>0.03</w:t>
            </w:r>
          </w:p>
        </w:tc>
        <w:tc>
          <w:tcPr>
            <w:tcW w:w="875" w:type="dxa"/>
            <w:vAlign w:val="center"/>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vAlign w:val="center"/>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9A72CE">
        <w:trPr>
          <w:jc w:val="center"/>
        </w:trPr>
        <w:tc>
          <w:tcPr>
            <w:tcW w:w="1242" w:type="dxa"/>
            <w:tcBorders>
              <w:bottom w:val="single" w:sz="12" w:space="0" w:color="auto"/>
            </w:tcBorders>
            <w:vAlign w:val="center"/>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vAlign w:val="center"/>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vAlign w:val="center"/>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vAlign w:val="center"/>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vAlign w:val="center"/>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ind w:firstLine="480"/>
      </w:pPr>
      <w:r w:rsidRPr="0076618D">
        <w:rPr>
          <w:rFonts w:hint="eastAsia"/>
        </w:rPr>
        <w:t>本小节重点分析类型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ind w:firstLine="480"/>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proofErr w:type="gramStart"/>
      <w:r>
        <w:rPr>
          <w:rFonts w:hint="eastAsia"/>
        </w:rPr>
        <w:t>到类型</w:t>
      </w:r>
      <w:proofErr w:type="gramEnd"/>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w:t>
      </w:r>
      <w:proofErr w:type="gramStart"/>
      <w:r>
        <w:rPr>
          <w:rFonts w:hint="eastAsia"/>
        </w:rPr>
        <w:t>值快速</w:t>
      </w:r>
      <w:proofErr w:type="gramEnd"/>
      <w:r>
        <w:rPr>
          <w:rFonts w:hint="eastAsia"/>
        </w:rPr>
        <w:t>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ind w:firstLine="480"/>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w:t>
      </w:r>
      <w:proofErr w:type="gramStart"/>
      <w:r>
        <w:rPr>
          <w:rFonts w:hint="eastAsia"/>
        </w:rPr>
        <w:t>相率的</w:t>
      </w:r>
      <w:proofErr w:type="gramEnd"/>
      <w:r>
        <w:rPr>
          <w:rFonts w:hint="eastAsia"/>
        </w:rPr>
        <w:t>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2"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2"/>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51FED872">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77777777" w:rsidR="00C009F4" w:rsidRDefault="00C009F4" w:rsidP="003316AB">
      <w:pPr>
        <w:pStyle w:val="aff3"/>
      </w:pPr>
      <w:bookmarkStart w:id="143"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3"/>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ind w:firstLine="480"/>
      </w:pPr>
      <w:r w:rsidRPr="00AB1989">
        <w:rPr>
          <w:rFonts w:ascii="宋体" w:hAnsi="宋体" w:cs="宋体" w:hint="eastAsia"/>
          <w:kern w:val="0"/>
        </w:rPr>
        <w:t>在本小节中</w:t>
      </w:r>
      <w:r>
        <w:rPr>
          <w:rFonts w:ascii="宋体" w:hAnsi="宋体" w:cs="宋体" w:hint="eastAsia"/>
          <w:kern w:val="0"/>
        </w:rPr>
        <w:t>主要研究类型的</w:t>
      </w:r>
      <w:proofErr w:type="gramStart"/>
      <w:r>
        <w:rPr>
          <w:rFonts w:ascii="宋体" w:hAnsi="宋体" w:cs="宋体" w:hint="eastAsia"/>
          <w:kern w:val="0"/>
        </w:rPr>
        <w:t>是类型1到类型</w:t>
      </w:r>
      <w:proofErr w:type="gramEnd"/>
      <w:r>
        <w:rPr>
          <w:rFonts w:ascii="宋体" w:hAnsi="宋体" w:cs="宋体" w:hint="eastAsia"/>
          <w:kern w:val="0"/>
        </w:rPr>
        <w:t>7，研究内容是不同类型之间相同区域内纳米流体对相变材料熔化速率的影响，这里将类型1设置为</w:t>
      </w:r>
      <w:bookmarkStart w:id="144" w:name="OLE_LINK21"/>
      <w:r>
        <w:rPr>
          <w:rFonts w:ascii="宋体" w:hAnsi="宋体" w:cs="宋体" w:hint="eastAsia"/>
          <w:kern w:val="0"/>
        </w:rPr>
        <w:t>对照组</w:t>
      </w:r>
      <w:bookmarkEnd w:id="144"/>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5" w:name="OLE_LINK6"/>
      <w:r>
        <w:rPr>
          <w:rFonts w:hint="eastAsia"/>
        </w:rPr>
        <w:t>研究类型的</w:t>
      </w:r>
      <w:bookmarkEnd w:id="145"/>
      <w:r>
        <w:rPr>
          <w:rFonts w:hint="eastAsia"/>
        </w:rPr>
        <w:t>各个区域的</w:t>
      </w:r>
      <m:oMath>
        <m:r>
          <w:rPr>
            <w:rFonts w:ascii="Cambria Math" w:hAnsi="Cambria Math" w:hint="eastAsia"/>
          </w:rPr>
          <m:t>f</m:t>
        </m:r>
        <m:r>
          <w:rPr>
            <w:rFonts w:ascii="Cambria Math" w:hAnsi="Cambria Math"/>
          </w:rPr>
          <m:t>l</m:t>
        </m:r>
      </m:oMath>
      <w:proofErr w:type="gramStart"/>
      <w:r>
        <w:rPr>
          <w:rFonts w:hint="eastAsia"/>
        </w:rPr>
        <w:t>随无量纲</w:t>
      </w:r>
      <w:proofErr w:type="gramEnd"/>
      <w:r>
        <w:rPr>
          <w:rFonts w:hint="eastAsia"/>
        </w:rPr>
        <w:t>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proofErr w:type="gramStart"/>
      <w:r>
        <w:rPr>
          <w:rFonts w:hint="eastAsia"/>
        </w:rPr>
        <w:t>到类型</w:t>
      </w:r>
      <w:proofErr w:type="gramEnd"/>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ind w:firstLine="480"/>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proofErr w:type="gramStart"/>
      <w:r>
        <w:rPr>
          <w:rFonts w:hint="eastAsia"/>
        </w:rPr>
        <w:t>到类型</w:t>
      </w:r>
      <w:proofErr w:type="gramEnd"/>
      <w:r>
        <w:rPr>
          <w:rFonts w:hint="eastAsia"/>
        </w:rPr>
        <w:t>4</w:t>
      </w:r>
      <w:r>
        <w:rPr>
          <w:rFonts w:hint="eastAsia"/>
        </w:rPr>
        <w:t>的液</w:t>
      </w:r>
      <w:proofErr w:type="gramStart"/>
      <w:r>
        <w:rPr>
          <w:rFonts w:hint="eastAsia"/>
        </w:rPr>
        <w:t>相率的</w:t>
      </w:r>
      <w:proofErr w:type="gramEnd"/>
      <w:r>
        <w:rPr>
          <w:rFonts w:hint="eastAsia"/>
        </w:rPr>
        <w:t>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proofErr w:type="gramStart"/>
      <w:r>
        <w:rPr>
          <w:rFonts w:hint="eastAsia"/>
        </w:rPr>
        <w:t>到类型</w:t>
      </w:r>
      <w:proofErr w:type="gramEnd"/>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77777777" w:rsidR="00C009F4" w:rsidRDefault="00C009F4" w:rsidP="00984B3D">
      <w:pPr>
        <w:pStyle w:val="aff3"/>
      </w:pPr>
      <w:bookmarkStart w:id="146"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6"/>
      <w:r>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7" w:name="OLE_LINK22"/>
      <m:oMath>
        <m:r>
          <w:rPr>
            <w:rFonts w:ascii="Cambria Math" w:hAnsi="Cambria Math" w:hint="eastAsia"/>
          </w:rPr>
          <m:t>f</m:t>
        </m:r>
        <m:r>
          <w:rPr>
            <w:rFonts w:ascii="Cambria Math" w:hAnsi="Cambria Math"/>
          </w:rPr>
          <m:t>l</m:t>
        </m:r>
      </m:oMath>
      <w:bookmarkEnd w:id="147"/>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724F168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D9C585A" w14:textId="77777777" w:rsidR="00C009F4" w:rsidRDefault="00C009F4" w:rsidP="003316AB">
      <w:pPr>
        <w:pStyle w:val="aff3"/>
      </w:pPr>
      <w:bookmarkStart w:id="148"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48"/>
      <w:r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bookmarkStart w:id="149" w:name="OLE_LINK23"/>
      <m:oMath>
        <m:r>
          <w:rPr>
            <w:rFonts w:ascii="Cambria Math" w:hAnsi="Cambria Math" w:hint="eastAsia"/>
          </w:rPr>
          <m:t>f</m:t>
        </m:r>
        <m:r>
          <w:rPr>
            <w:rFonts w:ascii="Cambria Math" w:hAnsi="Cambria Math"/>
          </w:rPr>
          <m:t>l</m:t>
        </m:r>
      </m:oMath>
      <w:bookmarkEnd w:id="149"/>
      <w:r w:rsidRPr="003316AB">
        <w:rPr>
          <w:rFonts w:hint="eastAsia"/>
        </w:rPr>
        <w:t>变化</w:t>
      </w:r>
    </w:p>
    <w:p w14:paraId="21F65881"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rPr>
          <w:rFonts w:hint="eastAsia"/>
        </w:rPr>
        <w:t xml:space="preserve"> </w:t>
      </w:r>
      <w:r w:rsidRPr="000F5511">
        <w:t>within layouts</w:t>
      </w:r>
    </w:p>
    <w:p w14:paraId="02ADFE3F" w14:textId="77777777" w:rsidR="00C009F4" w:rsidRPr="007444D7" w:rsidRDefault="00C009F4" w:rsidP="007444D7">
      <w:pPr>
        <w:pStyle w:val="af3"/>
        <w:ind w:firstLine="480"/>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ind w:firstLine="480"/>
      </w:pPr>
      <w:r w:rsidRPr="007444D7">
        <w:rPr>
          <w:rFonts w:hint="eastAsia"/>
        </w:rPr>
        <w:t>左右两部分的比例计算公式为</w:t>
      </w:r>
      <w:r>
        <w:rPr>
          <w:rFonts w:hint="eastAsia"/>
        </w:rPr>
        <w:t>：</w:t>
      </w:r>
    </w:p>
    <w:p w14:paraId="4AE8773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ind w:firstLine="480"/>
      </w:pPr>
      <w:r w:rsidRPr="00031EA6">
        <w:rPr>
          <w:rFonts w:hint="eastAsia"/>
        </w:rPr>
        <w:t>上下部分的比例计算公式为</w:t>
      </w:r>
      <w:r>
        <w:rPr>
          <w:rFonts w:hint="eastAsia"/>
        </w:rPr>
        <w:t>：</w:t>
      </w:r>
    </w:p>
    <w:p w14:paraId="7AC080B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ind w:firstLine="480"/>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sidR="00C009F4">
        <w:rPr>
          <w:rFonts w:hint="eastAsia"/>
        </w:rPr>
        <w:t>是</w:t>
      </w:r>
      <w:r w:rsidR="00C009F4">
        <w:rPr>
          <w:rFonts w:hint="eastAsia"/>
        </w:rPr>
        <w:t>0</w:t>
      </w:r>
      <w:r w:rsidR="00C009F4">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在很长一段时间内的值为</w:t>
      </w:r>
      <w:r w:rsidR="00C009F4">
        <w:rPr>
          <w:rFonts w:hint="eastAsia"/>
        </w:rPr>
        <w:t>0</w:t>
      </w:r>
      <w:r w:rsidR="00C009F4">
        <w:rPr>
          <w:rFonts w:hint="eastAsia"/>
        </w:rPr>
        <w:t>，随着时间的推移，右侧区域的纳米相变材料在对流换热的作用下会缓慢融化至全部融化，在这个过程中，左侧两个区域的</w:t>
      </w:r>
      <m:oMath>
        <m:r>
          <w:rPr>
            <w:rFonts w:ascii="Cambria Math" w:hAnsi="Cambria Math" w:hint="eastAsia"/>
          </w:rPr>
          <m:t>f</m:t>
        </m:r>
        <m:r>
          <w:rPr>
            <w:rFonts w:ascii="Cambria Math" w:hAnsi="Cambria Math"/>
          </w:rPr>
          <m:t>l</m:t>
        </m:r>
      </m:oMath>
      <w:r w:rsidR="00C009F4">
        <w:rPr>
          <w:rFonts w:hint="eastAsia"/>
        </w:rPr>
        <w:t>几乎已经变为稳定的值了，由于右侧两个区域的</w:t>
      </w:r>
      <m:oMath>
        <m:r>
          <w:rPr>
            <w:rFonts w:ascii="Cambria Math" w:hAnsi="Cambria Math" w:hint="eastAsia"/>
          </w:rPr>
          <m:t>f</m:t>
        </m:r>
        <m:r>
          <w:rPr>
            <w:rFonts w:ascii="Cambria Math" w:hAnsi="Cambria Math"/>
          </w:rPr>
          <m:t>l</m:t>
        </m:r>
      </m:oMath>
      <w:r w:rsidR="00C009F4">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逐渐达到</w:t>
      </w:r>
      <w:r w:rsidR="00C009F4">
        <w:rPr>
          <w:rFonts w:hint="eastAsia"/>
        </w:rPr>
        <w:t>1</w:t>
      </w:r>
      <w:r w:rsidR="00C009F4">
        <w:rPr>
          <w:rFonts w:hint="eastAsia"/>
        </w:rPr>
        <w:t>。</w:t>
      </w:r>
      <w:bookmarkStart w:id="150" w:name="OLE_LINK10"/>
    </w:p>
    <w:p w14:paraId="1BFF49DA"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C009F4">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sidR="00C009F4">
        <w:rPr>
          <w:rFonts w:hint="eastAsia"/>
        </w:rPr>
        <w:t>的值都是</w:t>
      </w:r>
      <w:r w:rsidR="00C009F4">
        <w:rPr>
          <w:rFonts w:hint="eastAsia"/>
        </w:rPr>
        <w:t>0</w:t>
      </w:r>
      <w:r w:rsidR="00C009F4">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的值分别为</w:t>
      </w:r>
      <w:r w:rsidR="00C009F4">
        <w:rPr>
          <w:rFonts w:hint="eastAsia"/>
        </w:rPr>
        <w:t>0.80399</w:t>
      </w:r>
      <w:r w:rsidR="00C009F4">
        <w:rPr>
          <w:rFonts w:hint="eastAsia"/>
        </w:rPr>
        <w:t>、</w:t>
      </w:r>
      <w:r w:rsidR="00C009F4">
        <w:rPr>
          <w:rFonts w:hint="eastAsia"/>
        </w:rPr>
        <w:t>0.8084</w:t>
      </w:r>
      <w:r w:rsidR="00C009F4">
        <w:rPr>
          <w:rFonts w:hint="eastAsia"/>
        </w:rPr>
        <w:t>、</w:t>
      </w:r>
      <w:r w:rsidR="00C009F4">
        <w:rPr>
          <w:rFonts w:hint="eastAsia"/>
        </w:rPr>
        <w:t>0.8085</w:t>
      </w:r>
      <w:r w:rsidR="00C009F4">
        <w:rPr>
          <w:rFonts w:hint="eastAsia"/>
        </w:rPr>
        <w:t>、</w:t>
      </w:r>
      <w:r w:rsidR="00C009F4">
        <w:rPr>
          <w:rFonts w:hint="eastAsia"/>
        </w:rPr>
        <w:t>0.89431</w:t>
      </w:r>
      <w:r w:rsidR="00C009F4">
        <w:rPr>
          <w:rFonts w:hint="eastAsia"/>
        </w:rPr>
        <w:t>、</w:t>
      </w:r>
      <w:r w:rsidR="00C009F4">
        <w:rPr>
          <w:rFonts w:hint="eastAsia"/>
        </w:rPr>
        <w:t>0.8899</w:t>
      </w:r>
      <w:r w:rsidR="00C009F4">
        <w:rPr>
          <w:rFonts w:hint="eastAsia"/>
        </w:rPr>
        <w:t>和</w:t>
      </w:r>
      <w:r w:rsidR="00C009F4">
        <w:rPr>
          <w:rFonts w:hint="eastAsia"/>
        </w:rPr>
        <w:t>0.8899</w:t>
      </w:r>
      <w:r w:rsidR="00C009F4">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处于</w:t>
      </w:r>
      <w:r w:rsidR="00C009F4">
        <w:rPr>
          <w:rFonts w:hint="eastAsia"/>
        </w:rPr>
        <w:t>0.8062</w:t>
      </w:r>
      <w:r w:rsidR="00C009F4">
        <w:rPr>
          <w:rFonts w:hint="eastAsia"/>
        </w:rPr>
        <w:t>、</w:t>
      </w:r>
      <w:r w:rsidR="00C009F4">
        <w:rPr>
          <w:rFonts w:hint="eastAsia"/>
        </w:rPr>
        <w:t>0.9692</w:t>
      </w:r>
      <w:r w:rsidR="00C009F4">
        <w:rPr>
          <w:rFonts w:hint="eastAsia"/>
        </w:rPr>
        <w:t>、</w:t>
      </w:r>
      <w:r w:rsidR="00C009F4">
        <w:rPr>
          <w:rFonts w:hint="eastAsia"/>
        </w:rPr>
        <w:t>1.23352</w:t>
      </w:r>
      <w:r w:rsidR="00C009F4">
        <w:rPr>
          <w:rFonts w:hint="eastAsia"/>
        </w:rPr>
        <w:t>、</w:t>
      </w:r>
      <w:r w:rsidR="00C009F4">
        <w:rPr>
          <w:rFonts w:hint="eastAsia"/>
        </w:rPr>
        <w:t>1.38551</w:t>
      </w:r>
      <w:r w:rsidR="00C009F4">
        <w:rPr>
          <w:rFonts w:hint="eastAsia"/>
        </w:rPr>
        <w:t>、</w:t>
      </w:r>
      <w:r w:rsidR="00C009F4">
        <w:rPr>
          <w:rFonts w:hint="eastAsia"/>
        </w:rPr>
        <w:t>1.</w:t>
      </w:r>
      <w:r w:rsidR="00C009F4">
        <w:t>36349</w:t>
      </w:r>
      <w:r w:rsidR="00C009F4">
        <w:rPr>
          <w:rFonts w:hint="eastAsia"/>
        </w:rPr>
        <w:t>、</w:t>
      </w:r>
      <w:r w:rsidR="00C009F4">
        <w:t>3.4803</w:t>
      </w:r>
      <w:r w:rsidR="00C009F4">
        <w:rPr>
          <w:rFonts w:hint="eastAsia"/>
        </w:rPr>
        <w:t>和</w:t>
      </w:r>
      <w:r w:rsidR="00C009F4">
        <w:t>1.26877</w:t>
      </w:r>
      <w:r w:rsidR="00C009F4">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开始缓慢上升，直至达到</w:t>
      </w:r>
      <w:r w:rsidR="00C009F4">
        <w:t>1</w:t>
      </w:r>
      <w:r w:rsidR="00C009F4">
        <w:rPr>
          <w:rFonts w:hint="eastAsia"/>
        </w:rPr>
        <w:t>。在开始阶段，类型</w:t>
      </w:r>
      <w:r w:rsidR="00C009F4">
        <w:rPr>
          <w:rFonts w:hint="eastAsia"/>
        </w:rPr>
        <w:t>6</w:t>
      </w:r>
      <w:r w:rsidR="00C009F4">
        <w:rPr>
          <w:rFonts w:hint="eastAsia"/>
        </w:rPr>
        <w:t>和类型</w:t>
      </w:r>
      <w:r w:rsidR="00C009F4">
        <w:rPr>
          <w:rFonts w:hint="eastAsia"/>
        </w:rPr>
        <w:t>7</w:t>
      </w:r>
      <w:r w:rsidR="00C009F4">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大于</w:t>
      </w:r>
      <w:r w:rsidR="00C009F4">
        <w:t>1</w:t>
      </w:r>
      <w:r w:rsidR="00C009F4">
        <w:rPr>
          <w:rFonts w:hint="eastAsia"/>
        </w:rPr>
        <w:t>，这是因为在</w:t>
      </w:r>
      <w:bookmarkStart w:id="151" w:name="OLE_LINK24"/>
      <m:oMath>
        <m:r>
          <w:rPr>
            <w:rFonts w:ascii="Cambria Math" w:hAnsi="Cambria Math"/>
          </w:rPr>
          <m:t>∆φ=-0.01</m:t>
        </m:r>
      </m:oMath>
      <w:bookmarkEnd w:id="151"/>
      <w:r w:rsidR="00C009F4">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2"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2"/>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3" w:name="_Toc166529143"/>
      <w:bookmarkStart w:id="154" w:name="_Toc166530623"/>
      <w:bookmarkStart w:id="155" w:name="_Toc166534075"/>
      <w:bookmarkStart w:id="156"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038D665C" w14:textId="77777777" w:rsidR="00C009F4" w:rsidRDefault="00C009F4" w:rsidP="00A07717">
      <w:pPr>
        <w:pStyle w:val="af3"/>
        <w:ind w:firstLine="480"/>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77777777" w:rsidR="00C009F4" w:rsidRDefault="00C009F4" w:rsidP="003316AB">
      <w:pPr>
        <w:pStyle w:val="aff5"/>
      </w:pPr>
      <w:bookmarkStart w:id="157"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7"/>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14:paraId="52402BC8" w14:textId="77777777" w:rsidTr="009A72CE">
        <w:trPr>
          <w:jc w:val="center"/>
        </w:trPr>
        <w:tc>
          <w:tcPr>
            <w:tcW w:w="1242" w:type="dxa"/>
            <w:tcBorders>
              <w:top w:val="single" w:sz="12" w:space="0" w:color="auto"/>
              <w:bottom w:val="single" w:sz="12" w:space="0" w:color="auto"/>
            </w:tcBorders>
            <w:vAlign w:val="center"/>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vAlign w:val="center"/>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60B3B92B" w14:textId="77777777" w:rsidR="00C009F4" w:rsidRDefault="00C009F4" w:rsidP="00830A61">
            <w:pPr>
              <w:jc w:val="center"/>
            </w:pPr>
            <w:r>
              <w:rPr>
                <w:rFonts w:hint="eastAsia"/>
              </w:rPr>
              <w:t>右上区域</w:t>
            </w:r>
          </w:p>
          <w:p w14:paraId="69D3930A" w14:textId="77777777" w:rsidR="00C009F4" w:rsidRDefault="00C009F4" w:rsidP="00E5702D">
            <w:pPr>
              <w:jc w:val="center"/>
            </w:pPr>
            <w:r>
              <w:rPr>
                <w:rFonts w:hint="eastAsia"/>
              </w:rPr>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CFC1C69" w14:textId="77777777" w:rsidR="00C009F4" w:rsidRDefault="00C009F4" w:rsidP="00830A61">
            <w:pPr>
              <w:jc w:val="center"/>
            </w:pPr>
            <w:r>
              <w:rPr>
                <w:rFonts w:hint="eastAsia"/>
              </w:rPr>
              <w:t>左下区域</w:t>
            </w:r>
          </w:p>
          <w:p w14:paraId="3EDAA044" w14:textId="77777777" w:rsidR="00C009F4" w:rsidRDefault="00C009F4" w:rsidP="00E5702D">
            <w:pPr>
              <w:jc w:val="center"/>
            </w:pPr>
            <w:r>
              <w:rPr>
                <w:rFonts w:hint="eastAsia"/>
              </w:rPr>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00BC4F0" w14:textId="77777777" w:rsidR="00C009F4" w:rsidRDefault="00C009F4" w:rsidP="00830A61">
            <w:pPr>
              <w:jc w:val="center"/>
            </w:pPr>
            <w:r>
              <w:rPr>
                <w:rFonts w:hint="eastAsia"/>
              </w:rPr>
              <w:t>右下区域</w:t>
            </w:r>
          </w:p>
          <w:p w14:paraId="5E8EEA47" w14:textId="77777777" w:rsidR="00C009F4" w:rsidRDefault="00C009F4" w:rsidP="008C53A5">
            <w:pPr>
              <w:jc w:val="center"/>
            </w:pPr>
            <w:r>
              <w:rPr>
                <w:rFonts w:hint="eastAsia"/>
              </w:rPr>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vAlign w:val="center"/>
          </w:tcPr>
          <w:p w14:paraId="45DD0D0A" w14:textId="77777777" w:rsidR="00C009F4" w:rsidRDefault="00C009F4"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vAlign w:val="center"/>
          </w:tcPr>
          <w:p w14:paraId="4C4A1CD0" w14:textId="77777777" w:rsidR="00C009F4" w:rsidRDefault="00C009F4" w:rsidP="00830A61">
            <w:r>
              <w:rPr>
                <w:rFonts w:hint="eastAsia"/>
              </w:rPr>
              <w:t>类型名</w:t>
            </w:r>
          </w:p>
        </w:tc>
      </w:tr>
      <w:tr w:rsidR="00C009F4" w:rsidRPr="00830A61" w14:paraId="4792B1A5" w14:textId="77777777" w:rsidTr="009A72CE">
        <w:trPr>
          <w:jc w:val="center"/>
        </w:trPr>
        <w:tc>
          <w:tcPr>
            <w:tcW w:w="1242" w:type="dxa"/>
            <w:tcBorders>
              <w:top w:val="single" w:sz="12" w:space="0" w:color="auto"/>
            </w:tcBorders>
            <w:vAlign w:val="center"/>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vAlign w:val="center"/>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vAlign w:val="center"/>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vAlign w:val="center"/>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vAlign w:val="center"/>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9A72CE">
        <w:trPr>
          <w:jc w:val="center"/>
        </w:trPr>
        <w:tc>
          <w:tcPr>
            <w:tcW w:w="1242" w:type="dxa"/>
            <w:vAlign w:val="center"/>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vAlign w:val="center"/>
          </w:tcPr>
          <w:p w14:paraId="1BDBAF0B" w14:textId="77777777" w:rsidR="00C009F4" w:rsidRPr="00830A61" w:rsidRDefault="00C009F4" w:rsidP="00830A61">
            <w:pPr>
              <w:jc w:val="center"/>
            </w:pPr>
            <w:r w:rsidRPr="00830A61">
              <w:rPr>
                <w:rFonts w:hint="eastAsia"/>
              </w:rPr>
              <w:t>0.02</w:t>
            </w:r>
          </w:p>
        </w:tc>
        <w:tc>
          <w:tcPr>
            <w:tcW w:w="1330" w:type="dxa"/>
            <w:vAlign w:val="center"/>
          </w:tcPr>
          <w:p w14:paraId="55D6F8D6" w14:textId="77777777" w:rsidR="00C009F4" w:rsidRPr="00830A61" w:rsidRDefault="00C009F4" w:rsidP="00830A61">
            <w:pPr>
              <w:jc w:val="center"/>
            </w:pPr>
            <w:r w:rsidRPr="00830A61">
              <w:rPr>
                <w:rFonts w:hint="eastAsia"/>
              </w:rPr>
              <w:t>0.06</w:t>
            </w:r>
          </w:p>
        </w:tc>
        <w:tc>
          <w:tcPr>
            <w:tcW w:w="1330" w:type="dxa"/>
            <w:vAlign w:val="center"/>
          </w:tcPr>
          <w:p w14:paraId="3314FA4B" w14:textId="77777777" w:rsidR="00C009F4" w:rsidRPr="00830A61" w:rsidRDefault="00C009F4" w:rsidP="00830A61">
            <w:pPr>
              <w:jc w:val="center"/>
            </w:pPr>
            <w:r w:rsidRPr="00830A61">
              <w:rPr>
                <w:rFonts w:hint="eastAsia"/>
              </w:rPr>
              <w:t>0.02</w:t>
            </w:r>
          </w:p>
        </w:tc>
        <w:tc>
          <w:tcPr>
            <w:tcW w:w="1330" w:type="dxa"/>
            <w:vAlign w:val="center"/>
          </w:tcPr>
          <w:p w14:paraId="46D2CCD6" w14:textId="77777777" w:rsidR="00C009F4" w:rsidRPr="00830A61" w:rsidRDefault="00C009F4" w:rsidP="00830A61">
            <w:pPr>
              <w:jc w:val="center"/>
            </w:pPr>
            <w:r w:rsidRPr="00830A61">
              <w:rPr>
                <w:rFonts w:hint="eastAsia"/>
              </w:rPr>
              <w:t>0.06</w:t>
            </w:r>
          </w:p>
        </w:tc>
        <w:tc>
          <w:tcPr>
            <w:tcW w:w="875" w:type="dxa"/>
            <w:vAlign w:val="center"/>
          </w:tcPr>
          <w:p w14:paraId="2009136C" w14:textId="77777777" w:rsidR="00C009F4" w:rsidRPr="00830A61" w:rsidRDefault="00C009F4" w:rsidP="00830A61">
            <w:pPr>
              <w:jc w:val="center"/>
            </w:pPr>
            <w:r>
              <w:rPr>
                <w:rFonts w:hint="eastAsia"/>
              </w:rPr>
              <w:t>0.02</w:t>
            </w:r>
          </w:p>
        </w:tc>
        <w:tc>
          <w:tcPr>
            <w:tcW w:w="875" w:type="dxa"/>
            <w:vAlign w:val="center"/>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9A72CE">
        <w:trPr>
          <w:jc w:val="center"/>
        </w:trPr>
        <w:tc>
          <w:tcPr>
            <w:tcW w:w="1242" w:type="dxa"/>
            <w:vAlign w:val="center"/>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vAlign w:val="center"/>
          </w:tcPr>
          <w:p w14:paraId="36255EA5" w14:textId="77777777" w:rsidR="00C009F4" w:rsidRPr="00830A61" w:rsidRDefault="00C009F4" w:rsidP="00830A61">
            <w:pPr>
              <w:jc w:val="center"/>
            </w:pPr>
            <w:r w:rsidRPr="00830A61">
              <w:rPr>
                <w:rFonts w:hint="eastAsia"/>
              </w:rPr>
              <w:t>0.02</w:t>
            </w:r>
          </w:p>
        </w:tc>
        <w:tc>
          <w:tcPr>
            <w:tcW w:w="1330" w:type="dxa"/>
            <w:vAlign w:val="center"/>
          </w:tcPr>
          <w:p w14:paraId="52ACB12A" w14:textId="77777777" w:rsidR="00C009F4" w:rsidRPr="00830A61" w:rsidRDefault="00C009F4" w:rsidP="00830A61">
            <w:pPr>
              <w:jc w:val="center"/>
            </w:pPr>
            <w:r w:rsidRPr="00830A61">
              <w:rPr>
                <w:rFonts w:hint="eastAsia"/>
              </w:rPr>
              <w:t>0.02</w:t>
            </w:r>
          </w:p>
        </w:tc>
        <w:tc>
          <w:tcPr>
            <w:tcW w:w="1330" w:type="dxa"/>
            <w:vAlign w:val="center"/>
          </w:tcPr>
          <w:p w14:paraId="46156E33" w14:textId="77777777" w:rsidR="00C009F4" w:rsidRPr="00830A61" w:rsidRDefault="00C009F4" w:rsidP="00830A61">
            <w:pPr>
              <w:jc w:val="center"/>
            </w:pPr>
            <w:r w:rsidRPr="00830A61">
              <w:rPr>
                <w:rFonts w:hint="eastAsia"/>
              </w:rPr>
              <w:t>0.06</w:t>
            </w:r>
          </w:p>
        </w:tc>
        <w:tc>
          <w:tcPr>
            <w:tcW w:w="1330" w:type="dxa"/>
            <w:vAlign w:val="center"/>
          </w:tcPr>
          <w:p w14:paraId="3F31817B" w14:textId="77777777" w:rsidR="00C009F4" w:rsidRPr="00830A61" w:rsidRDefault="00C009F4" w:rsidP="00830A61">
            <w:pPr>
              <w:jc w:val="center"/>
            </w:pPr>
            <w:r w:rsidRPr="00830A61">
              <w:rPr>
                <w:rFonts w:hint="eastAsia"/>
              </w:rPr>
              <w:t>0.06</w:t>
            </w:r>
          </w:p>
        </w:tc>
        <w:tc>
          <w:tcPr>
            <w:tcW w:w="875" w:type="dxa"/>
            <w:vAlign w:val="center"/>
          </w:tcPr>
          <w:p w14:paraId="69411530" w14:textId="77777777" w:rsidR="00C009F4" w:rsidRPr="00830A61" w:rsidRDefault="00C009F4" w:rsidP="00830A61">
            <w:pPr>
              <w:jc w:val="center"/>
            </w:pPr>
            <w:r>
              <w:rPr>
                <w:rFonts w:hint="eastAsia"/>
              </w:rPr>
              <w:t>0.02</w:t>
            </w:r>
          </w:p>
        </w:tc>
        <w:tc>
          <w:tcPr>
            <w:tcW w:w="875" w:type="dxa"/>
            <w:vAlign w:val="center"/>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9A72CE">
        <w:trPr>
          <w:jc w:val="center"/>
        </w:trPr>
        <w:tc>
          <w:tcPr>
            <w:tcW w:w="1242" w:type="dxa"/>
            <w:vAlign w:val="center"/>
          </w:tcPr>
          <w:p w14:paraId="30395B04" w14:textId="77777777" w:rsidR="00C009F4" w:rsidRPr="00830A61" w:rsidRDefault="00C009F4" w:rsidP="00830A61">
            <w:pPr>
              <w:jc w:val="center"/>
            </w:pPr>
            <w:r w:rsidRPr="00830A61">
              <w:rPr>
                <w:rFonts w:hint="eastAsia"/>
              </w:rPr>
              <w:lastRenderedPageBreak/>
              <w:t>类型</w:t>
            </w:r>
            <w:r w:rsidRPr="00830A61">
              <w:rPr>
                <w:rFonts w:hint="eastAsia"/>
              </w:rPr>
              <w:t>11</w:t>
            </w:r>
          </w:p>
        </w:tc>
        <w:tc>
          <w:tcPr>
            <w:tcW w:w="1330" w:type="dxa"/>
            <w:vAlign w:val="center"/>
          </w:tcPr>
          <w:p w14:paraId="2365801F" w14:textId="77777777" w:rsidR="00C009F4" w:rsidRPr="00830A61" w:rsidRDefault="00C009F4" w:rsidP="00830A61">
            <w:pPr>
              <w:jc w:val="center"/>
            </w:pPr>
            <w:r w:rsidRPr="00830A61">
              <w:rPr>
                <w:rFonts w:hint="eastAsia"/>
              </w:rPr>
              <w:t>0.06</w:t>
            </w:r>
          </w:p>
        </w:tc>
        <w:tc>
          <w:tcPr>
            <w:tcW w:w="1330" w:type="dxa"/>
            <w:vAlign w:val="center"/>
          </w:tcPr>
          <w:p w14:paraId="07F0ECAC" w14:textId="77777777" w:rsidR="00C009F4" w:rsidRPr="00830A61" w:rsidRDefault="00C009F4" w:rsidP="00830A61">
            <w:pPr>
              <w:jc w:val="center"/>
            </w:pPr>
            <w:r w:rsidRPr="00830A61">
              <w:rPr>
                <w:rFonts w:hint="eastAsia"/>
              </w:rPr>
              <w:t>0.02</w:t>
            </w:r>
          </w:p>
        </w:tc>
        <w:tc>
          <w:tcPr>
            <w:tcW w:w="1330" w:type="dxa"/>
            <w:vAlign w:val="center"/>
          </w:tcPr>
          <w:p w14:paraId="40B439EE" w14:textId="77777777" w:rsidR="00C009F4" w:rsidRPr="00830A61" w:rsidRDefault="00C009F4" w:rsidP="00830A61">
            <w:pPr>
              <w:jc w:val="center"/>
            </w:pPr>
            <w:r w:rsidRPr="00830A61">
              <w:rPr>
                <w:rFonts w:hint="eastAsia"/>
              </w:rPr>
              <w:t>0.02</w:t>
            </w:r>
          </w:p>
        </w:tc>
        <w:tc>
          <w:tcPr>
            <w:tcW w:w="1330" w:type="dxa"/>
            <w:vAlign w:val="center"/>
          </w:tcPr>
          <w:p w14:paraId="5D1F492F" w14:textId="77777777" w:rsidR="00C009F4" w:rsidRPr="00830A61" w:rsidRDefault="00C009F4" w:rsidP="00830A61">
            <w:pPr>
              <w:jc w:val="center"/>
            </w:pPr>
            <w:r w:rsidRPr="00830A61">
              <w:rPr>
                <w:rFonts w:hint="eastAsia"/>
              </w:rPr>
              <w:t>0.06</w:t>
            </w:r>
          </w:p>
        </w:tc>
        <w:tc>
          <w:tcPr>
            <w:tcW w:w="875" w:type="dxa"/>
            <w:vAlign w:val="center"/>
          </w:tcPr>
          <w:p w14:paraId="1447753B" w14:textId="77777777" w:rsidR="00C009F4" w:rsidRPr="00830A61" w:rsidRDefault="00C009F4" w:rsidP="00830A61">
            <w:pPr>
              <w:jc w:val="center"/>
            </w:pPr>
            <w:r>
              <w:rPr>
                <w:rFonts w:hint="eastAsia"/>
              </w:rPr>
              <w:t>-0.02</w:t>
            </w:r>
          </w:p>
        </w:tc>
        <w:tc>
          <w:tcPr>
            <w:tcW w:w="875" w:type="dxa"/>
            <w:vAlign w:val="center"/>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9A72CE">
        <w:trPr>
          <w:jc w:val="center"/>
        </w:trPr>
        <w:tc>
          <w:tcPr>
            <w:tcW w:w="1242" w:type="dxa"/>
            <w:vAlign w:val="center"/>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vAlign w:val="center"/>
          </w:tcPr>
          <w:p w14:paraId="755DF574" w14:textId="77777777" w:rsidR="00C009F4" w:rsidRPr="00830A61" w:rsidRDefault="00C009F4" w:rsidP="00830A61">
            <w:pPr>
              <w:jc w:val="center"/>
            </w:pPr>
            <w:r w:rsidRPr="00830A61">
              <w:rPr>
                <w:rFonts w:hint="eastAsia"/>
              </w:rPr>
              <w:t>0.06</w:t>
            </w:r>
          </w:p>
        </w:tc>
        <w:tc>
          <w:tcPr>
            <w:tcW w:w="1330" w:type="dxa"/>
            <w:vAlign w:val="center"/>
          </w:tcPr>
          <w:p w14:paraId="309E5183" w14:textId="77777777" w:rsidR="00C009F4" w:rsidRPr="00830A61" w:rsidRDefault="00C009F4" w:rsidP="00830A61">
            <w:pPr>
              <w:jc w:val="center"/>
            </w:pPr>
            <w:r w:rsidRPr="00830A61">
              <w:rPr>
                <w:rFonts w:hint="eastAsia"/>
              </w:rPr>
              <w:t>0.02</w:t>
            </w:r>
          </w:p>
        </w:tc>
        <w:tc>
          <w:tcPr>
            <w:tcW w:w="1330" w:type="dxa"/>
            <w:vAlign w:val="center"/>
          </w:tcPr>
          <w:p w14:paraId="44A9D77F" w14:textId="77777777" w:rsidR="00C009F4" w:rsidRPr="00830A61" w:rsidRDefault="00C009F4" w:rsidP="00830A61">
            <w:pPr>
              <w:jc w:val="center"/>
            </w:pPr>
            <w:r w:rsidRPr="00830A61">
              <w:rPr>
                <w:rFonts w:hint="eastAsia"/>
              </w:rPr>
              <w:t>0.06</w:t>
            </w:r>
          </w:p>
        </w:tc>
        <w:tc>
          <w:tcPr>
            <w:tcW w:w="1330" w:type="dxa"/>
            <w:vAlign w:val="center"/>
          </w:tcPr>
          <w:p w14:paraId="42BCF2DC" w14:textId="77777777" w:rsidR="00C009F4" w:rsidRPr="00830A61" w:rsidRDefault="00C009F4" w:rsidP="00830A61">
            <w:pPr>
              <w:jc w:val="center"/>
            </w:pPr>
            <w:r w:rsidRPr="00830A61">
              <w:rPr>
                <w:rFonts w:hint="eastAsia"/>
              </w:rPr>
              <w:t>0.02</w:t>
            </w:r>
          </w:p>
        </w:tc>
        <w:tc>
          <w:tcPr>
            <w:tcW w:w="875" w:type="dxa"/>
            <w:vAlign w:val="center"/>
          </w:tcPr>
          <w:p w14:paraId="65BDC5F3" w14:textId="77777777" w:rsidR="00C009F4" w:rsidRPr="00830A61" w:rsidRDefault="00C009F4" w:rsidP="00830A61">
            <w:pPr>
              <w:jc w:val="center"/>
            </w:pPr>
            <w:r>
              <w:rPr>
                <w:rFonts w:hint="eastAsia"/>
              </w:rPr>
              <w:t>-0.02</w:t>
            </w:r>
          </w:p>
        </w:tc>
        <w:tc>
          <w:tcPr>
            <w:tcW w:w="875" w:type="dxa"/>
            <w:vAlign w:val="center"/>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9A72CE">
        <w:trPr>
          <w:jc w:val="center"/>
        </w:trPr>
        <w:tc>
          <w:tcPr>
            <w:tcW w:w="1242" w:type="dxa"/>
            <w:tcBorders>
              <w:bottom w:val="single" w:sz="12" w:space="0" w:color="auto"/>
            </w:tcBorders>
            <w:vAlign w:val="center"/>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vAlign w:val="center"/>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vAlign w:val="center"/>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vAlign w:val="center"/>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vAlign w:val="center"/>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38978A17" w:rsidR="00C009F4" w:rsidRPr="00EA463D" w:rsidRDefault="00C009F4" w:rsidP="00EA463D">
      <w:pPr>
        <w:pStyle w:val="af3"/>
        <w:ind w:firstLine="480"/>
      </w:pPr>
      <w:r w:rsidRPr="00EA463D">
        <w:rPr>
          <w:rFonts w:hint="eastAsia"/>
        </w:rPr>
        <w:t>相对完全熔化时间计算公式为</w:t>
      </w:r>
      <w:r w:rsidR="00F43D1B">
        <w:rPr>
          <w:rFonts w:hint="eastAsia"/>
        </w:rPr>
        <w:t>：</w:t>
      </w:r>
    </w:p>
    <w:p w14:paraId="5153B83A" w14:textId="77777777" w:rsidR="00C009F4" w:rsidRPr="003D2FC7" w:rsidRDefault="00000000"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ind w:firstLine="480"/>
      </w:pPr>
      <w:bookmarkStart w:id="158" w:name="OLE_LINK31"/>
      <m:oMath>
        <m:r>
          <m:rPr>
            <m:sty m:val="p"/>
          </m:rPr>
          <w:rPr>
            <w:rFonts w:ascii="Cambria Math" w:hAnsi="Cambria Math"/>
          </w:rPr>
          <m:t>Φ</m:t>
        </m:r>
      </m:oMath>
      <w:bookmarkEnd w:id="158"/>
      <w:r>
        <w:rPr>
          <w:rFonts w:hint="eastAsia"/>
        </w:rPr>
        <w:t>表示当前类型相对于对照</w:t>
      </w:r>
      <w:proofErr w:type="gramStart"/>
      <w:r>
        <w:rPr>
          <w:rFonts w:hint="eastAsia"/>
        </w:rPr>
        <w:t>组实现</w:t>
      </w:r>
      <w:proofErr w:type="gramEnd"/>
      <w:r>
        <w:rPr>
          <w:rFonts w:hint="eastAsia"/>
        </w:rPr>
        <w:t>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ind w:firstLine="48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59"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59"/>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w:t>
      </w:r>
      <w:proofErr w:type="gramStart"/>
      <w:r>
        <w:rPr>
          <w:rFonts w:hint="eastAsia"/>
        </w:rPr>
        <w:t>较小值</w:t>
      </w:r>
      <w:proofErr w:type="gramEnd"/>
      <w:r>
        <w:rPr>
          <w:rFonts w:hint="eastAsia"/>
        </w:rPr>
        <w:t>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proofErr w:type="gramStart"/>
      <w:r>
        <w:rPr>
          <w:rFonts w:hint="eastAsia"/>
        </w:rPr>
        <w:t>比类型</w:t>
      </w:r>
      <w:proofErr w:type="gramEnd"/>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w:t>
      </w:r>
      <w:proofErr w:type="gramStart"/>
      <w:r>
        <w:rPr>
          <w:rFonts w:hint="eastAsia"/>
        </w:rPr>
        <w:t>比类型</w:t>
      </w:r>
      <w:proofErr w:type="gramEnd"/>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w:t>
      </w:r>
      <w:proofErr w:type="gramStart"/>
      <w:r>
        <w:rPr>
          <w:rFonts w:hint="eastAsia"/>
        </w:rPr>
        <w:t>照组熔化</w:t>
      </w:r>
      <w:proofErr w:type="gramEnd"/>
      <w:r>
        <w:rPr>
          <w:rFonts w:hint="eastAsia"/>
        </w:rPr>
        <w:t>速度变慢了。</w:t>
      </w:r>
    </w:p>
    <w:p w14:paraId="17548E93" w14:textId="77777777" w:rsidR="00C009F4" w:rsidRDefault="00C009F4" w:rsidP="00FE344F">
      <w:pPr>
        <w:pStyle w:val="af3"/>
        <w:spacing w:line="240" w:lineRule="auto"/>
        <w:ind w:firstLineChars="0" w:firstLine="0"/>
      </w:pPr>
      <w:r>
        <w:rPr>
          <w:rFonts w:hint="eastAsia"/>
          <w:noProof/>
        </w:rPr>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0"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0"/>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ind w:firstLine="480"/>
      </w:pPr>
      <w:r>
        <w:rPr>
          <w:rFonts w:hint="eastAsia"/>
        </w:rPr>
        <w:t>上面只是简单的说明了一下设置的类型相对于对照</w:t>
      </w:r>
      <w:proofErr w:type="gramStart"/>
      <w:r>
        <w:rPr>
          <w:rFonts w:hint="eastAsia"/>
        </w:rPr>
        <w:t>组实现</w:t>
      </w:r>
      <w:proofErr w:type="gramEnd"/>
      <w:r>
        <w:rPr>
          <w:rFonts w:hint="eastAsia"/>
        </w:rPr>
        <w:t>完全熔化所需要的时间的快慢，下面具体的数值大小。</w:t>
      </w:r>
    </w:p>
    <w:p w14:paraId="0392124D" w14:textId="77777777" w:rsidR="00C009F4" w:rsidRDefault="00C009F4" w:rsidP="00EA6FF2">
      <w:pPr>
        <w:pStyle w:val="af3"/>
        <w:ind w:firstLine="480"/>
      </w:pPr>
      <w:r>
        <w:rPr>
          <w:rFonts w:hint="eastAsia"/>
        </w:rPr>
        <w:lastRenderedPageBreak/>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77777777" w:rsidR="00C009F4" w:rsidRDefault="00C009F4" w:rsidP="002F0644">
      <w:pPr>
        <w:pStyle w:val="aff3"/>
      </w:pPr>
      <w:bookmarkStart w:id="161" w:name="_Ref166442763"/>
      <w:bookmarkStart w:id="162"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bookmarkEnd w:id="162"/>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Pr>
          <w:rFonts w:hint="eastAsia"/>
        </w:rPr>
        <w:t>确切值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ind w:firstLine="480"/>
      </w:pPr>
      <w:r>
        <w:rPr>
          <w:rFonts w:hint="eastAsia"/>
        </w:rPr>
        <w:t>除此之外，研究单元左</w:t>
      </w:r>
      <w:proofErr w:type="gramStart"/>
      <w:r>
        <w:rPr>
          <w:rFonts w:hint="eastAsia"/>
        </w:rPr>
        <w:t>上区域</w:t>
      </w:r>
      <w:proofErr w:type="gramEnd"/>
      <w:r>
        <w:rPr>
          <w:rFonts w:hint="eastAsia"/>
        </w:rPr>
        <w:t>和左下区域的纳米相变材料在加热过程中率先开始熔化，由固态逐渐转变为液态，液</w:t>
      </w:r>
      <w:proofErr w:type="gramStart"/>
      <w:r>
        <w:rPr>
          <w:rFonts w:hint="eastAsia"/>
        </w:rPr>
        <w:t>相率的</w:t>
      </w:r>
      <w:proofErr w:type="gramEnd"/>
      <w:r>
        <w:rPr>
          <w:rFonts w:hint="eastAsia"/>
        </w:rPr>
        <w:t>变化也是最大最快的，根据上一节分析出来的结论来看，研究单元中左</w:t>
      </w:r>
      <w:proofErr w:type="gramStart"/>
      <w:r>
        <w:rPr>
          <w:rFonts w:hint="eastAsia"/>
        </w:rPr>
        <w:t>上区域</w:t>
      </w:r>
      <w:proofErr w:type="gramEnd"/>
      <w:r>
        <w:rPr>
          <w:rFonts w:hint="eastAsia"/>
        </w:rPr>
        <w:t>的对流换热能力要比左下区域强烈，对比分析类型</w:t>
      </w:r>
      <w:r>
        <w:rPr>
          <w:rFonts w:hint="eastAsia"/>
        </w:rPr>
        <w:t>8</w:t>
      </w:r>
      <w:r>
        <w:rPr>
          <w:rFonts w:hint="eastAsia"/>
        </w:rPr>
        <w:t>和类型</w:t>
      </w:r>
      <w:r>
        <w:rPr>
          <w:rFonts w:hint="eastAsia"/>
        </w:rPr>
        <w:t>13</w:t>
      </w:r>
      <w:r>
        <w:rPr>
          <w:rFonts w:hint="eastAsia"/>
        </w:rPr>
        <w:t>可以发现，增强左</w:t>
      </w:r>
      <w:proofErr w:type="gramStart"/>
      <w:r>
        <w:rPr>
          <w:rFonts w:hint="eastAsia"/>
        </w:rPr>
        <w:t>上区域</w:t>
      </w:r>
      <w:proofErr w:type="gramEnd"/>
      <w:r>
        <w:rPr>
          <w:rFonts w:hint="eastAsia"/>
        </w:rPr>
        <w:t>或者减小左下区域纳米颗粒的体积分数对研究单元中纳米相变材料的熔化具有一定的促进作用，并且它们二者的差异越大，对这种促进的效果越好，因此可以合理降低类型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w:t>
      </w:r>
      <w:proofErr w:type="gramStart"/>
      <w:r>
        <w:rPr>
          <w:rFonts w:hint="eastAsia"/>
        </w:rPr>
        <w:t>上区域</w:t>
      </w:r>
      <w:proofErr w:type="gramEnd"/>
      <w:r>
        <w:rPr>
          <w:rFonts w:hint="eastAsia"/>
        </w:rPr>
        <w:t>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ind w:firstLine="480"/>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ind w:firstLine="480"/>
      </w:pPr>
      <w:r w:rsidRPr="002E78E8">
        <w:rPr>
          <w:rFonts w:hint="eastAsia"/>
        </w:rPr>
        <w:lastRenderedPageBreak/>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3"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3"/>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77777777" w:rsidR="00C009F4" w:rsidRDefault="00C009F4" w:rsidP="00524DA4">
      <w:pPr>
        <w:pStyle w:val="2"/>
        <w:spacing w:before="156" w:after="156"/>
      </w:pPr>
      <w:bookmarkStart w:id="164" w:name="_Toc167288912"/>
      <w:r>
        <w:rPr>
          <w:rFonts w:hint="eastAsia"/>
        </w:rPr>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64"/>
    </w:p>
    <w:p w14:paraId="7CA3554D" w14:textId="77777777" w:rsidR="00C009F4" w:rsidRDefault="00C009F4" w:rsidP="00243A13">
      <w:pPr>
        <w:pStyle w:val="af3"/>
        <w:ind w:firstLine="480"/>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ind w:firstLine="480"/>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w:t>
      </w:r>
      <w:proofErr w:type="gramStart"/>
      <w:r>
        <w:rPr>
          <w:rFonts w:hint="eastAsia"/>
        </w:rPr>
        <w:t>并这些</w:t>
      </w:r>
      <w:proofErr w:type="gramEnd"/>
      <w:r>
        <w:rPr>
          <w:rFonts w:hint="eastAsia"/>
        </w:rPr>
        <w:t>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ind w:firstLine="480"/>
      </w:pPr>
    </w:p>
    <w:p w14:paraId="02FA0402" w14:textId="77777777" w:rsidR="00C009F4" w:rsidRDefault="00C009F4" w:rsidP="00524DA4">
      <w:pPr>
        <w:pStyle w:val="af3"/>
        <w:ind w:firstLine="480"/>
        <w:sectPr w:rsidR="00C009F4" w:rsidSect="00C009F4">
          <w:headerReference w:type="default" r:id="rId50"/>
          <w:pgSz w:w="11906" w:h="16838"/>
          <w:pgMar w:top="1440" w:right="1797" w:bottom="1440" w:left="1797" w:header="851" w:footer="992" w:gutter="0"/>
          <w:cols w:space="720"/>
          <w:docGrid w:type="lines" w:linePitch="312"/>
        </w:sectPr>
      </w:pPr>
    </w:p>
    <w:p w14:paraId="4C786A50" w14:textId="77777777" w:rsidR="00C009F4" w:rsidRPr="00330C5B" w:rsidRDefault="00C009F4" w:rsidP="00E46B4B">
      <w:pPr>
        <w:pStyle w:val="1"/>
      </w:pPr>
      <w:bookmarkStart w:id="165" w:name="_Toc166529144"/>
      <w:bookmarkStart w:id="166" w:name="_Toc166530624"/>
      <w:bookmarkStart w:id="167" w:name="_Toc166534076"/>
      <w:bookmarkStart w:id="168" w:name="_Toc167288913"/>
      <w:r w:rsidRPr="00330C5B">
        <w:rPr>
          <w:rFonts w:hint="eastAsia"/>
        </w:rPr>
        <w:lastRenderedPageBreak/>
        <w:t>结论</w:t>
      </w:r>
      <w:bookmarkEnd w:id="165"/>
      <w:bookmarkEnd w:id="166"/>
      <w:bookmarkEnd w:id="167"/>
      <w:bookmarkEnd w:id="168"/>
    </w:p>
    <w:p w14:paraId="429351A3" w14:textId="77777777" w:rsidR="00C009F4" w:rsidRPr="00FC5B3F" w:rsidRDefault="00C009F4" w:rsidP="00E46B4B">
      <w:pPr>
        <w:adjustRightInd w:val="0"/>
        <w:snapToGrid w:val="0"/>
        <w:spacing w:afterLines="50" w:after="156"/>
        <w:jc w:val="left"/>
        <w:outlineLvl w:val="0"/>
        <w:rPr>
          <w:b/>
          <w:sz w:val="36"/>
          <w:szCs w:val="36"/>
        </w:rPr>
      </w:pPr>
      <w:bookmarkStart w:id="169" w:name="_Toc166534052"/>
      <w:bookmarkStart w:id="170" w:name="_Toc166534077"/>
      <w:bookmarkStart w:id="171" w:name="_Toc167202578"/>
      <w:bookmarkStart w:id="172" w:name="_Toc167288914"/>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28AFAB24" w14:textId="77777777" w:rsidR="00C009F4" w:rsidRDefault="00C009F4" w:rsidP="002B5F90">
      <w:pPr>
        <w:pStyle w:val="af3"/>
        <w:ind w:firstLine="480"/>
      </w:pPr>
      <w:r>
        <w:rPr>
          <w:rFonts w:hint="eastAsia"/>
        </w:rPr>
        <w:t>本文提出了一种具有优化纳米相变材料的新型蓄冷系统。利用</w:t>
      </w:r>
      <w:r>
        <w:t>LBM</w:t>
      </w:r>
      <w:r>
        <w:rPr>
          <w:rFonts w:hint="eastAsia"/>
        </w:rPr>
        <w:t>研究了瑞利数、布置方式和体积分数</w:t>
      </w:r>
      <w:proofErr w:type="gramStart"/>
      <w:r>
        <w:rPr>
          <w:rFonts w:hint="eastAsia"/>
        </w:rPr>
        <w:t>对该蓄冷</w:t>
      </w:r>
      <w:proofErr w:type="gramEnd"/>
      <w:r>
        <w:rPr>
          <w:rFonts w:hint="eastAsia"/>
        </w:rPr>
        <w:t>系统的影响。这些分析可以有效地分析系统内部的流动和传热行为，从而合理地排列其他空腔中的纳米颗粒。同时，研究结果表明，用间隔片对纳米相变材料进行隔离，合理的间隔片布置有利于提高储能系统的热效率，且瑞利数越大，储能系统的响应越剧烈。</w:t>
      </w:r>
    </w:p>
    <w:p w14:paraId="76453E25" w14:textId="60D0ACD1" w:rsidR="00C009F4" w:rsidRDefault="00C009F4" w:rsidP="001D4DD2">
      <w:pPr>
        <w:pStyle w:val="af3"/>
        <w:ind w:firstLine="48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他们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ind w:firstLine="480"/>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ind w:firstLine="480"/>
      </w:pPr>
    </w:p>
    <w:p w14:paraId="4D3992F5" w14:textId="77777777" w:rsidR="00C009F4" w:rsidRDefault="00C009F4" w:rsidP="00E757E8">
      <w:pPr>
        <w:pStyle w:val="aff9"/>
        <w:spacing w:before="156"/>
        <w:jc w:val="both"/>
        <w:sectPr w:rsidR="00C009F4" w:rsidSect="00C009F4">
          <w:headerReference w:type="default" r:id="rId51"/>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3" w:name="_Toc166529145"/>
      <w:bookmarkStart w:id="174" w:name="_Toc166530625"/>
      <w:bookmarkStart w:id="175" w:name="_Toc166534078"/>
      <w:bookmarkStart w:id="176" w:name="_Toc167288915"/>
      <w:r w:rsidRPr="006C0339">
        <w:lastRenderedPageBreak/>
        <w:t>参考文献</w:t>
      </w:r>
      <w:bookmarkEnd w:id="173"/>
      <w:bookmarkEnd w:id="174"/>
      <w:bookmarkEnd w:id="175"/>
      <w:bookmarkEnd w:id="176"/>
    </w:p>
    <w:p w14:paraId="79834D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安强</w:t>
      </w:r>
      <w:r w:rsidRPr="00EA0270">
        <w:rPr>
          <w:rFonts w:hint="eastAsia"/>
          <w:sz w:val="21"/>
        </w:rPr>
        <w:t xml:space="preserve">, </w:t>
      </w:r>
      <w:r w:rsidRPr="00EA0270">
        <w:rPr>
          <w:rFonts w:hint="eastAsia"/>
          <w:sz w:val="21"/>
        </w:rPr>
        <w:t>郝学军</w:t>
      </w:r>
      <w:r w:rsidRPr="00EA0270">
        <w:rPr>
          <w:rFonts w:hint="eastAsia"/>
          <w:sz w:val="21"/>
        </w:rPr>
        <w:t xml:space="preserve">. </w:t>
      </w:r>
      <w:r w:rsidRPr="00EA0270">
        <w:rPr>
          <w:rFonts w:hint="eastAsia"/>
          <w:sz w:val="21"/>
        </w:rPr>
        <w:t>冰蓄冷空调技术在北京某工程应用的经济性分析</w:t>
      </w:r>
      <w:r w:rsidRPr="00EA0270">
        <w:rPr>
          <w:rFonts w:hint="eastAsia"/>
          <w:sz w:val="21"/>
        </w:rPr>
        <w:t xml:space="preserve">; proceedings of the </w:t>
      </w:r>
      <w:r w:rsidRPr="00EA0270">
        <w:rPr>
          <w:rFonts w:hint="eastAsia"/>
          <w:sz w:val="21"/>
        </w:rPr>
        <w:t>全国暖通空调制冷</w:t>
      </w:r>
      <w:r w:rsidRPr="00EA0270">
        <w:rPr>
          <w:rFonts w:hint="eastAsia"/>
          <w:sz w:val="21"/>
        </w:rPr>
        <w:t>2008</w:t>
      </w:r>
      <w:r w:rsidRPr="00EA0270">
        <w:rPr>
          <w:rFonts w:hint="eastAsia"/>
          <w:sz w:val="21"/>
        </w:rPr>
        <w:t>年学术年会</w:t>
      </w:r>
      <w:r w:rsidRPr="00EA0270">
        <w:rPr>
          <w:rFonts w:hint="eastAsia"/>
          <w:sz w:val="21"/>
        </w:rPr>
        <w:t xml:space="preserve">, </w:t>
      </w:r>
      <w:r w:rsidRPr="00EA0270">
        <w:rPr>
          <w:rFonts w:hint="eastAsia"/>
          <w:sz w:val="21"/>
        </w:rPr>
        <w:t>中国重庆</w:t>
      </w:r>
      <w:r w:rsidRPr="00EA0270">
        <w:rPr>
          <w:rFonts w:hint="eastAsia"/>
          <w:sz w:val="21"/>
        </w:rPr>
        <w:t>, F, 2008 [C].</w:t>
      </w:r>
    </w:p>
    <w:p w14:paraId="63D0F63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lastRenderedPageBreak/>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 xml:space="preserve">Du Z, Liu G, Huang X, et al. Numerical studies on a fin-foam composite structure towards improving melting phase change [J]. International Journal of Heat and Mass Transfer, 2023, </w:t>
      </w:r>
      <w:r w:rsidRPr="000E7373">
        <w:rPr>
          <w:sz w:val="21"/>
        </w:rPr>
        <w:lastRenderedPageBreak/>
        <w:t>208.</w:t>
      </w:r>
    </w:p>
    <w:p w14:paraId="4AA2C9ED" w14:textId="340E5F1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热科学与技术</w:t>
      </w:r>
      <w:r w:rsidRPr="000E7373">
        <w:rPr>
          <w:rFonts w:hint="eastAsia"/>
          <w:sz w:val="21"/>
        </w:rPr>
        <w:t>, 2013, 12(04): 335-41.</w:t>
      </w:r>
    </w:p>
    <w:p w14:paraId="6F16E041" w14:textId="4ECBBD4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w:t>
      </w:r>
      <w:r w:rsidRPr="000E7373">
        <w:rPr>
          <w:rFonts w:hint="eastAsia"/>
          <w:sz w:val="21"/>
        </w:rPr>
        <w:lastRenderedPageBreak/>
        <w:t>热物理学报</w:t>
      </w:r>
      <w:r w:rsidRPr="000E7373">
        <w:rPr>
          <w:rFonts w:hint="eastAsia"/>
          <w:sz w:val="21"/>
        </w:rPr>
        <w:t>, 2022, 43(03): 758-62.</w:t>
      </w:r>
    </w:p>
    <w:p w14:paraId="5BA613B3" w14:textId="64DD105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2"/>
          <w:pgSz w:w="11906" w:h="16838"/>
          <w:pgMar w:top="1440" w:right="1797" w:bottom="1440" w:left="1797" w:header="851" w:footer="992" w:gutter="0"/>
          <w:cols w:space="720"/>
          <w:docGrid w:type="lines" w:linePitch="312"/>
        </w:sectPr>
      </w:pPr>
    </w:p>
    <w:p w14:paraId="19E14C41" w14:textId="454FF723" w:rsidR="00EA5AE0" w:rsidRDefault="00EA5AE0" w:rsidP="00E9552E">
      <w:pPr>
        <w:tabs>
          <w:tab w:val="left" w:pos="2405"/>
        </w:tabs>
        <w:adjustRightInd w:val="0"/>
        <w:snapToGrid w:val="0"/>
        <w:spacing w:beforeLines="50" w:before="156"/>
        <w:jc w:val="center"/>
        <w:outlineLvl w:val="0"/>
        <w:rPr>
          <w:rFonts w:ascii="黑体" w:eastAsia="黑体"/>
          <w:b/>
          <w:bCs/>
          <w:sz w:val="36"/>
          <w:szCs w:val="36"/>
        </w:rPr>
      </w:pPr>
      <w:bookmarkStart w:id="177" w:name="_Toc167288916"/>
      <w:r>
        <w:rPr>
          <w:rFonts w:ascii="黑体" w:eastAsia="黑体" w:hint="eastAsia"/>
          <w:b/>
          <w:bCs/>
          <w:sz w:val="36"/>
          <w:szCs w:val="36"/>
        </w:rPr>
        <w:lastRenderedPageBreak/>
        <w:t>翻译</w:t>
      </w:r>
      <w:r>
        <w:rPr>
          <w:rFonts w:ascii="黑体" w:eastAsia="黑体"/>
          <w:b/>
          <w:bCs/>
          <w:sz w:val="36"/>
          <w:szCs w:val="36"/>
        </w:rPr>
        <w:t>部分</w:t>
      </w:r>
      <w:bookmarkEnd w:id="177"/>
    </w:p>
    <w:p w14:paraId="0B39296A" w14:textId="27C8CE03" w:rsidR="006C03EC" w:rsidRPr="00D75E48" w:rsidRDefault="00D75E48" w:rsidP="00DE154F">
      <w:pPr>
        <w:widowControl/>
        <w:adjustRightInd w:val="0"/>
        <w:snapToGrid w:val="0"/>
        <w:spacing w:line="400" w:lineRule="exact"/>
        <w:rPr>
          <w:rFonts w:eastAsiaTheme="minorEastAsia"/>
          <w:kern w:val="0"/>
          <w:sz w:val="30"/>
          <w:szCs w:val="30"/>
        </w:rPr>
      </w:pPr>
      <w:r w:rsidRPr="00D75E48">
        <w:rPr>
          <w:rFonts w:eastAsiaTheme="minorEastAsia"/>
          <w:noProof/>
          <w:kern w:val="0"/>
          <w:sz w:val="30"/>
          <w:szCs w:val="30"/>
        </w:rPr>
        <w:drawing>
          <wp:anchor distT="0" distB="0" distL="114300" distR="114300" simplePos="0" relativeHeight="251659264" behindDoc="0" locked="0" layoutInCell="1" allowOverlap="1" wp14:anchorId="62F2B69C" wp14:editId="015E5FF2">
            <wp:simplePos x="0" y="0"/>
            <wp:positionH relativeFrom="column">
              <wp:posOffset>4360101</wp:posOffset>
            </wp:positionH>
            <wp:positionV relativeFrom="paragraph">
              <wp:posOffset>1905</wp:posOffset>
            </wp:positionV>
            <wp:extent cx="1691640" cy="2256790"/>
            <wp:effectExtent l="0" t="0" r="0" b="0"/>
            <wp:wrapSquare wrapText="bothSides"/>
            <wp:docPr id="186449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1640" cy="225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E48">
        <w:rPr>
          <w:rFonts w:eastAsia="FreeSerif"/>
          <w:kern w:val="0"/>
          <w:sz w:val="30"/>
          <w:szCs w:val="30"/>
        </w:rPr>
        <w:t>Accepted Manuscript</w:t>
      </w:r>
    </w:p>
    <w:p w14:paraId="1D546CB8" w14:textId="2025C104" w:rsidR="00D75E48" w:rsidRPr="00FE627E" w:rsidRDefault="00D75E48" w:rsidP="00DE154F">
      <w:pPr>
        <w:autoSpaceDE w:val="0"/>
        <w:autoSpaceDN w:val="0"/>
        <w:adjustRightInd w:val="0"/>
        <w:snapToGrid w:val="0"/>
        <w:spacing w:line="400" w:lineRule="exact"/>
        <w:rPr>
          <w:rFonts w:eastAsiaTheme="minorEastAsia"/>
          <w:kern w:val="0"/>
          <w:sz w:val="24"/>
        </w:rPr>
      </w:pPr>
      <w:r w:rsidRPr="00FE627E">
        <w:rPr>
          <w:rFonts w:eastAsia="FreeSerif"/>
          <w:kern w:val="0"/>
          <w:sz w:val="24"/>
        </w:rPr>
        <w:t>A novel effective thermal conductivity correlation of the PCM</w:t>
      </w:r>
      <w:r w:rsidRPr="00FE627E">
        <w:rPr>
          <w:rFonts w:eastAsiaTheme="minorEastAsia" w:hint="eastAsia"/>
          <w:kern w:val="0"/>
          <w:sz w:val="24"/>
        </w:rPr>
        <w:t xml:space="preserve"> </w:t>
      </w:r>
      <w:r w:rsidRPr="00FE627E">
        <w:rPr>
          <w:rFonts w:eastAsia="FreeSerif"/>
          <w:kern w:val="0"/>
          <w:sz w:val="24"/>
        </w:rPr>
        <w:t>melting in spherical</w:t>
      </w:r>
      <w:r w:rsidRPr="00FE627E">
        <w:rPr>
          <w:rFonts w:eastAsiaTheme="minorEastAsia" w:hint="eastAsia"/>
          <w:kern w:val="0"/>
          <w:sz w:val="24"/>
        </w:rPr>
        <w:t xml:space="preserve"> </w:t>
      </w:r>
      <w:r w:rsidRPr="00FE627E">
        <w:rPr>
          <w:rFonts w:eastAsia="FreeSerif"/>
          <w:kern w:val="0"/>
          <w:sz w:val="24"/>
        </w:rPr>
        <w:t>PCM encapsulation for the packed bed TES system</w:t>
      </w:r>
    </w:p>
    <w:p w14:paraId="6B8B6712" w14:textId="77777777" w:rsidR="00D75E48" w:rsidRPr="00FE627E" w:rsidRDefault="00D75E48" w:rsidP="00DE154F">
      <w:pPr>
        <w:autoSpaceDE w:val="0"/>
        <w:autoSpaceDN w:val="0"/>
        <w:adjustRightInd w:val="0"/>
        <w:snapToGrid w:val="0"/>
        <w:spacing w:line="400" w:lineRule="exact"/>
        <w:rPr>
          <w:rFonts w:eastAsiaTheme="minorEastAsia"/>
          <w:kern w:val="0"/>
          <w:sz w:val="24"/>
        </w:rPr>
      </w:pPr>
    </w:p>
    <w:p w14:paraId="06A8E653" w14:textId="36BEFE66" w:rsidR="00D75E48" w:rsidRPr="00FE627E" w:rsidRDefault="00D75E48" w:rsidP="00DE154F">
      <w:pPr>
        <w:widowControl/>
        <w:adjustRightInd w:val="0"/>
        <w:snapToGrid w:val="0"/>
        <w:spacing w:line="400" w:lineRule="exact"/>
        <w:rPr>
          <w:rFonts w:eastAsiaTheme="minorEastAsia"/>
          <w:kern w:val="0"/>
          <w:sz w:val="24"/>
        </w:rPr>
      </w:pPr>
      <w:proofErr w:type="spellStart"/>
      <w:r w:rsidRPr="00FE627E">
        <w:rPr>
          <w:rFonts w:eastAsia="FreeSerif"/>
          <w:kern w:val="0"/>
          <w:sz w:val="24"/>
        </w:rPr>
        <w:t>Zhirong</w:t>
      </w:r>
      <w:proofErr w:type="spellEnd"/>
      <w:r w:rsidRPr="00FE627E">
        <w:rPr>
          <w:rFonts w:eastAsia="FreeSerif"/>
          <w:kern w:val="0"/>
          <w:sz w:val="24"/>
        </w:rPr>
        <w:t xml:space="preserve"> Liao, Chao Xu, </w:t>
      </w:r>
      <w:proofErr w:type="spellStart"/>
      <w:r w:rsidRPr="00FE627E">
        <w:rPr>
          <w:rFonts w:eastAsia="FreeSerif"/>
          <w:kern w:val="0"/>
          <w:sz w:val="24"/>
        </w:rPr>
        <w:t>Yunxiu</w:t>
      </w:r>
      <w:proofErr w:type="spellEnd"/>
      <w:r w:rsidRPr="00FE627E">
        <w:rPr>
          <w:rFonts w:eastAsia="FreeSerif"/>
          <w:kern w:val="0"/>
          <w:sz w:val="24"/>
        </w:rPr>
        <w:t xml:space="preserve"> Ren, Feng Gao, Xing Ju, </w:t>
      </w:r>
      <w:proofErr w:type="spellStart"/>
      <w:r w:rsidRPr="00FE627E">
        <w:rPr>
          <w:rFonts w:eastAsia="FreeSerif"/>
          <w:kern w:val="0"/>
          <w:sz w:val="24"/>
        </w:rPr>
        <w:t>Xiaoze</w:t>
      </w:r>
      <w:proofErr w:type="spellEnd"/>
      <w:r w:rsidRPr="00FE627E">
        <w:rPr>
          <w:rFonts w:eastAsia="FreeSerif"/>
          <w:kern w:val="0"/>
          <w:sz w:val="24"/>
        </w:rPr>
        <w:t xml:space="preserve"> Du</w:t>
      </w:r>
    </w:p>
    <w:p w14:paraId="63C9E273" w14:textId="3B7C27D3"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70AEE501" w14:textId="77777777"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56BC3E50" w14:textId="387A89E4" w:rsidR="00D75E48" w:rsidRPr="00CE2E33" w:rsidRDefault="00CE2E33" w:rsidP="00DE154F">
      <w:pPr>
        <w:widowControl/>
        <w:adjustRightInd w:val="0"/>
        <w:snapToGrid w:val="0"/>
        <w:spacing w:line="400" w:lineRule="exact"/>
        <w:rPr>
          <w:rFonts w:eastAsiaTheme="minorEastAsia"/>
          <w:kern w:val="0"/>
          <w:szCs w:val="21"/>
        </w:rPr>
      </w:pPr>
      <w:r w:rsidRPr="00FE627E">
        <w:rPr>
          <w:rFonts w:eastAsia="FreeSerif"/>
          <w:b/>
          <w:bCs/>
          <w:kern w:val="0"/>
          <w:szCs w:val="21"/>
        </w:rPr>
        <w:t>PII:</w:t>
      </w:r>
      <w:r w:rsidRPr="00CE2E33">
        <w:rPr>
          <w:rFonts w:eastAsia="FreeSerif"/>
          <w:kern w:val="0"/>
          <w:szCs w:val="21"/>
        </w:rPr>
        <w:t xml:space="preserve"> </w:t>
      </w:r>
      <w:r w:rsidR="00FE627E">
        <w:rPr>
          <w:rFonts w:eastAsiaTheme="minorEastAsia" w:hint="eastAsia"/>
          <w:kern w:val="0"/>
          <w:szCs w:val="21"/>
        </w:rPr>
        <w:t xml:space="preserve">                      </w:t>
      </w:r>
      <w:r w:rsidRPr="00CE2E33">
        <w:rPr>
          <w:rFonts w:eastAsia="FreeSerif"/>
          <w:kern w:val="0"/>
          <w:szCs w:val="21"/>
        </w:rPr>
        <w:t>S1359-4311(17)36774-1</w:t>
      </w:r>
    </w:p>
    <w:p w14:paraId="1E53C4E3" w14:textId="12E98967" w:rsidR="00CE2E33" w:rsidRPr="00CE2E33" w:rsidRDefault="00CE2E33" w:rsidP="00DE154F">
      <w:pPr>
        <w:widowControl/>
        <w:adjustRightInd w:val="0"/>
        <w:snapToGrid w:val="0"/>
        <w:spacing w:line="400" w:lineRule="exact"/>
        <w:rPr>
          <w:rFonts w:eastAsiaTheme="minorEastAsia"/>
          <w:color w:val="0000FF"/>
          <w:kern w:val="0"/>
          <w:szCs w:val="21"/>
        </w:rPr>
      </w:pPr>
      <w:r w:rsidRPr="00FE627E">
        <w:rPr>
          <w:rFonts w:eastAsia="FreeSerif"/>
          <w:b/>
          <w:bCs/>
          <w:color w:val="000000"/>
          <w:kern w:val="0"/>
          <w:szCs w:val="21"/>
        </w:rPr>
        <w:t>DOI:</w:t>
      </w:r>
      <w:r w:rsidRPr="00CE2E33">
        <w:rPr>
          <w:rFonts w:eastAsia="FreeSerif"/>
          <w:color w:val="000000"/>
          <w:kern w:val="0"/>
          <w:szCs w:val="21"/>
        </w:rPr>
        <w:t xml:space="preserve"> </w:t>
      </w:r>
      <w:r w:rsidR="00FE627E">
        <w:rPr>
          <w:rFonts w:eastAsiaTheme="minorEastAsia" w:hint="eastAsia"/>
          <w:color w:val="000000"/>
          <w:kern w:val="0"/>
          <w:szCs w:val="21"/>
        </w:rPr>
        <w:t xml:space="preserve">                    </w:t>
      </w:r>
      <w:hyperlink r:id="rId54" w:history="1">
        <w:r w:rsidR="00FE627E" w:rsidRPr="000F6617">
          <w:rPr>
            <w:rStyle w:val="afff5"/>
            <w:rFonts w:eastAsia="FreeSerif"/>
            <w:kern w:val="0"/>
            <w:szCs w:val="21"/>
          </w:rPr>
          <w:t>https://doi.org/10.1016/j.applthermaleng.2018.02.048</w:t>
        </w:r>
      </w:hyperlink>
    </w:p>
    <w:p w14:paraId="6262062F" w14:textId="52DEA75B"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Reference:</w:t>
      </w:r>
      <w:r w:rsidR="00FE627E">
        <w:rPr>
          <w:rFonts w:eastAsiaTheme="minorEastAsia" w:hint="eastAsia"/>
          <w:kern w:val="0"/>
          <w:szCs w:val="21"/>
        </w:rPr>
        <w:t xml:space="preserve">           </w:t>
      </w:r>
      <w:r w:rsidRPr="00CE2E33">
        <w:rPr>
          <w:rFonts w:eastAsia="FreeSerif"/>
          <w:kern w:val="0"/>
          <w:szCs w:val="21"/>
        </w:rPr>
        <w:t xml:space="preserve"> ATE 11830</w:t>
      </w:r>
    </w:p>
    <w:p w14:paraId="1AF3E89B" w14:textId="77777777" w:rsidR="00CE2E33" w:rsidRPr="00CE2E33" w:rsidRDefault="00CE2E33" w:rsidP="00DE154F">
      <w:pPr>
        <w:widowControl/>
        <w:adjustRightInd w:val="0"/>
        <w:snapToGrid w:val="0"/>
        <w:spacing w:line="400" w:lineRule="exact"/>
        <w:rPr>
          <w:rFonts w:eastAsiaTheme="minorEastAsia"/>
          <w:kern w:val="0"/>
          <w:szCs w:val="21"/>
        </w:rPr>
      </w:pPr>
    </w:p>
    <w:p w14:paraId="23796BCD" w14:textId="79388BDB" w:rsidR="00CE2E33" w:rsidRDefault="00CE2E33" w:rsidP="00DE154F">
      <w:pPr>
        <w:widowControl/>
        <w:adjustRightInd w:val="0"/>
        <w:snapToGrid w:val="0"/>
        <w:spacing w:line="400" w:lineRule="exact"/>
        <w:rPr>
          <w:rFonts w:eastAsia="FreeSerifItalic"/>
          <w:i/>
          <w:iCs/>
          <w:kern w:val="0"/>
          <w:szCs w:val="21"/>
        </w:rPr>
      </w:pPr>
      <w:r w:rsidRPr="00CE2E33">
        <w:rPr>
          <w:rFonts w:eastAsia="FreeSerif"/>
          <w:kern w:val="0"/>
          <w:szCs w:val="21"/>
        </w:rPr>
        <w:t xml:space="preserve">To appear in: </w:t>
      </w:r>
      <w:r w:rsidR="00FE627E">
        <w:rPr>
          <w:rFonts w:eastAsiaTheme="minorEastAsia" w:hint="eastAsia"/>
          <w:kern w:val="0"/>
          <w:szCs w:val="21"/>
        </w:rPr>
        <w:t xml:space="preserve">      </w:t>
      </w:r>
      <w:r w:rsidRPr="00CE2E33">
        <w:rPr>
          <w:rFonts w:eastAsia="FreeSerifItalic"/>
          <w:i/>
          <w:iCs/>
          <w:kern w:val="0"/>
          <w:szCs w:val="21"/>
        </w:rPr>
        <w:t>Applied Thermal Engineering</w:t>
      </w:r>
    </w:p>
    <w:p w14:paraId="7D4FC9BA" w14:textId="77777777" w:rsidR="00FE627E" w:rsidRPr="00CE2E33" w:rsidRDefault="00FE627E" w:rsidP="00DE154F">
      <w:pPr>
        <w:widowControl/>
        <w:adjustRightInd w:val="0"/>
        <w:snapToGrid w:val="0"/>
        <w:spacing w:line="400" w:lineRule="exact"/>
        <w:rPr>
          <w:rFonts w:eastAsia="FreeSerifItalic"/>
          <w:i/>
          <w:iCs/>
          <w:kern w:val="0"/>
          <w:szCs w:val="21"/>
        </w:rPr>
      </w:pPr>
    </w:p>
    <w:p w14:paraId="114503D7" w14:textId="2FBA2D8E"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Received Date: </w:t>
      </w:r>
      <w:r w:rsidR="0091737A">
        <w:rPr>
          <w:rFonts w:eastAsiaTheme="minorEastAsia" w:hint="eastAsia"/>
          <w:kern w:val="0"/>
          <w:szCs w:val="21"/>
        </w:rPr>
        <w:t xml:space="preserve">   </w:t>
      </w:r>
      <w:r w:rsidRPr="00CE2E33">
        <w:rPr>
          <w:rFonts w:eastAsia="FreeSerif"/>
          <w:kern w:val="0"/>
          <w:szCs w:val="21"/>
        </w:rPr>
        <w:t>23 October 2017</w:t>
      </w:r>
    </w:p>
    <w:p w14:paraId="1FB0F6F8" w14:textId="2C47A055"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Revised Date: </w:t>
      </w:r>
      <w:r w:rsidR="0091737A">
        <w:rPr>
          <w:rFonts w:eastAsiaTheme="minorEastAsia" w:hint="eastAsia"/>
          <w:kern w:val="0"/>
          <w:szCs w:val="21"/>
        </w:rPr>
        <w:t xml:space="preserve">     </w:t>
      </w:r>
      <w:r w:rsidRPr="00CE2E33">
        <w:rPr>
          <w:rFonts w:eastAsia="FreeSerif"/>
          <w:kern w:val="0"/>
          <w:szCs w:val="21"/>
        </w:rPr>
        <w:t>26 January 2018</w:t>
      </w:r>
    </w:p>
    <w:p w14:paraId="42ECCF92" w14:textId="1BC46D36"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 xml:space="preserve">Accepted Date: </w:t>
      </w:r>
      <w:r w:rsidR="0091737A">
        <w:rPr>
          <w:rFonts w:eastAsiaTheme="minorEastAsia" w:hint="eastAsia"/>
          <w:kern w:val="0"/>
          <w:szCs w:val="21"/>
        </w:rPr>
        <w:t xml:space="preserve">  </w:t>
      </w:r>
      <w:r w:rsidR="00FE627E">
        <w:rPr>
          <w:rFonts w:eastAsiaTheme="minorEastAsia" w:hint="eastAsia"/>
          <w:kern w:val="0"/>
          <w:szCs w:val="21"/>
        </w:rPr>
        <w:t xml:space="preserve"> </w:t>
      </w:r>
      <w:r w:rsidRPr="00CE2E33">
        <w:rPr>
          <w:rFonts w:eastAsia="FreeSerif"/>
          <w:kern w:val="0"/>
          <w:szCs w:val="21"/>
        </w:rPr>
        <w:t>13 February 2018</w:t>
      </w:r>
    </w:p>
    <w:p w14:paraId="0E27928F" w14:textId="77777777" w:rsidR="00CE2E33" w:rsidRPr="00CE2E33" w:rsidRDefault="00CE2E33" w:rsidP="00DE154F">
      <w:pPr>
        <w:widowControl/>
        <w:adjustRightInd w:val="0"/>
        <w:snapToGrid w:val="0"/>
        <w:rPr>
          <w:rFonts w:eastAsiaTheme="minorEastAsia"/>
          <w:kern w:val="0"/>
          <w:szCs w:val="21"/>
        </w:rPr>
      </w:pPr>
    </w:p>
    <w:p w14:paraId="490B48DB" w14:textId="7D10D27C" w:rsidR="00CE2E33" w:rsidRPr="00CE2E33" w:rsidRDefault="00CE2E33" w:rsidP="00DE154F">
      <w:pPr>
        <w:autoSpaceDE w:val="0"/>
        <w:autoSpaceDN w:val="0"/>
        <w:adjustRightInd w:val="0"/>
        <w:snapToGrid w:val="0"/>
        <w:spacing w:line="400" w:lineRule="exact"/>
        <w:jc w:val="left"/>
        <w:rPr>
          <w:rFonts w:eastAsia="FreeSerif"/>
          <w:color w:val="000000"/>
          <w:kern w:val="0"/>
          <w:szCs w:val="21"/>
        </w:rPr>
      </w:pPr>
      <w:r w:rsidRPr="00CE2E33">
        <w:rPr>
          <w:rFonts w:eastAsia="FreeSerif"/>
          <w:color w:val="000000"/>
          <w:kern w:val="0"/>
          <w:szCs w:val="21"/>
        </w:rPr>
        <w:t>Please cite this article as: Z. Liao, C. Xu, Y. Ren, F. Gao, X. Ju, X. Du, A novel effective thermal</w:t>
      </w:r>
      <w:r>
        <w:rPr>
          <w:rFonts w:eastAsiaTheme="minorEastAsia" w:hint="eastAsia"/>
          <w:color w:val="000000"/>
          <w:kern w:val="0"/>
          <w:szCs w:val="21"/>
        </w:rPr>
        <w:t xml:space="preserve"> </w:t>
      </w:r>
      <w:r w:rsidRPr="00CE2E33">
        <w:rPr>
          <w:rFonts w:eastAsia="FreeSerif"/>
          <w:color w:val="000000"/>
          <w:kern w:val="0"/>
          <w:szCs w:val="21"/>
        </w:rPr>
        <w:t>conductivity</w:t>
      </w:r>
      <w:r>
        <w:rPr>
          <w:rFonts w:eastAsiaTheme="minorEastAsia" w:hint="eastAsia"/>
          <w:color w:val="000000"/>
          <w:kern w:val="0"/>
          <w:szCs w:val="21"/>
        </w:rPr>
        <w:t xml:space="preserve"> </w:t>
      </w:r>
      <w:r w:rsidRPr="00CE2E33">
        <w:rPr>
          <w:rFonts w:eastAsia="FreeSerif"/>
          <w:color w:val="000000"/>
          <w:kern w:val="0"/>
          <w:szCs w:val="21"/>
        </w:rPr>
        <w:t xml:space="preserve">correlation of the PCM melting in spherical PCM encapsulation for the packed bed TES system, </w:t>
      </w:r>
      <w:r w:rsidRPr="00CE2E33">
        <w:rPr>
          <w:rFonts w:eastAsia="FreeSerifItalic"/>
          <w:i/>
          <w:iCs/>
          <w:color w:val="000000"/>
          <w:kern w:val="0"/>
          <w:szCs w:val="21"/>
        </w:rPr>
        <w:t>Applied Thermal</w:t>
      </w:r>
      <w:r>
        <w:rPr>
          <w:rFonts w:eastAsiaTheme="minorEastAsia" w:hint="eastAsia"/>
          <w:color w:val="000000"/>
          <w:kern w:val="0"/>
          <w:szCs w:val="21"/>
        </w:rPr>
        <w:t xml:space="preserve"> </w:t>
      </w:r>
      <w:r w:rsidRPr="00CE2E33">
        <w:rPr>
          <w:rFonts w:eastAsia="FreeSerifItalic"/>
          <w:i/>
          <w:iCs/>
          <w:color w:val="000000"/>
          <w:kern w:val="0"/>
          <w:szCs w:val="21"/>
        </w:rPr>
        <w:t xml:space="preserve">Engineering </w:t>
      </w:r>
      <w:r w:rsidRPr="00CE2E33">
        <w:rPr>
          <w:rFonts w:eastAsia="FreeSerif"/>
          <w:color w:val="000000"/>
          <w:kern w:val="0"/>
          <w:szCs w:val="21"/>
        </w:rPr>
        <w:t xml:space="preserve">(2018), </w:t>
      </w:r>
      <w:proofErr w:type="spellStart"/>
      <w:r w:rsidRPr="00CE2E33">
        <w:rPr>
          <w:rFonts w:eastAsia="FreeSerif"/>
          <w:color w:val="000000"/>
          <w:kern w:val="0"/>
          <w:szCs w:val="21"/>
        </w:rPr>
        <w:t>doi:</w:t>
      </w:r>
      <w:hyperlink r:id="rId55" w:history="1">
        <w:r w:rsidRPr="00CE2E33">
          <w:rPr>
            <w:rStyle w:val="afff5"/>
            <w:rFonts w:eastAsia="FreeSerif"/>
            <w:kern w:val="0"/>
            <w:szCs w:val="21"/>
          </w:rPr>
          <w:t>https</w:t>
        </w:r>
        <w:proofErr w:type="spellEnd"/>
        <w:r w:rsidRPr="00CE2E33">
          <w:rPr>
            <w:rStyle w:val="afff5"/>
            <w:rFonts w:eastAsia="FreeSerif"/>
            <w:kern w:val="0"/>
            <w:szCs w:val="21"/>
          </w:rPr>
          <w:t>://doi.org/10.1016/j.applthermaleng.2018.02.048</w:t>
        </w:r>
      </w:hyperlink>
    </w:p>
    <w:p w14:paraId="05ED283A" w14:textId="77777777" w:rsidR="00CE2E33" w:rsidRDefault="00CE2E33" w:rsidP="00DE154F">
      <w:pPr>
        <w:widowControl/>
        <w:adjustRightInd w:val="0"/>
        <w:snapToGrid w:val="0"/>
        <w:spacing w:line="400" w:lineRule="exact"/>
        <w:rPr>
          <w:rFonts w:eastAsiaTheme="minorEastAsia"/>
          <w:color w:val="0000FF"/>
          <w:kern w:val="0"/>
          <w:szCs w:val="21"/>
        </w:rPr>
      </w:pPr>
    </w:p>
    <w:p w14:paraId="440DB1CB" w14:textId="77777777" w:rsidR="00CE2E33" w:rsidRPr="00CE2E33" w:rsidRDefault="00CE2E33" w:rsidP="00DE154F">
      <w:pPr>
        <w:widowControl/>
        <w:adjustRightInd w:val="0"/>
        <w:snapToGrid w:val="0"/>
        <w:spacing w:line="400" w:lineRule="exact"/>
        <w:rPr>
          <w:rFonts w:eastAsiaTheme="minorEastAsia"/>
          <w:color w:val="0000FF"/>
          <w:kern w:val="0"/>
          <w:szCs w:val="21"/>
        </w:rPr>
      </w:pPr>
    </w:p>
    <w:p w14:paraId="4139B51B" w14:textId="25408FCF"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This is a PDF file of an unedited manuscript that has been accepted for publication. As a service to</w:t>
      </w:r>
      <w:r>
        <w:rPr>
          <w:rFonts w:eastAsiaTheme="minorEastAsia" w:hint="eastAsia"/>
          <w:kern w:val="0"/>
          <w:szCs w:val="21"/>
        </w:rPr>
        <w:t xml:space="preserve"> </w:t>
      </w:r>
      <w:r w:rsidRPr="00CE2E33">
        <w:rPr>
          <w:rFonts w:eastAsia="FreeSerif"/>
          <w:kern w:val="0"/>
          <w:szCs w:val="21"/>
        </w:rPr>
        <w:t xml:space="preserve">our </w:t>
      </w:r>
      <w:proofErr w:type="gramStart"/>
      <w:r w:rsidRPr="00CE2E33">
        <w:rPr>
          <w:rFonts w:eastAsia="FreeSerif"/>
          <w:kern w:val="0"/>
          <w:szCs w:val="21"/>
        </w:rPr>
        <w:t>customers</w:t>
      </w:r>
      <w:proofErr w:type="gramEnd"/>
      <w:r>
        <w:rPr>
          <w:rFonts w:eastAsiaTheme="minorEastAsia" w:hint="eastAsia"/>
          <w:kern w:val="0"/>
          <w:szCs w:val="21"/>
        </w:rPr>
        <w:t xml:space="preserve"> </w:t>
      </w:r>
      <w:r w:rsidRPr="00CE2E33">
        <w:rPr>
          <w:rFonts w:eastAsia="FreeSerif"/>
          <w:kern w:val="0"/>
          <w:szCs w:val="21"/>
        </w:rPr>
        <w:t>we are providing this early version of the manuscript.</w:t>
      </w:r>
      <w:r>
        <w:rPr>
          <w:rFonts w:eastAsiaTheme="minorEastAsia" w:hint="eastAsia"/>
          <w:kern w:val="0"/>
          <w:szCs w:val="21"/>
        </w:rPr>
        <w:t xml:space="preserve"> </w:t>
      </w:r>
      <w:r w:rsidRPr="00CE2E33">
        <w:rPr>
          <w:rFonts w:eastAsia="FreeSerif"/>
          <w:kern w:val="0"/>
          <w:szCs w:val="21"/>
        </w:rPr>
        <w:t>The manuscript will undergo copyediting, typesetting, and</w:t>
      </w:r>
      <w:r>
        <w:rPr>
          <w:rFonts w:eastAsiaTheme="minorEastAsia" w:hint="eastAsia"/>
          <w:kern w:val="0"/>
          <w:szCs w:val="21"/>
        </w:rPr>
        <w:t xml:space="preserve"> </w:t>
      </w:r>
      <w:r w:rsidRPr="00CE2E33">
        <w:rPr>
          <w:rFonts w:eastAsia="FreeSerif"/>
          <w:kern w:val="0"/>
          <w:szCs w:val="21"/>
        </w:rPr>
        <w:t>review of the resulting proof before it is published in its final form.</w:t>
      </w:r>
      <w:r>
        <w:rPr>
          <w:rFonts w:eastAsiaTheme="minorEastAsia" w:hint="eastAsia"/>
          <w:kern w:val="0"/>
          <w:szCs w:val="21"/>
        </w:rPr>
        <w:t xml:space="preserve"> </w:t>
      </w:r>
      <w:r w:rsidRPr="00CE2E33">
        <w:rPr>
          <w:rFonts w:eastAsia="FreeSerif"/>
          <w:kern w:val="0"/>
          <w:szCs w:val="21"/>
        </w:rPr>
        <w:t>Please note that during the production process</w:t>
      </w:r>
      <w:r>
        <w:rPr>
          <w:rFonts w:eastAsiaTheme="minorEastAsia" w:hint="eastAsia"/>
          <w:kern w:val="0"/>
          <w:szCs w:val="21"/>
        </w:rPr>
        <w:t xml:space="preserve"> </w:t>
      </w:r>
      <w:r w:rsidRPr="00CE2E33">
        <w:rPr>
          <w:rFonts w:eastAsia="FreeSerif"/>
          <w:kern w:val="0"/>
          <w:szCs w:val="21"/>
        </w:rPr>
        <w:t>errors may be discovered which could affect the content, and all legal disclaimers that apply to the journal pertain.</w:t>
      </w:r>
    </w:p>
    <w:p w14:paraId="7CB65712"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364108AF"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A8D925E"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D9E880C" w14:textId="77777777" w:rsidR="00D75E48" w:rsidRDefault="00D75E48" w:rsidP="00DE154F">
      <w:pPr>
        <w:widowControl/>
        <w:adjustRightInd w:val="0"/>
        <w:snapToGrid w:val="0"/>
        <w:jc w:val="left"/>
        <w:rPr>
          <w:rFonts w:ascii="FreeSerif" w:eastAsiaTheme="minorEastAsia" w:hAnsiTheme="minorHAnsi" w:cs="FreeSerif" w:hint="eastAsia"/>
          <w:kern w:val="0"/>
          <w:sz w:val="30"/>
          <w:szCs w:val="30"/>
        </w:rPr>
      </w:pPr>
    </w:p>
    <w:p w14:paraId="2404BCFF" w14:textId="644BEEA3" w:rsidR="00D75E48" w:rsidRPr="008477CF" w:rsidRDefault="0091737A" w:rsidP="00DE154F">
      <w:pPr>
        <w:autoSpaceDE w:val="0"/>
        <w:autoSpaceDN w:val="0"/>
        <w:adjustRightInd w:val="0"/>
        <w:snapToGrid w:val="0"/>
        <w:jc w:val="center"/>
        <w:rPr>
          <w:rFonts w:eastAsia="黑体"/>
          <w:b/>
          <w:bCs/>
          <w:kern w:val="0"/>
          <w:sz w:val="32"/>
          <w:szCs w:val="32"/>
        </w:rPr>
      </w:pPr>
      <w:r w:rsidRPr="008477CF">
        <w:rPr>
          <w:rFonts w:eastAsia="黑体"/>
          <w:b/>
          <w:bCs/>
          <w:kern w:val="0"/>
          <w:sz w:val="32"/>
          <w:szCs w:val="32"/>
        </w:rPr>
        <w:lastRenderedPageBreak/>
        <w:t>A novel effective thermal conductivity correlation of the PCM melting in spherical PCM encapsulation for the packed bed TES system</w:t>
      </w:r>
    </w:p>
    <w:p w14:paraId="3BA0EBD0" w14:textId="62C53343" w:rsidR="0032427F" w:rsidRPr="00FE627E" w:rsidRDefault="0032427F" w:rsidP="00DE154F">
      <w:pPr>
        <w:autoSpaceDE w:val="0"/>
        <w:autoSpaceDN w:val="0"/>
        <w:adjustRightInd w:val="0"/>
        <w:snapToGrid w:val="0"/>
        <w:spacing w:line="400" w:lineRule="exact"/>
        <w:jc w:val="center"/>
        <w:rPr>
          <w:rFonts w:eastAsiaTheme="minorEastAsia"/>
          <w:kern w:val="0"/>
          <w:szCs w:val="21"/>
        </w:rPr>
      </w:pPr>
      <w:proofErr w:type="spellStart"/>
      <w:r w:rsidRPr="00FE627E">
        <w:rPr>
          <w:rFonts w:eastAsiaTheme="minorEastAsia"/>
          <w:kern w:val="0"/>
          <w:szCs w:val="21"/>
        </w:rPr>
        <w:t>Zhirong</w:t>
      </w:r>
      <w:proofErr w:type="spellEnd"/>
      <w:r w:rsidRPr="00FE627E">
        <w:rPr>
          <w:rFonts w:eastAsiaTheme="minorEastAsia"/>
          <w:kern w:val="0"/>
          <w:szCs w:val="21"/>
        </w:rPr>
        <w:t xml:space="preserve"> Liao</w:t>
      </w:r>
      <w:r w:rsidRPr="00FE627E">
        <w:rPr>
          <w:rFonts w:eastAsiaTheme="minorEastAsia" w:hint="eastAsia"/>
          <w:kern w:val="0"/>
          <w:szCs w:val="21"/>
          <w:vertAlign w:val="superscript"/>
        </w:rPr>
        <w:t>1,2</w:t>
      </w:r>
      <w:r w:rsidRPr="00FE627E">
        <w:rPr>
          <w:rFonts w:eastAsiaTheme="minorEastAsia"/>
          <w:kern w:val="0"/>
          <w:szCs w:val="21"/>
        </w:rPr>
        <w:t>, Chao Xu</w:t>
      </w:r>
      <w:r w:rsidRPr="00FE627E">
        <w:rPr>
          <w:rFonts w:eastAsiaTheme="minorEastAsia" w:hint="eastAsia"/>
          <w:kern w:val="0"/>
          <w:szCs w:val="21"/>
          <w:vertAlign w:val="superscript"/>
        </w:rPr>
        <w:t>1*</w:t>
      </w:r>
      <w:r w:rsidRPr="00FE627E">
        <w:rPr>
          <w:rFonts w:eastAsiaTheme="minorEastAsia"/>
          <w:kern w:val="0"/>
          <w:szCs w:val="21"/>
        </w:rPr>
        <w:t xml:space="preserve">, </w:t>
      </w:r>
      <w:proofErr w:type="spellStart"/>
      <w:r w:rsidRPr="00FE627E">
        <w:rPr>
          <w:rFonts w:eastAsiaTheme="minorEastAsia"/>
          <w:kern w:val="0"/>
          <w:szCs w:val="21"/>
        </w:rPr>
        <w:t>Yunxiu</w:t>
      </w:r>
      <w:proofErr w:type="spellEnd"/>
      <w:r w:rsidRPr="00FE627E">
        <w:rPr>
          <w:rFonts w:eastAsiaTheme="minorEastAsia"/>
          <w:kern w:val="0"/>
          <w:szCs w:val="21"/>
        </w:rPr>
        <w:t xml:space="preserve"> Ren</w:t>
      </w:r>
      <w:r w:rsidRPr="00FE627E">
        <w:rPr>
          <w:rFonts w:eastAsiaTheme="minorEastAsia" w:hint="eastAsia"/>
          <w:kern w:val="0"/>
          <w:szCs w:val="21"/>
          <w:vertAlign w:val="superscript"/>
        </w:rPr>
        <w:t>1</w:t>
      </w:r>
      <w:r w:rsidRPr="00FE627E">
        <w:rPr>
          <w:rFonts w:eastAsiaTheme="minorEastAsia"/>
          <w:kern w:val="0"/>
          <w:szCs w:val="21"/>
        </w:rPr>
        <w:t>, Feng Gao</w:t>
      </w:r>
      <w:r w:rsidRPr="00FE627E">
        <w:rPr>
          <w:rFonts w:eastAsiaTheme="minorEastAsia" w:hint="eastAsia"/>
          <w:kern w:val="0"/>
          <w:szCs w:val="21"/>
          <w:vertAlign w:val="superscript"/>
        </w:rPr>
        <w:t>2</w:t>
      </w:r>
      <w:r w:rsidRPr="00FE627E">
        <w:rPr>
          <w:rFonts w:eastAsiaTheme="minorEastAsia"/>
          <w:kern w:val="0"/>
          <w:szCs w:val="21"/>
        </w:rPr>
        <w:t>, Xing Ju</w:t>
      </w:r>
      <w:r w:rsidRPr="00FE627E">
        <w:rPr>
          <w:rFonts w:eastAsiaTheme="minorEastAsia" w:hint="eastAsia"/>
          <w:kern w:val="0"/>
          <w:szCs w:val="21"/>
          <w:vertAlign w:val="superscript"/>
        </w:rPr>
        <w:t>1</w:t>
      </w:r>
      <w:r w:rsidRPr="00FE627E">
        <w:rPr>
          <w:rFonts w:eastAsiaTheme="minorEastAsia"/>
          <w:kern w:val="0"/>
          <w:szCs w:val="21"/>
        </w:rPr>
        <w:t xml:space="preserve">, </w:t>
      </w:r>
      <w:proofErr w:type="spellStart"/>
      <w:r w:rsidRPr="00FE627E">
        <w:rPr>
          <w:rFonts w:eastAsiaTheme="minorEastAsia"/>
          <w:kern w:val="0"/>
          <w:szCs w:val="21"/>
        </w:rPr>
        <w:t>Xiaoze</w:t>
      </w:r>
      <w:proofErr w:type="spellEnd"/>
      <w:r w:rsidRPr="00FE627E">
        <w:rPr>
          <w:rFonts w:eastAsiaTheme="minorEastAsia"/>
          <w:kern w:val="0"/>
          <w:szCs w:val="21"/>
        </w:rPr>
        <w:t xml:space="preserve"> Du</w:t>
      </w:r>
      <w:r w:rsidRPr="00FE627E">
        <w:rPr>
          <w:rFonts w:eastAsiaTheme="minorEastAsia" w:hint="eastAsia"/>
          <w:kern w:val="0"/>
          <w:szCs w:val="21"/>
          <w:vertAlign w:val="superscript"/>
        </w:rPr>
        <w:t>1</w:t>
      </w:r>
    </w:p>
    <w:p w14:paraId="278358B7" w14:textId="09F4C729"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1</w:t>
      </w:r>
      <w:r w:rsidRPr="008477CF">
        <w:rPr>
          <w:rFonts w:eastAsiaTheme="minorEastAsia"/>
          <w:kern w:val="0"/>
          <w:szCs w:val="21"/>
        </w:rPr>
        <w:t>State Key Laboratory of Alternate Electrical Power System with Renewable Energy</w:t>
      </w:r>
    </w:p>
    <w:p w14:paraId="74EF2943"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rPr>
        <w:t>Sources, North China Electric Power University, Beijing 102206, China</w:t>
      </w:r>
    </w:p>
    <w:p w14:paraId="160EE5CE" w14:textId="0005B64E"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2</w:t>
      </w:r>
      <w:r w:rsidRPr="008477CF">
        <w:rPr>
          <w:rFonts w:eastAsiaTheme="minorEastAsia"/>
          <w:kern w:val="0"/>
          <w:szCs w:val="21"/>
        </w:rPr>
        <w:t xml:space="preserve">Beijing </w:t>
      </w:r>
      <w:proofErr w:type="spellStart"/>
      <w:r w:rsidRPr="008477CF">
        <w:rPr>
          <w:rFonts w:eastAsiaTheme="minorEastAsia"/>
          <w:kern w:val="0"/>
          <w:szCs w:val="21"/>
        </w:rPr>
        <w:t>Shouhang</w:t>
      </w:r>
      <w:proofErr w:type="spellEnd"/>
      <w:r w:rsidRPr="008477CF">
        <w:rPr>
          <w:rFonts w:eastAsiaTheme="minorEastAsia"/>
          <w:kern w:val="0"/>
          <w:szCs w:val="21"/>
        </w:rPr>
        <w:t xml:space="preserve"> IHW Resources Technology Co., Ltd, Beijing 100070, China</w:t>
      </w:r>
    </w:p>
    <w:p w14:paraId="5492CA0E"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vertAlign w:val="superscript"/>
        </w:rPr>
        <w:t>*</w:t>
      </w:r>
      <w:r w:rsidRPr="008477CF">
        <w:rPr>
          <w:rFonts w:eastAsiaTheme="minorEastAsia"/>
          <w:kern w:val="0"/>
          <w:szCs w:val="21"/>
        </w:rPr>
        <w:t>Corresponding author. Tel.: +86 10 61773934; fax: +86 10 61773877.</w:t>
      </w:r>
    </w:p>
    <w:p w14:paraId="1A4AB49C" w14:textId="1E5E5A19" w:rsidR="00D75E48" w:rsidRPr="008477CF" w:rsidRDefault="0032427F" w:rsidP="00DE154F">
      <w:pPr>
        <w:widowControl/>
        <w:adjustRightInd w:val="0"/>
        <w:snapToGrid w:val="0"/>
        <w:spacing w:line="400" w:lineRule="exact"/>
        <w:jc w:val="center"/>
        <w:rPr>
          <w:rFonts w:eastAsiaTheme="minorEastAsia"/>
          <w:kern w:val="0"/>
          <w:szCs w:val="21"/>
        </w:rPr>
      </w:pPr>
      <w:r w:rsidRPr="008477CF">
        <w:rPr>
          <w:rFonts w:eastAsiaTheme="minorEastAsia"/>
          <w:kern w:val="0"/>
          <w:szCs w:val="21"/>
        </w:rPr>
        <w:t>E-mail address: mechxu@ncepu.edu.cn (C. Xu)</w:t>
      </w:r>
    </w:p>
    <w:p w14:paraId="4BD4DD1E" w14:textId="77777777" w:rsidR="00990CCB" w:rsidRDefault="00990CCB" w:rsidP="00DE154F">
      <w:pPr>
        <w:widowControl/>
        <w:adjustRightInd w:val="0"/>
        <w:snapToGrid w:val="0"/>
        <w:spacing w:line="400" w:lineRule="exact"/>
        <w:jc w:val="center"/>
        <w:rPr>
          <w:rFonts w:eastAsiaTheme="minorEastAsia"/>
          <w:kern w:val="0"/>
          <w:sz w:val="24"/>
        </w:rPr>
      </w:pPr>
    </w:p>
    <w:p w14:paraId="188B78EE" w14:textId="77777777" w:rsidR="00990CCB" w:rsidRDefault="00990CCB" w:rsidP="00DE154F">
      <w:pPr>
        <w:widowControl/>
        <w:adjustRightInd w:val="0"/>
        <w:snapToGrid w:val="0"/>
        <w:spacing w:line="400" w:lineRule="exact"/>
        <w:jc w:val="center"/>
        <w:rPr>
          <w:rFonts w:ascii="FreeSerif" w:eastAsiaTheme="minorEastAsia" w:hAnsiTheme="minorHAnsi" w:cs="FreeSerif"/>
          <w:kern w:val="0"/>
          <w:sz w:val="30"/>
          <w:szCs w:val="30"/>
        </w:rPr>
      </w:pPr>
    </w:p>
    <w:p w14:paraId="6A6BF311" w14:textId="16AC7008" w:rsidR="00D75E48" w:rsidRDefault="00075502" w:rsidP="00DE154F">
      <w:pPr>
        <w:widowControl/>
        <w:adjustRightInd w:val="0"/>
        <w:snapToGrid w:val="0"/>
        <w:jc w:val="left"/>
        <w:rPr>
          <w:rFonts w:eastAsiaTheme="minorEastAsia"/>
          <w:b/>
          <w:bCs/>
          <w:kern w:val="0"/>
          <w:sz w:val="32"/>
          <w:szCs w:val="32"/>
        </w:rPr>
      </w:pPr>
      <w:r>
        <w:rPr>
          <w:rFonts w:eastAsiaTheme="minorEastAsia"/>
          <w:b/>
          <w:bCs/>
          <w:kern w:val="0"/>
          <w:sz w:val="32"/>
          <w:szCs w:val="32"/>
        </w:rPr>
        <w:t>Abstract</w:t>
      </w:r>
    </w:p>
    <w:p w14:paraId="0F9F27D9" w14:textId="4A26A90A" w:rsidR="00075502" w:rsidRDefault="00075502" w:rsidP="00DE154F">
      <w:pPr>
        <w:autoSpaceDE w:val="0"/>
        <w:autoSpaceDN w:val="0"/>
        <w:adjustRightInd w:val="0"/>
        <w:snapToGrid w:val="0"/>
        <w:spacing w:line="400" w:lineRule="exact"/>
        <w:rPr>
          <w:rFonts w:eastAsiaTheme="minorEastAsia"/>
          <w:kern w:val="0"/>
        </w:rPr>
      </w:pPr>
      <w:r w:rsidRPr="00075502">
        <w:rPr>
          <w:rFonts w:eastAsiaTheme="minorEastAsia"/>
          <w:kern w:val="0"/>
        </w:rPr>
        <w:t>Packed bed thermal energy storage (TES) system with phase change material (PCM)</w:t>
      </w:r>
      <w:r>
        <w:rPr>
          <w:rFonts w:eastAsiaTheme="minorEastAsia" w:hint="eastAsia"/>
          <w:kern w:val="0"/>
        </w:rPr>
        <w:t xml:space="preserve"> </w:t>
      </w:r>
      <w:r w:rsidRPr="00075502">
        <w:rPr>
          <w:rFonts w:eastAsiaTheme="minorEastAsia"/>
          <w:kern w:val="0"/>
        </w:rPr>
        <w:t>encapsulation is one of the potential TES technologies for the solar thermal application.</w:t>
      </w:r>
      <w:r w:rsidRPr="00075502">
        <w:rPr>
          <w:rFonts w:eastAsiaTheme="minorEastAsia" w:hint="eastAsia"/>
          <w:kern w:val="0"/>
        </w:rPr>
        <w:t xml:space="preserve"> </w:t>
      </w:r>
      <w:r w:rsidRPr="00075502">
        <w:rPr>
          <w:rFonts w:eastAsiaTheme="minorEastAsia"/>
          <w:kern w:val="0"/>
        </w:rPr>
        <w:t>In present study, the constrained melting process of PCM in spherical encapsulation is</w:t>
      </w:r>
      <w:r w:rsidRPr="00075502">
        <w:rPr>
          <w:rFonts w:eastAsiaTheme="minorEastAsia" w:hint="eastAsia"/>
          <w:kern w:val="0"/>
        </w:rPr>
        <w:t xml:space="preserve"> </w:t>
      </w:r>
      <w:r w:rsidRPr="00075502">
        <w:rPr>
          <w:rFonts w:eastAsiaTheme="minorEastAsia"/>
          <w:kern w:val="0"/>
        </w:rPr>
        <w:t>simulated by a validated natural convection included model. This model is then used to</w:t>
      </w:r>
      <w:r w:rsidRPr="00075502">
        <w:rPr>
          <w:rFonts w:eastAsiaTheme="minorEastAsia" w:hint="eastAsia"/>
          <w:kern w:val="0"/>
        </w:rPr>
        <w:t xml:space="preserve"> </w:t>
      </w:r>
      <w:r w:rsidRPr="00075502">
        <w:rPr>
          <w:rFonts w:eastAsiaTheme="minorEastAsia"/>
          <w:kern w:val="0"/>
        </w:rPr>
        <w:t>simulate the melting processes of NaNO</w:t>
      </w:r>
      <w:r w:rsidRPr="00075502">
        <w:rPr>
          <w:rFonts w:eastAsiaTheme="minorEastAsia"/>
          <w:kern w:val="0"/>
          <w:szCs w:val="16"/>
          <w:vertAlign w:val="subscript"/>
        </w:rPr>
        <w:t>3</w:t>
      </w:r>
      <w:r w:rsidRPr="00075502">
        <w:rPr>
          <w:rFonts w:eastAsiaTheme="minorEastAsia"/>
          <w:kern w:val="0"/>
          <w:szCs w:val="16"/>
        </w:rPr>
        <w:t xml:space="preserve"> </w:t>
      </w:r>
      <w:r w:rsidRPr="00075502">
        <w:rPr>
          <w:rFonts w:eastAsiaTheme="minorEastAsia"/>
          <w:kern w:val="0"/>
        </w:rPr>
        <w:t>with different conditions. Meanwhile, the same</w:t>
      </w:r>
      <w:r w:rsidRPr="00075502">
        <w:rPr>
          <w:rFonts w:eastAsiaTheme="minorEastAsia" w:hint="eastAsia"/>
          <w:kern w:val="0"/>
        </w:rPr>
        <w:t xml:space="preserve"> </w:t>
      </w:r>
      <w:r w:rsidRPr="00075502">
        <w:rPr>
          <w:rFonts w:eastAsiaTheme="minorEastAsia"/>
          <w:kern w:val="0"/>
        </w:rPr>
        <w:t xml:space="preserve">melting processes are also calculated by the </w:t>
      </w:r>
      <w:proofErr w:type="gramStart"/>
      <w:r w:rsidRPr="00075502">
        <w:rPr>
          <w:rFonts w:eastAsiaTheme="minorEastAsia"/>
          <w:kern w:val="0"/>
        </w:rPr>
        <w:t>conduction controlled</w:t>
      </w:r>
      <w:proofErr w:type="gramEnd"/>
      <w:r w:rsidRPr="00075502">
        <w:rPr>
          <w:rFonts w:eastAsiaTheme="minorEastAsia"/>
          <w:kern w:val="0"/>
        </w:rPr>
        <w:t xml:space="preserve"> model with available</w:t>
      </w:r>
      <w:r w:rsidRPr="00075502">
        <w:rPr>
          <w:rFonts w:eastAsiaTheme="minorEastAsia" w:hint="eastAsia"/>
          <w:kern w:val="0"/>
        </w:rPr>
        <w:t xml:space="preserve"> </w:t>
      </w:r>
      <w:r w:rsidRPr="00075502">
        <w:rPr>
          <w:rFonts w:eastAsiaTheme="minorEastAsia"/>
          <w:kern w:val="0"/>
        </w:rPr>
        <w:t>effective thermal conductivity correlations reported in the literature. It is found that the</w:t>
      </w:r>
      <w:r w:rsidRPr="00075502">
        <w:rPr>
          <w:rFonts w:eastAsiaTheme="minorEastAsia" w:hint="eastAsia"/>
          <w:kern w:val="0"/>
        </w:rPr>
        <w:t xml:space="preserve"> </w:t>
      </w:r>
      <w:r w:rsidRPr="00075502">
        <w:rPr>
          <w:rFonts w:eastAsiaTheme="minorEastAsia"/>
          <w:kern w:val="0"/>
        </w:rPr>
        <w:t>changes of liquid fraction</w:t>
      </w:r>
      <w:r w:rsidRPr="00075502">
        <w:rPr>
          <w:rFonts w:eastAsiaTheme="minorEastAsia" w:hint="eastAsia"/>
          <w:kern w:val="0"/>
        </w:rPr>
        <w:t xml:space="preserve"> </w:t>
      </w:r>
      <w:r w:rsidRPr="00075502">
        <w:rPr>
          <w:rFonts w:eastAsiaTheme="minorEastAsia"/>
          <w:kern w:val="0"/>
        </w:rPr>
        <w:t>obtained from the natural convection included model and the</w:t>
      </w:r>
      <w:r w:rsidRPr="00075502">
        <w:rPr>
          <w:rFonts w:eastAsiaTheme="minorEastAsia" w:hint="eastAsia"/>
          <w:kern w:val="0"/>
        </w:rPr>
        <w:t xml:space="preserve"> </w:t>
      </w:r>
      <w:proofErr w:type="gramStart"/>
      <w:r w:rsidRPr="00075502">
        <w:rPr>
          <w:rFonts w:eastAsiaTheme="minorEastAsia"/>
          <w:kern w:val="0"/>
        </w:rPr>
        <w:t>conduction controlled</w:t>
      </w:r>
      <w:proofErr w:type="gramEnd"/>
      <w:r w:rsidRPr="00075502">
        <w:rPr>
          <w:rFonts w:eastAsiaTheme="minorEastAsia"/>
          <w:kern w:val="0"/>
        </w:rPr>
        <w:t xml:space="preserve"> model with the reported thermal conductivity correlations shows</w:t>
      </w:r>
      <w:r>
        <w:rPr>
          <w:rFonts w:eastAsiaTheme="minorEastAsia" w:hint="eastAsia"/>
          <w:kern w:val="0"/>
        </w:rPr>
        <w:t xml:space="preserve"> </w:t>
      </w:r>
      <w:r w:rsidRPr="00075502">
        <w:rPr>
          <w:rFonts w:eastAsiaTheme="minorEastAsia"/>
          <w:kern w:val="0"/>
        </w:rPr>
        <w:t>obvious difference. Then, based on the simulating results of the cases using the natural</w:t>
      </w:r>
      <w:r>
        <w:rPr>
          <w:rFonts w:eastAsiaTheme="minorEastAsia" w:hint="eastAsia"/>
          <w:kern w:val="0"/>
        </w:rPr>
        <w:t xml:space="preserve"> </w:t>
      </w:r>
      <w:r w:rsidRPr="00075502">
        <w:rPr>
          <w:rFonts w:eastAsiaTheme="minorEastAsia"/>
          <w:kern w:val="0"/>
        </w:rPr>
        <w:t>convection included model, a new correlation for the effective thermal conductivity is</w:t>
      </w:r>
      <w:r>
        <w:rPr>
          <w:rFonts w:eastAsiaTheme="minorEastAsia" w:hint="eastAsia"/>
          <w:kern w:val="0"/>
        </w:rPr>
        <w:t xml:space="preserve"> </w:t>
      </w:r>
      <w:r w:rsidRPr="00075502">
        <w:rPr>
          <w:rFonts w:eastAsiaTheme="minorEastAsia"/>
          <w:kern w:val="0"/>
        </w:rPr>
        <w:t xml:space="preserve">proposed by linear regression. It shows that the </w:t>
      </w:r>
      <w:proofErr w:type="gramStart"/>
      <w:r w:rsidRPr="00075502">
        <w:rPr>
          <w:rFonts w:eastAsiaTheme="minorEastAsia"/>
          <w:kern w:val="0"/>
        </w:rPr>
        <w:t>conduction controlled</w:t>
      </w:r>
      <w:proofErr w:type="gramEnd"/>
      <w:r w:rsidRPr="00075502">
        <w:rPr>
          <w:rFonts w:eastAsiaTheme="minorEastAsia"/>
          <w:kern w:val="0"/>
        </w:rPr>
        <w:t xml:space="preserve"> model with the</w:t>
      </w:r>
      <w:r>
        <w:rPr>
          <w:rFonts w:eastAsiaTheme="minorEastAsia" w:hint="eastAsia"/>
          <w:kern w:val="0"/>
        </w:rPr>
        <w:t xml:space="preserve"> </w:t>
      </w:r>
      <w:r w:rsidRPr="00075502">
        <w:rPr>
          <w:rFonts w:eastAsiaTheme="minorEastAsia"/>
          <w:kern w:val="0"/>
        </w:rPr>
        <w:t>proposed effective thermal conductivity correlation gives better results on the change of</w:t>
      </w:r>
      <w:r>
        <w:rPr>
          <w:rFonts w:eastAsiaTheme="minorEastAsia" w:hint="eastAsia"/>
          <w:kern w:val="0"/>
        </w:rPr>
        <w:t xml:space="preserve"> </w:t>
      </w:r>
      <w:r w:rsidRPr="00075502">
        <w:rPr>
          <w:rFonts w:eastAsiaTheme="minorEastAsia"/>
          <w:kern w:val="0"/>
        </w:rPr>
        <w:t>liquid fraction than that with correlations reported in the literature. Therefore, the</w:t>
      </w:r>
      <w:r>
        <w:rPr>
          <w:rFonts w:eastAsiaTheme="minorEastAsia" w:hint="eastAsia"/>
          <w:kern w:val="0"/>
        </w:rPr>
        <w:t xml:space="preserve"> </w:t>
      </w:r>
      <w:r w:rsidRPr="00075502">
        <w:rPr>
          <w:rFonts w:eastAsiaTheme="minorEastAsia"/>
          <w:kern w:val="0"/>
        </w:rPr>
        <w:t>proposed correlation can be used to calculate the melting process of PCM in a capsule by</w:t>
      </w:r>
      <w:r>
        <w:rPr>
          <w:rFonts w:eastAsiaTheme="minorEastAsia" w:hint="eastAsia"/>
          <w:kern w:val="0"/>
        </w:rPr>
        <w:t xml:space="preserve"> </w:t>
      </w:r>
      <w:r w:rsidRPr="00075502">
        <w:rPr>
          <w:rFonts w:eastAsiaTheme="minorEastAsia"/>
          <w:kern w:val="0"/>
        </w:rPr>
        <w:t xml:space="preserve">the </w:t>
      </w:r>
      <w:proofErr w:type="gramStart"/>
      <w:r w:rsidRPr="00075502">
        <w:rPr>
          <w:rFonts w:eastAsiaTheme="minorEastAsia"/>
          <w:kern w:val="0"/>
        </w:rPr>
        <w:t>conduction controlled</w:t>
      </w:r>
      <w:proofErr w:type="gramEnd"/>
      <w:r w:rsidRPr="00075502">
        <w:rPr>
          <w:rFonts w:eastAsiaTheme="minorEastAsia"/>
          <w:kern w:val="0"/>
        </w:rPr>
        <w:t xml:space="preserve"> model, which is in urgent need for modeling of packed bed</w:t>
      </w:r>
      <w:r>
        <w:rPr>
          <w:rFonts w:eastAsiaTheme="minorEastAsia" w:hint="eastAsia"/>
          <w:kern w:val="0"/>
        </w:rPr>
        <w:t xml:space="preserve"> </w:t>
      </w:r>
      <w:r w:rsidRPr="00075502">
        <w:rPr>
          <w:rFonts w:eastAsiaTheme="minorEastAsia"/>
          <w:kern w:val="0"/>
        </w:rPr>
        <w:t>latent TES systems.</w:t>
      </w:r>
    </w:p>
    <w:p w14:paraId="3C72C6BD" w14:textId="77777777" w:rsidR="00990CCB" w:rsidRDefault="00990CCB" w:rsidP="00DE154F">
      <w:pPr>
        <w:autoSpaceDE w:val="0"/>
        <w:autoSpaceDN w:val="0"/>
        <w:adjustRightInd w:val="0"/>
        <w:snapToGrid w:val="0"/>
        <w:spacing w:line="400" w:lineRule="exact"/>
        <w:rPr>
          <w:rFonts w:eastAsiaTheme="minorEastAsia"/>
          <w:kern w:val="0"/>
        </w:rPr>
      </w:pPr>
    </w:p>
    <w:p w14:paraId="6EB26978" w14:textId="7B0CB8E2" w:rsidR="00990CCB" w:rsidRDefault="00990CCB" w:rsidP="00DE154F">
      <w:pPr>
        <w:autoSpaceDE w:val="0"/>
        <w:autoSpaceDN w:val="0"/>
        <w:adjustRightInd w:val="0"/>
        <w:snapToGrid w:val="0"/>
        <w:spacing w:line="400" w:lineRule="exact"/>
        <w:jc w:val="left"/>
        <w:rPr>
          <w:rFonts w:eastAsiaTheme="minorEastAsia"/>
          <w:kern w:val="0"/>
        </w:rPr>
      </w:pPr>
      <w:r w:rsidRPr="00990CCB">
        <w:rPr>
          <w:rFonts w:eastAsiaTheme="minorEastAsia"/>
          <w:b/>
          <w:bCs/>
          <w:kern w:val="0"/>
        </w:rPr>
        <w:t>Keywords</w:t>
      </w:r>
      <w:r w:rsidRPr="00990CCB">
        <w:rPr>
          <w:rFonts w:eastAsiaTheme="minorEastAsia"/>
          <w:kern w:val="0"/>
        </w:rPr>
        <w:t>: packed bed thermal energy storage; effective thermal conductivity; phase</w:t>
      </w:r>
      <w:r>
        <w:rPr>
          <w:rFonts w:eastAsiaTheme="minorEastAsia" w:hint="eastAsia"/>
          <w:kern w:val="0"/>
        </w:rPr>
        <w:t xml:space="preserve"> </w:t>
      </w:r>
      <w:r w:rsidRPr="00990CCB">
        <w:rPr>
          <w:rFonts w:eastAsiaTheme="minorEastAsia"/>
          <w:kern w:val="0"/>
        </w:rPr>
        <w:t>change material; melting process; numerical simulation</w:t>
      </w:r>
    </w:p>
    <w:p w14:paraId="433DDE58" w14:textId="77777777" w:rsidR="00721291" w:rsidRDefault="0072129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21291" w:rsidSect="00463A06">
          <w:headerReference w:type="default" r:id="rId56"/>
          <w:footerReference w:type="default" r:id="rId57"/>
          <w:pgSz w:w="11906" w:h="16838"/>
          <w:pgMar w:top="1440" w:right="1800" w:bottom="1440" w:left="1800" w:header="851" w:footer="992" w:gutter="0"/>
          <w:cols w:space="425"/>
          <w:docGrid w:type="lines" w:linePitch="312"/>
        </w:sectPr>
      </w:pPr>
    </w:p>
    <w:p w14:paraId="285DF4CA" w14:textId="5A11A38C" w:rsidR="001104ED" w:rsidRPr="009249E6" w:rsidRDefault="001104ED"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9249E6">
        <w:rPr>
          <w:rFonts w:eastAsiaTheme="minorEastAsia"/>
          <w:b/>
          <w:bCs/>
          <w:kern w:val="0"/>
          <w:sz w:val="32"/>
          <w:szCs w:val="32"/>
        </w:rPr>
        <w:lastRenderedPageBreak/>
        <w:t>Introduction</w:t>
      </w:r>
    </w:p>
    <w:p w14:paraId="391A20AB" w14:textId="6272FF97" w:rsidR="001104ED" w:rsidRPr="009249E6" w:rsidRDefault="001104ED"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Thermal energy storage (TES) is of great interest in solar thermal applications. For</w:t>
      </w:r>
      <w:r w:rsidRPr="009249E6">
        <w:rPr>
          <w:rFonts w:eastAsiaTheme="minorEastAsia" w:hint="eastAsia"/>
          <w:kern w:val="0"/>
        </w:rPr>
        <w:t xml:space="preserve"> </w:t>
      </w:r>
      <w:r w:rsidRPr="009249E6">
        <w:rPr>
          <w:rFonts w:eastAsiaTheme="minorEastAsia"/>
          <w:kern w:val="0"/>
        </w:rPr>
        <w:t>example, TES can significantly improve the flexibility and dispatchability of the</w:t>
      </w:r>
      <w:r w:rsidRPr="009249E6">
        <w:rPr>
          <w:rFonts w:eastAsiaTheme="minorEastAsia" w:hint="eastAsia"/>
          <w:kern w:val="0"/>
        </w:rPr>
        <w:t xml:space="preserve"> </w:t>
      </w:r>
      <w:r w:rsidRPr="009249E6">
        <w:rPr>
          <w:rFonts w:eastAsiaTheme="minorEastAsia"/>
          <w:kern w:val="0"/>
        </w:rPr>
        <w:t>concentrated solar power plant [1]. According to the heat storage mechanism, TES can be</w:t>
      </w:r>
      <w:r w:rsidRPr="009249E6">
        <w:rPr>
          <w:rFonts w:eastAsiaTheme="minorEastAsia" w:hint="eastAsia"/>
          <w:kern w:val="0"/>
        </w:rPr>
        <w:t xml:space="preserve"> </w:t>
      </w:r>
      <w:r w:rsidRPr="009249E6">
        <w:rPr>
          <w:rFonts w:eastAsiaTheme="minorEastAsia"/>
          <w:kern w:val="0"/>
        </w:rPr>
        <w:t>divided into sensible heat storage,</w:t>
      </w:r>
      <w:r w:rsidRPr="009249E6">
        <w:rPr>
          <w:rFonts w:eastAsiaTheme="minorEastAsia" w:hint="eastAsia"/>
          <w:kern w:val="0"/>
        </w:rPr>
        <w:t xml:space="preserve"> </w:t>
      </w:r>
      <w:r w:rsidRPr="009249E6">
        <w:rPr>
          <w:rFonts w:eastAsiaTheme="minorEastAsia"/>
          <w:kern w:val="0"/>
        </w:rPr>
        <w:t>latent heat storage, and thermochemical storage [2]. In</w:t>
      </w:r>
      <w:r w:rsidRPr="009249E6">
        <w:rPr>
          <w:rFonts w:eastAsiaTheme="minorEastAsia" w:hint="eastAsia"/>
          <w:kern w:val="0"/>
        </w:rPr>
        <w:t xml:space="preserve"> </w:t>
      </w:r>
      <w:r w:rsidRPr="009249E6">
        <w:rPr>
          <w:rFonts w:eastAsiaTheme="minorEastAsia"/>
          <w:kern w:val="0"/>
        </w:rPr>
        <w:t>sensible TES system, thermal energy is stored/released by raising/lowering the</w:t>
      </w:r>
      <w:r w:rsidRPr="009249E6">
        <w:rPr>
          <w:rFonts w:eastAsiaTheme="minorEastAsia" w:hint="eastAsia"/>
          <w:kern w:val="0"/>
        </w:rPr>
        <w:t xml:space="preserve"> </w:t>
      </w:r>
      <w:r w:rsidRPr="009249E6">
        <w:rPr>
          <w:rFonts w:eastAsiaTheme="minorEastAsia"/>
          <w:kern w:val="0"/>
        </w:rPr>
        <w:t>temperature of the storage medium without phase change or chemical reaction. Latent</w:t>
      </w:r>
      <w:r w:rsidRPr="009249E6">
        <w:rPr>
          <w:rFonts w:eastAsiaTheme="minorEastAsia" w:hint="eastAsia"/>
          <w:kern w:val="0"/>
        </w:rPr>
        <w:t xml:space="preserve"> </w:t>
      </w:r>
      <w:r w:rsidRPr="009249E6">
        <w:rPr>
          <w:rFonts w:eastAsiaTheme="minorEastAsia"/>
          <w:kern w:val="0"/>
        </w:rPr>
        <w:t>TES system absorbs/releases thermal energy through phase change process.</w:t>
      </w:r>
      <w:r w:rsidRPr="009249E6">
        <w:rPr>
          <w:rFonts w:eastAsiaTheme="minorEastAsia" w:hint="eastAsia"/>
          <w:kern w:val="0"/>
        </w:rPr>
        <w:t xml:space="preserve"> </w:t>
      </w:r>
      <w:r w:rsidRPr="009249E6">
        <w:rPr>
          <w:rFonts w:eastAsiaTheme="minorEastAsia"/>
          <w:kern w:val="0"/>
        </w:rPr>
        <w:t>Thermochemical TES system stores or releases thermal energy by a reversible sorption or</w:t>
      </w:r>
      <w:r w:rsidRPr="009249E6">
        <w:rPr>
          <w:rFonts w:eastAsiaTheme="minorEastAsia" w:hint="eastAsia"/>
          <w:kern w:val="0"/>
        </w:rPr>
        <w:t xml:space="preserve"> </w:t>
      </w:r>
      <w:r w:rsidRPr="009249E6">
        <w:rPr>
          <w:rFonts w:eastAsiaTheme="minorEastAsia"/>
          <w:kern w:val="0"/>
        </w:rPr>
        <w:t>chemical reaction. Even though thermochemical TES system shows great potential, it is</w:t>
      </w:r>
      <w:r w:rsidRPr="009249E6">
        <w:rPr>
          <w:rFonts w:eastAsiaTheme="minorEastAsia" w:hint="eastAsia"/>
          <w:kern w:val="0"/>
        </w:rPr>
        <w:t xml:space="preserve"> </w:t>
      </w:r>
      <w:r w:rsidRPr="009249E6">
        <w:rPr>
          <w:rFonts w:eastAsiaTheme="minorEastAsia"/>
          <w:kern w:val="0"/>
        </w:rPr>
        <w:t>still at the very early stage of development. Sensible TES system is the most matured one,</w:t>
      </w:r>
      <w:r w:rsidRPr="009249E6">
        <w:rPr>
          <w:rFonts w:eastAsiaTheme="minorEastAsia" w:hint="eastAsia"/>
          <w:kern w:val="0"/>
        </w:rPr>
        <w:t xml:space="preserve"> </w:t>
      </w:r>
      <w:r w:rsidRPr="009249E6">
        <w:rPr>
          <w:rFonts w:eastAsiaTheme="minorEastAsia"/>
          <w:kern w:val="0"/>
        </w:rPr>
        <w:t>but it usually suffers from low heat storage density. Recently, latent TES technology is</w:t>
      </w:r>
      <w:r w:rsidRPr="009249E6">
        <w:rPr>
          <w:rFonts w:eastAsiaTheme="minorEastAsia" w:hint="eastAsia"/>
          <w:kern w:val="0"/>
        </w:rPr>
        <w:t xml:space="preserve"> </w:t>
      </w:r>
      <w:r w:rsidRPr="009249E6">
        <w:rPr>
          <w:rFonts w:eastAsiaTheme="minorEastAsia"/>
          <w:kern w:val="0"/>
        </w:rPr>
        <w:t>attracting more and more worldwide attentions due to its high heat storage density and</w:t>
      </w:r>
      <w:r w:rsidRPr="009249E6">
        <w:rPr>
          <w:rFonts w:eastAsiaTheme="minorEastAsia" w:hint="eastAsia"/>
          <w:kern w:val="0"/>
        </w:rPr>
        <w:t xml:space="preserve"> </w:t>
      </w:r>
      <w:r w:rsidRPr="009249E6">
        <w:rPr>
          <w:rFonts w:eastAsiaTheme="minorEastAsia"/>
          <w:kern w:val="0"/>
        </w:rPr>
        <w:t>transferring heat at nearly constant temperature.</w:t>
      </w:r>
    </w:p>
    <w:p w14:paraId="3176F9B8" w14:textId="02ADDF2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A packed bed latent TES system consists of small encapsulated PCM particles</w:t>
      </w:r>
      <w:r w:rsidR="009249E6">
        <w:rPr>
          <w:rFonts w:eastAsiaTheme="minorEastAsia" w:hint="eastAsia"/>
          <w:kern w:val="0"/>
        </w:rPr>
        <w:t xml:space="preserve"> </w:t>
      </w:r>
      <w:r w:rsidRPr="009249E6">
        <w:rPr>
          <w:rFonts w:eastAsiaTheme="minorEastAsia"/>
          <w:kern w:val="0"/>
        </w:rPr>
        <w:t>through which a heat transfer fluid (HTF) is circulated and thermal energy is transferred</w:t>
      </w:r>
      <w:r w:rsidRPr="009249E6">
        <w:rPr>
          <w:rFonts w:eastAsiaTheme="minorEastAsia" w:hint="eastAsia"/>
          <w:kern w:val="0"/>
        </w:rPr>
        <w:t xml:space="preserve"> </w:t>
      </w:r>
      <w:r w:rsidRPr="009249E6">
        <w:rPr>
          <w:rFonts w:eastAsiaTheme="minorEastAsia"/>
          <w:kern w:val="0"/>
        </w:rPr>
        <w:t>during the charging and discharging processes [3]. The packed bed latent TES system can</w:t>
      </w:r>
      <w:r w:rsidRPr="009249E6">
        <w:rPr>
          <w:rFonts w:eastAsiaTheme="minorEastAsia" w:hint="eastAsia"/>
          <w:kern w:val="0"/>
        </w:rPr>
        <w:t xml:space="preserve"> </w:t>
      </w:r>
      <w:r w:rsidRPr="009249E6">
        <w:rPr>
          <w:rFonts w:eastAsiaTheme="minorEastAsia"/>
          <w:kern w:val="0"/>
        </w:rPr>
        <w:t>achieve a much more compact storage system than sensible TES system, and overcome</w:t>
      </w:r>
      <w:r w:rsidRPr="009249E6">
        <w:rPr>
          <w:rFonts w:eastAsiaTheme="minorEastAsia" w:hint="eastAsia"/>
          <w:kern w:val="0"/>
        </w:rPr>
        <w:t xml:space="preserve"> </w:t>
      </w:r>
      <w:r w:rsidRPr="009249E6">
        <w:rPr>
          <w:rFonts w:eastAsiaTheme="minorEastAsia"/>
          <w:kern w:val="0"/>
        </w:rPr>
        <w:t>the low charging/discharging rate, attributed to the low PCM thermal conductivity, by</w:t>
      </w:r>
      <w:r w:rsidRPr="009249E6">
        <w:rPr>
          <w:rFonts w:eastAsiaTheme="minorEastAsia" w:hint="eastAsia"/>
          <w:kern w:val="0"/>
        </w:rPr>
        <w:t xml:space="preserve"> </w:t>
      </w:r>
      <w:r w:rsidRPr="009249E6">
        <w:rPr>
          <w:rFonts w:eastAsiaTheme="minorEastAsia"/>
          <w:kern w:val="0"/>
        </w:rPr>
        <w:t>increasing the specific heat exchanging area. For instance, the packed bed latent TES</w:t>
      </w:r>
      <w:r w:rsidRPr="009249E6">
        <w:rPr>
          <w:rFonts w:eastAsiaTheme="minorEastAsia" w:hint="eastAsia"/>
          <w:kern w:val="0"/>
        </w:rPr>
        <w:t xml:space="preserve"> </w:t>
      </w:r>
      <w:r w:rsidRPr="009249E6">
        <w:rPr>
          <w:rFonts w:eastAsiaTheme="minorEastAsia"/>
          <w:kern w:val="0"/>
        </w:rPr>
        <w:t>system (or one tank thermocline TES with PCM material) gains increasing attention for</w:t>
      </w:r>
      <w:r w:rsidRPr="009249E6">
        <w:rPr>
          <w:rFonts w:eastAsiaTheme="minorEastAsia" w:hint="eastAsia"/>
          <w:kern w:val="0"/>
        </w:rPr>
        <w:t xml:space="preserve"> </w:t>
      </w:r>
      <w:r w:rsidRPr="009249E6">
        <w:rPr>
          <w:rFonts w:eastAsiaTheme="minorEastAsia"/>
          <w:kern w:val="0"/>
        </w:rPr>
        <w:t>the commercial CSP plant due to the potential lower cost comparing with the two tank</w:t>
      </w:r>
      <w:r w:rsidRPr="009249E6">
        <w:rPr>
          <w:rFonts w:eastAsiaTheme="minorEastAsia" w:hint="eastAsia"/>
          <w:kern w:val="0"/>
        </w:rPr>
        <w:t xml:space="preserve"> </w:t>
      </w:r>
      <w:r w:rsidRPr="009249E6">
        <w:rPr>
          <w:rFonts w:eastAsiaTheme="minorEastAsia"/>
          <w:kern w:val="0"/>
        </w:rPr>
        <w:t>TES system [4].</w:t>
      </w:r>
    </w:p>
    <w:p w14:paraId="6837551F" w14:textId="0735F05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Many numerical simulation efforts have been focused on the parametric studies and</w:t>
      </w:r>
      <w:r w:rsidRPr="009304F0">
        <w:rPr>
          <w:rFonts w:eastAsiaTheme="minorEastAsia" w:hint="eastAsia"/>
          <w:kern w:val="0"/>
        </w:rPr>
        <w:t xml:space="preserve"> </w:t>
      </w:r>
      <w:r w:rsidRPr="009304F0">
        <w:rPr>
          <w:rFonts w:eastAsiaTheme="minorEastAsia"/>
          <w:kern w:val="0"/>
        </w:rPr>
        <w:t>the overall thermal performance of the packed bed latent TES system. Due to the</w:t>
      </w:r>
      <w:r w:rsidRPr="009304F0">
        <w:rPr>
          <w:rFonts w:eastAsiaTheme="minorEastAsia" w:hint="eastAsia"/>
          <w:kern w:val="0"/>
        </w:rPr>
        <w:t xml:space="preserve"> </w:t>
      </w:r>
      <w:r w:rsidRPr="009304F0">
        <w:rPr>
          <w:rFonts w:eastAsiaTheme="minorEastAsia"/>
          <w:kern w:val="0"/>
        </w:rPr>
        <w:t>complex geometry and huge computational cost, it is very hard to directly simulate the</w:t>
      </w:r>
      <w:r w:rsidRPr="009304F0">
        <w:rPr>
          <w:rFonts w:eastAsiaTheme="minorEastAsia" w:hint="eastAsia"/>
          <w:kern w:val="0"/>
        </w:rPr>
        <w:t xml:space="preserve"> </w:t>
      </w:r>
      <w:r w:rsidRPr="009304F0">
        <w:rPr>
          <w:rFonts w:eastAsiaTheme="minorEastAsia"/>
          <w:kern w:val="0"/>
        </w:rPr>
        <w:t xml:space="preserve">overall packed bed system in three </w:t>
      </w:r>
      <w:proofErr w:type="gramStart"/>
      <w:r w:rsidRPr="009304F0">
        <w:rPr>
          <w:rFonts w:eastAsiaTheme="minorEastAsia"/>
          <w:kern w:val="0"/>
        </w:rPr>
        <w:t>dimension</w:t>
      </w:r>
      <w:proofErr w:type="gramEnd"/>
      <w:r w:rsidRPr="009304F0">
        <w:rPr>
          <w:rFonts w:eastAsiaTheme="minorEastAsia"/>
          <w:kern w:val="0"/>
        </w:rPr>
        <w:t>. Hence, most mathematical models for the</w:t>
      </w:r>
      <w:r w:rsidRPr="009304F0">
        <w:rPr>
          <w:rFonts w:eastAsiaTheme="minorEastAsia" w:hint="eastAsia"/>
          <w:kern w:val="0"/>
        </w:rPr>
        <w:t xml:space="preserve"> </w:t>
      </w:r>
      <w:r w:rsidRPr="009304F0">
        <w:rPr>
          <w:rFonts w:eastAsiaTheme="minorEastAsia"/>
          <w:kern w:val="0"/>
        </w:rPr>
        <w:t xml:space="preserve">packed bed system are simplified to be one or two </w:t>
      </w:r>
      <w:proofErr w:type="gramStart"/>
      <w:r w:rsidRPr="009304F0">
        <w:rPr>
          <w:rFonts w:eastAsiaTheme="minorEastAsia"/>
          <w:kern w:val="0"/>
        </w:rPr>
        <w:t>dimension</w:t>
      </w:r>
      <w:proofErr w:type="gramEnd"/>
      <w:r w:rsidRPr="009304F0">
        <w:rPr>
          <w:rFonts w:eastAsiaTheme="minorEastAsia"/>
          <w:kern w:val="0"/>
        </w:rPr>
        <w:t xml:space="preserve"> [5, 6]. In addition, during</w:t>
      </w:r>
      <w:r w:rsidRPr="009304F0">
        <w:rPr>
          <w:rFonts w:eastAsiaTheme="minorEastAsia" w:hint="eastAsia"/>
          <w:kern w:val="0"/>
        </w:rPr>
        <w:t xml:space="preserve"> </w:t>
      </w:r>
      <w:r w:rsidRPr="009304F0">
        <w:rPr>
          <w:rFonts w:eastAsiaTheme="minorEastAsia"/>
          <w:kern w:val="0"/>
        </w:rPr>
        <w:t>the PCM melting process in a capsule, the buoyancy-driven natural convection occurs</w:t>
      </w:r>
      <w:r w:rsidRPr="009304F0">
        <w:rPr>
          <w:rFonts w:eastAsiaTheme="minorEastAsia" w:hint="eastAsia"/>
          <w:kern w:val="0"/>
        </w:rPr>
        <w:t xml:space="preserve"> </w:t>
      </w:r>
      <w:r w:rsidRPr="009304F0">
        <w:rPr>
          <w:rFonts w:eastAsiaTheme="minorEastAsia"/>
          <w:kern w:val="0"/>
        </w:rPr>
        <w:t>between the solid-liquid interface and the inner wall of the capsule shell. Thus, different</w:t>
      </w:r>
      <w:r w:rsidRPr="009304F0">
        <w:rPr>
          <w:rFonts w:eastAsiaTheme="minorEastAsia" w:hint="eastAsia"/>
          <w:kern w:val="0"/>
        </w:rPr>
        <w:t xml:space="preserve"> </w:t>
      </w:r>
      <w:r w:rsidRPr="009304F0">
        <w:rPr>
          <w:rFonts w:eastAsiaTheme="minorEastAsia"/>
          <w:kern w:val="0"/>
        </w:rPr>
        <w:t>from the solidification process which is ruled by heat conduction, the melting process is</w:t>
      </w:r>
      <w:r w:rsidRPr="009304F0">
        <w:rPr>
          <w:rFonts w:eastAsiaTheme="minorEastAsia" w:hint="eastAsia"/>
          <w:kern w:val="0"/>
        </w:rPr>
        <w:t xml:space="preserve"> </w:t>
      </w:r>
      <w:r w:rsidRPr="009304F0">
        <w:rPr>
          <w:rFonts w:eastAsiaTheme="minorEastAsia"/>
          <w:kern w:val="0"/>
        </w:rPr>
        <w:t>dominated by the natural convection [7]. Actually, there are two types of PCM melting</w:t>
      </w:r>
      <w:r w:rsidRPr="009304F0">
        <w:rPr>
          <w:rFonts w:eastAsiaTheme="minorEastAsia" w:hint="eastAsia"/>
          <w:kern w:val="0"/>
        </w:rPr>
        <w:t xml:space="preserve"> </w:t>
      </w:r>
      <w:r w:rsidRPr="009304F0">
        <w:rPr>
          <w:rFonts w:eastAsiaTheme="minorEastAsia"/>
          <w:kern w:val="0"/>
        </w:rPr>
        <w:t>within a spherical capsule: unconstrained and constrained [8]. Unconstrained melting</w:t>
      </w:r>
      <w:r w:rsidRPr="009304F0">
        <w:rPr>
          <w:rFonts w:eastAsiaTheme="minorEastAsia" w:hint="eastAsia"/>
          <w:kern w:val="0"/>
        </w:rPr>
        <w:t xml:space="preserve"> </w:t>
      </w:r>
      <w:r w:rsidRPr="009304F0">
        <w:rPr>
          <w:rFonts w:eastAsiaTheme="minorEastAsia"/>
          <w:kern w:val="0"/>
        </w:rPr>
        <w:t xml:space="preserve">means the </w:t>
      </w:r>
      <w:proofErr w:type="spellStart"/>
      <w:r w:rsidRPr="009304F0">
        <w:rPr>
          <w:rFonts w:eastAsiaTheme="minorEastAsia"/>
          <w:kern w:val="0"/>
        </w:rPr>
        <w:t>unmelted</w:t>
      </w:r>
      <w:proofErr w:type="spellEnd"/>
      <w:r w:rsidRPr="009304F0">
        <w:rPr>
          <w:rFonts w:eastAsiaTheme="minorEastAsia"/>
          <w:kern w:val="0"/>
        </w:rPr>
        <w:t xml:space="preserve"> solid PCM can migrate due to the density difference between the</w:t>
      </w:r>
      <w:r w:rsidRPr="009304F0">
        <w:rPr>
          <w:rFonts w:eastAsiaTheme="minorEastAsia" w:hint="eastAsia"/>
          <w:kern w:val="0"/>
        </w:rPr>
        <w:t xml:space="preserve"> </w:t>
      </w:r>
      <w:r w:rsidRPr="009304F0">
        <w:rPr>
          <w:rFonts w:eastAsiaTheme="minorEastAsia"/>
          <w:kern w:val="0"/>
        </w:rPr>
        <w:t>solid and liquid phases [9], while constrained melting means the solid PCM will hold its</w:t>
      </w:r>
      <w:r w:rsidRPr="009304F0">
        <w:rPr>
          <w:rFonts w:eastAsiaTheme="minorEastAsia" w:hint="eastAsia"/>
          <w:kern w:val="0"/>
        </w:rPr>
        <w:t xml:space="preserve"> </w:t>
      </w:r>
      <w:r w:rsidRPr="009304F0">
        <w:rPr>
          <w:rFonts w:eastAsiaTheme="minorEastAsia"/>
          <w:kern w:val="0"/>
        </w:rPr>
        <w:t>position during the melting process [7, 8, 10, 11]. To simplify the simulating complexity</w:t>
      </w:r>
      <w:r w:rsidRPr="009304F0">
        <w:rPr>
          <w:rFonts w:eastAsiaTheme="minorEastAsia" w:hint="eastAsia"/>
          <w:kern w:val="0"/>
        </w:rPr>
        <w:t xml:space="preserve"> </w:t>
      </w:r>
      <w:r w:rsidRPr="009304F0">
        <w:rPr>
          <w:rFonts w:eastAsiaTheme="minorEastAsia"/>
          <w:kern w:val="0"/>
        </w:rPr>
        <w:t xml:space="preserve">of the melting process, heat transfer in capsules is typically represented by a </w:t>
      </w:r>
      <w:proofErr w:type="gramStart"/>
      <w:r w:rsidRPr="009304F0">
        <w:rPr>
          <w:rFonts w:eastAsiaTheme="minorEastAsia"/>
          <w:kern w:val="0"/>
        </w:rPr>
        <w:t>conduction</w:t>
      </w:r>
      <w:r w:rsidRPr="009304F0">
        <w:rPr>
          <w:rFonts w:eastAsiaTheme="minorEastAsia" w:hint="eastAsia"/>
          <w:kern w:val="0"/>
        </w:rPr>
        <w:t xml:space="preserve"> </w:t>
      </w:r>
      <w:r w:rsidRPr="009304F0">
        <w:rPr>
          <w:rFonts w:eastAsiaTheme="minorEastAsia"/>
          <w:kern w:val="0"/>
        </w:rPr>
        <w:t>controlled</w:t>
      </w:r>
      <w:proofErr w:type="gramEnd"/>
      <w:r w:rsidRPr="009304F0">
        <w:rPr>
          <w:rFonts w:eastAsiaTheme="minorEastAsia"/>
          <w:kern w:val="0"/>
        </w:rPr>
        <w:t xml:space="preserve"> energy equation and the natural convection inside </w:t>
      </w:r>
      <w:r w:rsidRPr="009304F0">
        <w:rPr>
          <w:rFonts w:eastAsiaTheme="minorEastAsia"/>
          <w:kern w:val="0"/>
        </w:rPr>
        <w:lastRenderedPageBreak/>
        <w:t>is not directly considered.</w:t>
      </w:r>
      <w:r w:rsidRPr="009304F0">
        <w:rPr>
          <w:rFonts w:eastAsiaTheme="minorEastAsia" w:hint="eastAsia"/>
          <w:kern w:val="0"/>
        </w:rPr>
        <w:t xml:space="preserve"> </w:t>
      </w:r>
      <w:r w:rsidRPr="009304F0">
        <w:rPr>
          <w:rFonts w:eastAsiaTheme="minorEastAsia"/>
          <w:kern w:val="0"/>
        </w:rPr>
        <w:t>Instead, an effective thermal conductivity of liquid PCM is introduced to incorporate the</w:t>
      </w:r>
      <w:r w:rsidRPr="009304F0">
        <w:rPr>
          <w:rFonts w:eastAsiaTheme="minorEastAsia" w:hint="eastAsia"/>
          <w:kern w:val="0"/>
        </w:rPr>
        <w:t xml:space="preserve"> </w:t>
      </w:r>
      <w:r w:rsidRPr="009304F0">
        <w:rPr>
          <w:rFonts w:eastAsiaTheme="minorEastAsia"/>
          <w:kern w:val="0"/>
        </w:rPr>
        <w:t>effect of both heat conduction and natural convection.</w:t>
      </w:r>
    </w:p>
    <w:p w14:paraId="548A8790" w14:textId="25300FC5"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The effective thermal conductivity was used to simulate the melting process in a</w:t>
      </w:r>
      <w:r w:rsidRPr="009304F0">
        <w:rPr>
          <w:rFonts w:eastAsiaTheme="minorEastAsia" w:hint="eastAsia"/>
          <w:kern w:val="0"/>
        </w:rPr>
        <w:t xml:space="preserve"> </w:t>
      </w:r>
      <w:r w:rsidRPr="009304F0">
        <w:rPr>
          <w:rFonts w:eastAsiaTheme="minorEastAsia"/>
          <w:kern w:val="0"/>
        </w:rPr>
        <w:t xml:space="preserve">single capsule. </w:t>
      </w:r>
      <w:proofErr w:type="spellStart"/>
      <w:r w:rsidRPr="009304F0">
        <w:rPr>
          <w:rFonts w:eastAsiaTheme="minorEastAsia"/>
          <w:kern w:val="0"/>
        </w:rPr>
        <w:t>Bedecarrat</w:t>
      </w:r>
      <w:proofErr w:type="spellEnd"/>
      <w:r w:rsidRPr="009304F0">
        <w:rPr>
          <w:rFonts w:eastAsiaTheme="minorEastAsia"/>
          <w:kern w:val="0"/>
        </w:rPr>
        <w:t xml:space="preserve"> et al. [12] used an effective thermal conductivity of 1.1 W m</w:t>
      </w:r>
      <w:r w:rsidRPr="009304F0">
        <w:rPr>
          <w:rFonts w:eastAsiaTheme="minorEastAsia" w:hint="eastAsia"/>
          <w:kern w:val="0"/>
          <w:vertAlign w:val="superscript"/>
        </w:rPr>
        <w:t>-1</w:t>
      </w:r>
      <w:r w:rsidRPr="009304F0">
        <w:rPr>
          <w:rFonts w:eastAsiaTheme="minorEastAsia"/>
          <w:kern w:val="0"/>
        </w:rPr>
        <w:t>K</w:t>
      </w:r>
      <w:r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water melting in a capsule with a diameter of 7.3 cm. While, in the numerical</w:t>
      </w:r>
      <w:r w:rsidRPr="009304F0">
        <w:rPr>
          <w:rFonts w:eastAsiaTheme="minorEastAsia" w:hint="eastAsia"/>
          <w:kern w:val="0"/>
          <w:szCs w:val="16"/>
        </w:rPr>
        <w:t xml:space="preserve"> </w:t>
      </w:r>
      <w:r w:rsidRPr="009304F0">
        <w:rPr>
          <w:rFonts w:eastAsiaTheme="minorEastAsia"/>
          <w:kern w:val="0"/>
        </w:rPr>
        <w:t xml:space="preserve">work of Ismail et al. [13], the effective thermal conductivity of water was set to be 2.5 </w:t>
      </w:r>
      <w:r w:rsidR="00A476EA" w:rsidRPr="009304F0">
        <w:rPr>
          <w:rFonts w:eastAsiaTheme="minorEastAsia"/>
          <w:kern w:val="0"/>
        </w:rPr>
        <w:t>W m</w:t>
      </w:r>
      <w:r w:rsidR="00A476EA" w:rsidRPr="009304F0">
        <w:rPr>
          <w:rFonts w:eastAsiaTheme="minorEastAsia" w:hint="eastAsia"/>
          <w:kern w:val="0"/>
          <w:vertAlign w:val="superscript"/>
        </w:rPr>
        <w:t>-1</w:t>
      </w:r>
      <w:r w:rsidR="00A476EA" w:rsidRPr="009304F0">
        <w:rPr>
          <w:rFonts w:eastAsiaTheme="minorEastAsia"/>
          <w:kern w:val="0"/>
        </w:rPr>
        <w:t>K</w:t>
      </w:r>
      <w:r w:rsidR="00A476EA"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the sphere capsules with a diameter of 12 cm. Amin et al. [14] showed that the</w:t>
      </w:r>
      <w:r w:rsidRPr="009304F0">
        <w:rPr>
          <w:rFonts w:eastAsiaTheme="minorEastAsia" w:hint="eastAsia"/>
          <w:kern w:val="0"/>
        </w:rPr>
        <w:t xml:space="preserve"> </w:t>
      </w:r>
      <w:r w:rsidRPr="009304F0">
        <w:rPr>
          <w:rFonts w:eastAsiaTheme="minorEastAsia"/>
          <w:kern w:val="0"/>
        </w:rPr>
        <w:t>effective thermal conductivity of water was about 1.8-3.5 times of the water thermal</w:t>
      </w:r>
      <w:r w:rsidRPr="009304F0">
        <w:rPr>
          <w:rFonts w:eastAsiaTheme="minorEastAsia" w:hint="eastAsia"/>
          <w:kern w:val="0"/>
          <w:szCs w:val="16"/>
        </w:rPr>
        <w:t xml:space="preserve"> </w:t>
      </w:r>
      <w:r w:rsidRPr="009304F0">
        <w:rPr>
          <w:rFonts w:eastAsiaTheme="minorEastAsia"/>
          <w:kern w:val="0"/>
        </w:rPr>
        <w:t>conductivity during the melting process with Rayleigh number ranging from 6.8</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6</w:t>
      </w:r>
      <w:r w:rsidRPr="009304F0">
        <w:rPr>
          <w:rFonts w:eastAsiaTheme="minorEastAsia"/>
          <w:kern w:val="0"/>
          <w:szCs w:val="16"/>
        </w:rPr>
        <w:t xml:space="preserve"> </w:t>
      </w:r>
      <w:r w:rsidRPr="009304F0">
        <w:rPr>
          <w:rFonts w:eastAsiaTheme="minorEastAsia"/>
          <w:kern w:val="0"/>
        </w:rPr>
        <w:t>to</w:t>
      </w:r>
      <w:r w:rsidRPr="009304F0">
        <w:rPr>
          <w:rFonts w:eastAsiaTheme="minorEastAsia" w:hint="eastAsia"/>
          <w:kern w:val="0"/>
        </w:rPr>
        <w:t xml:space="preserve"> </w:t>
      </w:r>
      <w:r w:rsidRPr="009304F0">
        <w:rPr>
          <w:rFonts w:eastAsiaTheme="minorEastAsia"/>
          <w:kern w:val="0"/>
        </w:rPr>
        <w:t>4.4</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7</w:t>
      </w:r>
      <w:r w:rsidRPr="009304F0">
        <w:rPr>
          <w:rFonts w:eastAsiaTheme="minorEastAsia"/>
          <w:kern w:val="0"/>
        </w:rPr>
        <w:t>.</w:t>
      </w:r>
    </w:p>
    <w:p w14:paraId="49603194" w14:textId="47B1D05C" w:rsidR="008477CF" w:rsidRPr="00682FA8" w:rsidRDefault="008477CF"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More importantly, the effective thermal conductivity was widely used in the</w:t>
      </w:r>
      <w:r w:rsidRPr="00682FA8">
        <w:rPr>
          <w:rFonts w:eastAsiaTheme="minorEastAsia" w:hint="eastAsia"/>
          <w:kern w:val="0"/>
        </w:rPr>
        <w:t xml:space="preserve"> </w:t>
      </w:r>
      <w:r w:rsidRPr="00682FA8">
        <w:rPr>
          <w:rFonts w:eastAsiaTheme="minorEastAsia"/>
          <w:kern w:val="0"/>
        </w:rPr>
        <w:t>numerical models to simulate the dynamic performance of the packed bed latent TES</w:t>
      </w:r>
      <w:r w:rsidRPr="00682FA8">
        <w:rPr>
          <w:rFonts w:eastAsiaTheme="minorEastAsia" w:hint="eastAsia"/>
          <w:kern w:val="0"/>
        </w:rPr>
        <w:t xml:space="preserve"> </w:t>
      </w:r>
      <w:r w:rsidRPr="00682FA8">
        <w:rPr>
          <w:rFonts w:eastAsiaTheme="minorEastAsia"/>
          <w:kern w:val="0"/>
        </w:rPr>
        <w:t>system. In the study of Karthikeyan et al. [15], the effective thermal conductivity of PCM</w:t>
      </w:r>
      <w:r w:rsidRPr="00682FA8">
        <w:rPr>
          <w:rFonts w:eastAsiaTheme="minorEastAsia" w:hint="eastAsia"/>
          <w:kern w:val="0"/>
        </w:rPr>
        <w:t xml:space="preserve"> </w:t>
      </w:r>
      <w:r w:rsidRPr="00682FA8">
        <w:rPr>
          <w:rFonts w:eastAsiaTheme="minorEastAsia"/>
          <w:kern w:val="0"/>
        </w:rPr>
        <w:t>(paraffin wax) is set to be 0.4 W m</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K</w:t>
      </w:r>
      <w:r w:rsidRPr="00682FA8">
        <w:rPr>
          <w:rFonts w:eastAsiaTheme="minorEastAsia"/>
          <w:kern w:val="0"/>
          <w:szCs w:val="16"/>
          <w:vertAlign w:val="superscript"/>
        </w:rPr>
        <w:t>-</w:t>
      </w:r>
      <w:proofErr w:type="gramStart"/>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w:t>
      </w:r>
      <w:proofErr w:type="gramEnd"/>
      <w:r w:rsidRPr="00682FA8">
        <w:rPr>
          <w:rFonts w:eastAsiaTheme="minorEastAsia"/>
          <w:kern w:val="0"/>
        </w:rPr>
        <w:t xml:space="preserve"> which is twice as large as its original thermal</w:t>
      </w:r>
      <w:r w:rsidRPr="00682FA8">
        <w:rPr>
          <w:rFonts w:eastAsiaTheme="minorEastAsia" w:hint="eastAsia"/>
          <w:kern w:val="0"/>
        </w:rPr>
        <w:t xml:space="preserve"> </w:t>
      </w:r>
      <w:r w:rsidRPr="00682FA8">
        <w:rPr>
          <w:rFonts w:eastAsiaTheme="minorEastAsia"/>
          <w:kern w:val="0"/>
        </w:rPr>
        <w:t>conductivity, and by an enthalpy based model the charging process for a packed-bed TES</w:t>
      </w:r>
      <w:r w:rsidRPr="00682FA8">
        <w:rPr>
          <w:rFonts w:eastAsiaTheme="minorEastAsia" w:hint="eastAsia"/>
          <w:kern w:val="0"/>
        </w:rPr>
        <w:t xml:space="preserve"> </w:t>
      </w:r>
      <w:r w:rsidRPr="00682FA8">
        <w:rPr>
          <w:rFonts w:eastAsiaTheme="minorEastAsia"/>
          <w:kern w:val="0"/>
        </w:rPr>
        <w:t xml:space="preserve">system with PCM capsules was analyzed. Bellan et al. [16] used the </w:t>
      </w:r>
      <w:proofErr w:type="spellStart"/>
      <w:r w:rsidRPr="00682FA8">
        <w:rPr>
          <w:rFonts w:eastAsiaTheme="minorEastAsia"/>
          <w:kern w:val="0"/>
        </w:rPr>
        <w:t>Raithby</w:t>
      </w:r>
      <w:proofErr w:type="spellEnd"/>
      <w:r w:rsidRPr="00682FA8">
        <w:rPr>
          <w:rFonts w:eastAsiaTheme="minorEastAsia"/>
          <w:kern w:val="0"/>
        </w:rPr>
        <w:t xml:space="preserve"> and</w:t>
      </w:r>
      <w:r w:rsidRPr="00682FA8">
        <w:rPr>
          <w:rFonts w:eastAsiaTheme="minorEastAsia" w:hint="eastAsia"/>
          <w:kern w:val="0"/>
        </w:rPr>
        <w:t xml:space="preserve"> </w:t>
      </w:r>
      <w:r w:rsidRPr="00682FA8">
        <w:rPr>
          <w:rFonts w:eastAsiaTheme="minorEastAsia"/>
          <w:kern w:val="0"/>
        </w:rPr>
        <w:t>Holland’s correlation [17] to calculate the effective thermal conductivity of nitrate</w:t>
      </w:r>
      <w:r w:rsidRPr="00682FA8">
        <w:rPr>
          <w:rFonts w:eastAsiaTheme="minorEastAsia" w:hint="eastAsia"/>
          <w:kern w:val="0"/>
        </w:rPr>
        <w:t xml:space="preserve"> </w:t>
      </w:r>
      <w:r w:rsidRPr="00682FA8">
        <w:rPr>
          <w:rFonts w:eastAsiaTheme="minorEastAsia"/>
          <w:kern w:val="0"/>
        </w:rPr>
        <w:t>sodium (NaNO</w:t>
      </w:r>
      <w:r w:rsidRPr="00682FA8">
        <w:rPr>
          <w:rFonts w:eastAsiaTheme="minorEastAsia"/>
          <w:kern w:val="0"/>
          <w:szCs w:val="16"/>
          <w:vertAlign w:val="subscript"/>
        </w:rPr>
        <w:t>3</w:t>
      </w:r>
      <w:r w:rsidRPr="00682FA8">
        <w:rPr>
          <w:rFonts w:eastAsiaTheme="minorEastAsia"/>
          <w:kern w:val="0"/>
        </w:rPr>
        <w:t>) and numerically study the influences of capsule size and HTF flow rate</w:t>
      </w:r>
      <w:r w:rsidRPr="00682FA8">
        <w:rPr>
          <w:rFonts w:eastAsiaTheme="minorEastAsia" w:hint="eastAsia"/>
          <w:kern w:val="0"/>
        </w:rPr>
        <w:t xml:space="preserve"> </w:t>
      </w:r>
      <w:r w:rsidRPr="00682FA8">
        <w:rPr>
          <w:rFonts w:eastAsiaTheme="minorEastAsia"/>
          <w:kern w:val="0"/>
        </w:rPr>
        <w:t>on the thermal performance of a packed-bed latent TES system. The formula for the</w:t>
      </w:r>
      <w:r w:rsidRPr="00682FA8">
        <w:rPr>
          <w:rFonts w:eastAsiaTheme="minorEastAsia" w:hint="eastAsia"/>
          <w:kern w:val="0"/>
        </w:rPr>
        <w:t xml:space="preserve"> </w:t>
      </w:r>
      <w:r w:rsidRPr="00682FA8">
        <w:rPr>
          <w:rFonts w:eastAsiaTheme="minorEastAsia"/>
          <w:kern w:val="0"/>
        </w:rPr>
        <w:t>effective thermal conductivity of PCM presented in [5] was cited in Refs. [18, 19] and a</w:t>
      </w:r>
      <w:r w:rsidRPr="00682FA8">
        <w:rPr>
          <w:rFonts w:eastAsiaTheme="minorEastAsia" w:hint="eastAsia"/>
          <w:kern w:val="0"/>
        </w:rPr>
        <w:t xml:space="preserve"> </w:t>
      </w:r>
      <w:r w:rsidRPr="00682FA8">
        <w:rPr>
          <w:rFonts w:eastAsiaTheme="minorEastAsia"/>
          <w:kern w:val="0"/>
        </w:rPr>
        <w:t>dispersion-concentric (D-C) model was used to investigate the dynamic thermal</w:t>
      </w:r>
      <w:r w:rsidRPr="00682FA8">
        <w:rPr>
          <w:rFonts w:eastAsiaTheme="minorEastAsia" w:hint="eastAsia"/>
          <w:kern w:val="0"/>
        </w:rPr>
        <w:t xml:space="preserve"> </w:t>
      </w:r>
      <w:r w:rsidRPr="00682FA8">
        <w:rPr>
          <w:rFonts w:eastAsiaTheme="minorEastAsia"/>
          <w:kern w:val="0"/>
        </w:rPr>
        <w:t>performance of a molten salt packed bed latent TES system and the cyclic behaviors of a</w:t>
      </w:r>
      <w:r w:rsidRPr="00682FA8">
        <w:rPr>
          <w:rFonts w:eastAsiaTheme="minorEastAsia" w:hint="eastAsia"/>
          <w:kern w:val="0"/>
        </w:rPr>
        <w:t xml:space="preserve"> </w:t>
      </w:r>
      <w:r w:rsidRPr="00682FA8">
        <w:rPr>
          <w:rFonts w:eastAsiaTheme="minorEastAsia"/>
          <w:kern w:val="0"/>
        </w:rPr>
        <w:t>packed-bed TES filled with cascaded PCM capsules. The correlation developed by</w:t>
      </w:r>
      <w:r w:rsidRPr="00682FA8">
        <w:rPr>
          <w:rFonts w:eastAsiaTheme="minorEastAsia" w:hint="eastAsia"/>
          <w:kern w:val="0"/>
        </w:rPr>
        <w:t xml:space="preserve"> </w:t>
      </w:r>
      <w:r w:rsidRPr="00682FA8">
        <w:rPr>
          <w:rFonts w:eastAsiaTheme="minorEastAsia"/>
          <w:kern w:val="0"/>
        </w:rPr>
        <w:t xml:space="preserve">Scanlan et al. [20] was used by </w:t>
      </w:r>
      <w:proofErr w:type="spellStart"/>
      <w:r w:rsidRPr="00682FA8">
        <w:rPr>
          <w:rFonts w:eastAsiaTheme="minorEastAsia"/>
          <w:kern w:val="0"/>
        </w:rPr>
        <w:t>Kalaiselvam</w:t>
      </w:r>
      <w:proofErr w:type="spellEnd"/>
      <w:r w:rsidRPr="00682FA8">
        <w:rPr>
          <w:rFonts w:eastAsiaTheme="minorEastAsia"/>
          <w:kern w:val="0"/>
        </w:rPr>
        <w:t xml:space="preserve"> et al. [21] to study the phase change process</w:t>
      </w:r>
      <w:r w:rsidRPr="00682FA8">
        <w:rPr>
          <w:rFonts w:eastAsiaTheme="minorEastAsia" w:hint="eastAsia"/>
          <w:kern w:val="0"/>
        </w:rPr>
        <w:t xml:space="preserve"> </w:t>
      </w:r>
      <w:r w:rsidRPr="00682FA8">
        <w:rPr>
          <w:rFonts w:eastAsiaTheme="minorEastAsia"/>
          <w:kern w:val="0"/>
        </w:rPr>
        <w:t>and the thermodynamic behavior in the capsule enclosed PCM with dispersion of</w:t>
      </w:r>
      <w:r w:rsidRPr="00682FA8">
        <w:rPr>
          <w:rFonts w:eastAsiaTheme="minorEastAsia" w:hint="eastAsia"/>
          <w:kern w:val="0"/>
        </w:rPr>
        <w:t xml:space="preserve"> </w:t>
      </w:r>
      <w:r w:rsidRPr="00682FA8">
        <w:rPr>
          <w:rFonts w:eastAsiaTheme="minorEastAsia"/>
          <w:kern w:val="0"/>
        </w:rPr>
        <w:t>nanoparticles and the cyclic performance of the packed bed latent TES system.</w:t>
      </w:r>
    </w:p>
    <w:p w14:paraId="2C138121" w14:textId="503CD48D" w:rsidR="008477CF"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According to Holman’s work [22], the effective thermal conductivity of free</w:t>
      </w:r>
      <w:r w:rsidRPr="00682FA8">
        <w:rPr>
          <w:rFonts w:eastAsiaTheme="minorEastAsia" w:hint="eastAsia"/>
          <w:kern w:val="0"/>
        </w:rPr>
        <w:t xml:space="preserve"> </w:t>
      </w:r>
      <w:r w:rsidRPr="00682FA8">
        <w:rPr>
          <w:rFonts w:eastAsiaTheme="minorEastAsia"/>
          <w:kern w:val="0"/>
        </w:rPr>
        <w:t>convection in enclosures follows the general form:</w:t>
      </w:r>
    </w:p>
    <w:p w14:paraId="7363A3F3" w14:textId="77777777" w:rsidR="00631BA3" w:rsidRPr="006F184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=C</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Gr</m:t>
                          </m:r>
                        </m:e>
                        <m:sub>
                          <m:r>
                            <w:rPr>
                              <w:rFonts w:ascii="Cambria Math" w:hAnsi="Cambria Math"/>
                            </w:rPr>
                            <m:t>δ</m:t>
                          </m:r>
                        </m:sub>
                      </m:sSub>
                      <m:r>
                        <w:rPr>
                          <w:rFonts w:ascii="Cambria Math" w:hAnsi="Cambria Math"/>
                        </w:rPr>
                        <m:t>Pr</m:t>
                      </m:r>
                    </m:e>
                  </m:d>
                </m:e>
                <m:sup>
                  <m:r>
                    <w:rPr>
                      <w:rFonts w:ascii="Cambria Math" w:hAnsi="Cambria Math"/>
                    </w:rPr>
                    <m:t>m</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δ</m:t>
                          </m:r>
                        </m:den>
                      </m:f>
                    </m:e>
                  </m:d>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17BBC5CC" w14:textId="344B48FC" w:rsidR="00631BA3"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 xml:space="preserve">where </w:t>
      </w:r>
      <m:oMath>
        <m:sSub>
          <m:sSubPr>
            <m:ctrlPr>
              <w:rPr>
                <w:rFonts w:ascii="Cambria Math" w:hAnsi="Cambria Math"/>
              </w:rPr>
            </m:ctrlPr>
          </m:sSubPr>
          <m:e>
            <m:r>
              <w:rPr>
                <w:rFonts w:ascii="Cambria Math" w:hAnsi="Cambria Math"/>
              </w:rPr>
              <m:t>k</m:t>
            </m:r>
          </m:e>
          <m:sub>
            <m:r>
              <w:rPr>
                <w:rFonts w:ascii="Cambria Math" w:hAnsi="Cambria Math"/>
              </w:rPr>
              <m:t>eff</m:t>
            </m:r>
          </m:sub>
        </m:sSub>
      </m:oMath>
      <w:r w:rsidRPr="00682FA8">
        <w:rPr>
          <w:rFonts w:eastAsiaTheme="minorEastAsia"/>
          <w:kern w:val="0"/>
        </w:rPr>
        <w:t xml:space="preserve"> and </w:t>
      </w:r>
      <m:oMath>
        <m:r>
          <w:rPr>
            <w:rFonts w:ascii="Cambria Math" w:hAnsi="Cambria Math"/>
          </w:rPr>
          <m:t>k</m:t>
        </m:r>
      </m:oMath>
      <w:r w:rsidRPr="00682FA8">
        <w:rPr>
          <w:rFonts w:eastAsiaTheme="minorEastAsia"/>
          <w:kern w:val="0"/>
        </w:rPr>
        <w:t xml:space="preserve"> are the effective thermal conductivity and the PCM thermal conductivity,</w:t>
      </w:r>
      <w:r w:rsidRPr="00682FA8">
        <w:rPr>
          <w:rFonts w:eastAsiaTheme="minorEastAsia" w:hint="eastAsia"/>
          <w:kern w:val="0"/>
        </w:rPr>
        <w:t xml:space="preserve"> </w:t>
      </w:r>
      <w:r w:rsidRPr="00682FA8">
        <w:rPr>
          <w:rFonts w:eastAsiaTheme="minorEastAsia"/>
          <w:kern w:val="0"/>
        </w:rPr>
        <w:t xml:space="preserve">respectively; </w:t>
      </w:r>
      <m:oMath>
        <m:r>
          <w:rPr>
            <w:rFonts w:ascii="Cambria Math" w:hAnsi="Cambria Math"/>
          </w:rPr>
          <m:t>C</m:t>
        </m:r>
      </m:oMath>
      <w:r w:rsidRPr="00682FA8">
        <w:rPr>
          <w:rFonts w:eastAsiaTheme="minorEastAsia"/>
          <w:kern w:val="0"/>
        </w:rPr>
        <w:t xml:space="preserve">, </w:t>
      </w:r>
      <m:oMath>
        <m:r>
          <w:rPr>
            <w:rFonts w:ascii="Cambria Math" w:hAnsi="Cambria Math"/>
          </w:rPr>
          <m:t>m</m:t>
        </m:r>
      </m:oMath>
      <w:r w:rsidRPr="00682FA8">
        <w:rPr>
          <w:rFonts w:eastAsiaTheme="minorEastAsia"/>
          <w:kern w:val="0"/>
        </w:rPr>
        <w:t xml:space="preserve"> and </w:t>
      </w:r>
      <m:oMath>
        <m:r>
          <w:rPr>
            <w:rFonts w:ascii="Cambria Math" w:hAnsi="Cambria Math"/>
          </w:rPr>
          <m:t>n</m:t>
        </m:r>
      </m:oMath>
      <w:r w:rsidRPr="00682FA8">
        <w:rPr>
          <w:rFonts w:eastAsiaTheme="minorEastAsia"/>
          <w:kern w:val="0"/>
        </w:rPr>
        <w:t xml:space="preserve"> are constants, and </w:t>
      </w:r>
      <m:oMath>
        <m:r>
          <w:rPr>
            <w:rFonts w:ascii="Cambria Math" w:hAnsi="Cambria Math"/>
          </w:rPr>
          <m:t>δ</m:t>
        </m:r>
      </m:oMath>
      <w:r w:rsidRPr="00682FA8">
        <w:rPr>
          <w:rFonts w:eastAsiaTheme="minorEastAsia"/>
          <w:kern w:val="0"/>
        </w:rPr>
        <w:t xml:space="preserve"> is the gap spacing. The effective thermal</w:t>
      </w:r>
      <w:r w:rsidRPr="00682FA8">
        <w:rPr>
          <w:rFonts w:eastAsiaTheme="minorEastAsia" w:hint="eastAsia"/>
          <w:kern w:val="0"/>
        </w:rPr>
        <w:t xml:space="preserve"> </w:t>
      </w:r>
      <w:r w:rsidRPr="00682FA8">
        <w:rPr>
          <w:rFonts w:eastAsiaTheme="minorEastAsia"/>
          <w:kern w:val="0"/>
        </w:rPr>
        <w:t>conductivity correlations for natural convection inside spherical enclose reported in the</w:t>
      </w:r>
      <w:r w:rsidRPr="00682FA8">
        <w:rPr>
          <w:rFonts w:eastAsiaTheme="minorEastAsia" w:hint="eastAsia"/>
          <w:kern w:val="0"/>
        </w:rPr>
        <w:t xml:space="preserve"> </w:t>
      </w:r>
      <w:r w:rsidRPr="00682FA8">
        <w:rPr>
          <w:rFonts w:eastAsiaTheme="minorEastAsia"/>
          <w:kern w:val="0"/>
        </w:rPr>
        <w:t>literature are listed in Table 1. Base on the natural convection experiments between two</w:t>
      </w:r>
      <w:r w:rsidRPr="00682FA8">
        <w:rPr>
          <w:rFonts w:eastAsiaTheme="minorEastAsia" w:hint="eastAsia"/>
          <w:kern w:val="0"/>
        </w:rPr>
        <w:t xml:space="preserve"> </w:t>
      </w:r>
      <w:r w:rsidRPr="00682FA8">
        <w:rPr>
          <w:rFonts w:eastAsiaTheme="minorEastAsia"/>
          <w:kern w:val="0"/>
        </w:rPr>
        <w:t>concentric spheres of four fluids includes water, air, Dow-Corning 200 Fluid-20 CS and</w:t>
      </w:r>
      <w:r w:rsidRPr="00682FA8">
        <w:rPr>
          <w:rFonts w:eastAsiaTheme="minorEastAsia" w:hint="eastAsia"/>
          <w:kern w:val="0"/>
        </w:rPr>
        <w:t xml:space="preserve"> </w:t>
      </w:r>
      <w:r w:rsidRPr="00682FA8">
        <w:rPr>
          <w:rFonts w:eastAsiaTheme="minorEastAsia"/>
          <w:kern w:val="0"/>
        </w:rPr>
        <w:t xml:space="preserve">Dow-Corning 200 Fluid-350 CS, Scanlan et al. [20] developed </w:t>
      </w:r>
      <w:proofErr w:type="spellStart"/>
      <w:r w:rsidRPr="00682FA8">
        <w:rPr>
          <w:rFonts w:eastAsiaTheme="minorEastAsia"/>
          <w:kern w:val="0"/>
        </w:rPr>
        <w:t>Eqs</w:t>
      </w:r>
      <w:proofErr w:type="spellEnd"/>
      <w:r w:rsidRPr="00682FA8">
        <w:rPr>
          <w:rFonts w:eastAsiaTheme="minorEastAsia"/>
          <w:kern w:val="0"/>
        </w:rPr>
        <w:t>. (2) and (3). Scanlan</w:t>
      </w:r>
      <w:r w:rsidRPr="00682FA8">
        <w:rPr>
          <w:rFonts w:eastAsiaTheme="minorEastAsia" w:hint="eastAsia"/>
          <w:kern w:val="0"/>
        </w:rPr>
        <w:t xml:space="preserve"> </w:t>
      </w:r>
      <w:r w:rsidRPr="00682FA8">
        <w:rPr>
          <w:rFonts w:eastAsiaTheme="minorEastAsia"/>
          <w:kern w:val="0"/>
        </w:rPr>
        <w:t>et al. [20] recommended Eq. (2) for 1.2×10</w:t>
      </w:r>
      <w:r w:rsidRPr="00473EC6">
        <w:rPr>
          <w:rFonts w:eastAsiaTheme="minorEastAsia"/>
          <w:kern w:val="0"/>
          <w:vertAlign w:val="superscript"/>
        </w:rPr>
        <w:t>2</w:t>
      </w:r>
      <w:r w:rsidRPr="00682FA8">
        <w:rPr>
          <w:rFonts w:eastAsiaTheme="minorEastAsia"/>
          <w:kern w:val="0"/>
        </w:rPr>
        <w:t xml:space="preserve">&lt; </w:t>
      </w:r>
      <m:oMath>
        <m:sSub>
          <m:sSubPr>
            <m:ctrlPr>
              <w:rPr>
                <w:rFonts w:ascii="Cambria Math" w:hAnsi="Cambria Math"/>
              </w:rPr>
            </m:ctrlPr>
          </m:sSubPr>
          <m:e>
            <m:r>
              <w:rPr>
                <w:rFonts w:ascii="Cambria Math" w:hAnsi="Cambria Math"/>
              </w:rPr>
              <m:t>Ra</m:t>
            </m:r>
          </m:e>
          <m:sub>
            <m:r>
              <w:rPr>
                <w:rFonts w:ascii="Cambria Math" w:hAnsi="Cambria Math"/>
              </w:rPr>
              <m:t>δ</m:t>
            </m:r>
          </m:sub>
        </m:sSub>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hint="eastAsia"/>
          <w:kern w:val="0"/>
        </w:rPr>
        <w:t xml:space="preserve"> </w:t>
      </w:r>
      <w:r w:rsidRPr="00682FA8">
        <w:rPr>
          <w:rFonts w:eastAsiaTheme="minorEastAsia"/>
          <w:kern w:val="0"/>
        </w:rPr>
        <w:t>&lt;1.1×10</w:t>
      </w:r>
      <w:r w:rsidRPr="00473EC6">
        <w:rPr>
          <w:rFonts w:eastAsiaTheme="minorEastAsia"/>
          <w:kern w:val="0"/>
          <w:vertAlign w:val="superscript"/>
        </w:rPr>
        <w:t>9</w:t>
      </w:r>
      <w:r w:rsidRPr="00682FA8">
        <w:rPr>
          <w:rFonts w:eastAsiaTheme="minorEastAsia"/>
          <w:kern w:val="0"/>
        </w:rPr>
        <w:t>, 0.7&lt;</w:t>
      </w:r>
      <w:r w:rsidR="00473EC6" w:rsidRPr="00473EC6">
        <w:rPr>
          <w:rFonts w:ascii="Cambria Math" w:hAnsi="Cambria Math"/>
          <w:i/>
        </w:rPr>
        <w:t xml:space="preserve"> </w:t>
      </w:r>
      <m:oMath>
        <m:r>
          <w:rPr>
            <w:rFonts w:ascii="Cambria Math" w:hAnsi="Cambria Math"/>
          </w:rPr>
          <m:t>Pr</m:t>
        </m:r>
      </m:oMath>
      <w:r w:rsidR="00473EC6" w:rsidRPr="00682FA8">
        <w:rPr>
          <w:rFonts w:eastAsiaTheme="minorEastAsia"/>
          <w:kern w:val="0"/>
        </w:rPr>
        <w:t xml:space="preserve"> </w:t>
      </w:r>
      <w:r w:rsidRPr="00682FA8">
        <w:rPr>
          <w:rFonts w:eastAsiaTheme="minorEastAsia"/>
          <w:kern w:val="0"/>
        </w:rPr>
        <w:t>&lt;4148, and</w:t>
      </w:r>
      <w:r w:rsidRPr="00682FA8">
        <w:rPr>
          <w:rFonts w:eastAsiaTheme="minorEastAsia" w:hint="eastAsia"/>
          <w:kern w:val="0"/>
        </w:rPr>
        <w:t xml:space="preserve"> </w:t>
      </w:r>
      <w:r w:rsidRPr="00682FA8">
        <w:rPr>
          <w:rFonts w:eastAsiaTheme="minorEastAsia"/>
          <w:kern w:val="0"/>
        </w:rPr>
        <w:t xml:space="preserve">0.09&lt; </w:t>
      </w:r>
      <m:oMath>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kern w:val="0"/>
        </w:rPr>
        <w:t xml:space="preserve"> &lt;1.81, while Eq. (3) was cited by [21, 23] to calculate the heat transfer inside a</w:t>
      </w:r>
      <w:r w:rsidRPr="00682FA8">
        <w:rPr>
          <w:rFonts w:eastAsiaTheme="minorEastAsia" w:hint="eastAsia"/>
          <w:kern w:val="0"/>
        </w:rPr>
        <w:t xml:space="preserve"> </w:t>
      </w:r>
      <w:r w:rsidRPr="00682FA8">
        <w:rPr>
          <w:rFonts w:eastAsiaTheme="minorEastAsia"/>
          <w:kern w:val="0"/>
        </w:rPr>
        <w:t xml:space="preserve">PCM capsule. After summarizing available reported experimental data in </w:t>
      </w:r>
      <w:r w:rsidRPr="00682FA8">
        <w:rPr>
          <w:rFonts w:eastAsiaTheme="minorEastAsia"/>
          <w:kern w:val="0"/>
        </w:rPr>
        <w:lastRenderedPageBreak/>
        <w:t>Weber et al. [24]</w:t>
      </w:r>
      <w:r w:rsidRPr="00682FA8">
        <w:rPr>
          <w:rFonts w:eastAsiaTheme="minorEastAsia" w:hint="eastAsia"/>
          <w:kern w:val="0"/>
        </w:rPr>
        <w:t xml:space="preserve"> </w:t>
      </w:r>
      <w:r w:rsidRPr="00682FA8">
        <w:rPr>
          <w:rFonts w:eastAsiaTheme="minorEastAsia"/>
          <w:kern w:val="0"/>
        </w:rPr>
        <w:t xml:space="preserve">and Scanlan et al. [20], </w:t>
      </w:r>
      <w:proofErr w:type="spellStart"/>
      <w:r w:rsidRPr="00682FA8">
        <w:rPr>
          <w:rFonts w:eastAsiaTheme="minorEastAsia"/>
          <w:kern w:val="0"/>
        </w:rPr>
        <w:t>Raithby</w:t>
      </w:r>
      <w:proofErr w:type="spellEnd"/>
      <w:r w:rsidRPr="00682FA8">
        <w:rPr>
          <w:rFonts w:eastAsiaTheme="minorEastAsia"/>
          <w:kern w:val="0"/>
        </w:rPr>
        <w:t xml:space="preserve"> and Hollands [17] proposed Eq. (4) for free convection</w:t>
      </w:r>
      <w:r w:rsidRPr="00682FA8">
        <w:rPr>
          <w:rFonts w:eastAsiaTheme="minorEastAsia" w:hint="eastAsia"/>
          <w:kern w:val="0"/>
        </w:rPr>
        <w:t xml:space="preserve"> </w:t>
      </w:r>
      <w:r w:rsidRPr="00682FA8">
        <w:rPr>
          <w:rFonts w:eastAsiaTheme="minorEastAsia"/>
          <w:kern w:val="0"/>
        </w:rPr>
        <w:t>between two concentric spheres considering the geometries effects. Chiu and Chen [25]</w:t>
      </w:r>
      <w:r w:rsidRPr="00682FA8">
        <w:rPr>
          <w:rFonts w:eastAsiaTheme="minorEastAsia" w:hint="eastAsia"/>
          <w:kern w:val="0"/>
        </w:rPr>
        <w:t xml:space="preserve"> </w:t>
      </w:r>
      <w:r w:rsidRPr="00682FA8">
        <w:rPr>
          <w:rFonts w:eastAsiaTheme="minorEastAsia"/>
          <w:kern w:val="0"/>
        </w:rPr>
        <w:t>investigated the natural convection between concentric and vertically eccentric spheres</w:t>
      </w:r>
      <w:r w:rsidRPr="00682FA8">
        <w:rPr>
          <w:rFonts w:eastAsiaTheme="minorEastAsia" w:hint="eastAsia"/>
          <w:kern w:val="0"/>
        </w:rPr>
        <w:t xml:space="preserve"> </w:t>
      </w:r>
      <w:r w:rsidRPr="00682FA8">
        <w:rPr>
          <w:rFonts w:eastAsiaTheme="minorEastAsia"/>
          <w:kern w:val="0"/>
        </w:rPr>
        <w:t>and presented Eq. (5) which was used to simulate the melting process in a spherical</w:t>
      </w:r>
      <w:r w:rsidRPr="00682FA8">
        <w:rPr>
          <w:rFonts w:eastAsiaTheme="minorEastAsia" w:hint="eastAsia"/>
          <w:kern w:val="0"/>
        </w:rPr>
        <w:t xml:space="preserve"> </w:t>
      </w:r>
      <w:r w:rsidRPr="00682FA8">
        <w:rPr>
          <w:rFonts w:eastAsiaTheme="minorEastAsia"/>
          <w:kern w:val="0"/>
        </w:rPr>
        <w:t>capsule with PCM in Xia et al. [5]. It should be noted that the characteristic length of the</w:t>
      </w:r>
      <w:r w:rsidRPr="00682FA8">
        <w:rPr>
          <w:rFonts w:eastAsiaTheme="minorEastAsia" w:hint="eastAsia"/>
          <w:kern w:val="0"/>
        </w:rPr>
        <w:t xml:space="preserve"> </w:t>
      </w:r>
      <w:r w:rsidRPr="00682FA8">
        <w:rPr>
          <w:rFonts w:eastAsiaTheme="minorEastAsia"/>
          <w:iCs/>
          <w:kern w:val="0"/>
        </w:rPr>
        <w:t xml:space="preserve">Ra </w:t>
      </w:r>
      <w:r w:rsidRPr="00682FA8">
        <w:rPr>
          <w:rFonts w:eastAsiaTheme="minorEastAsia"/>
          <w:kern w:val="0"/>
        </w:rPr>
        <w:t>number in Eq. (5) is the capsule radius (</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r w:rsidRPr="00682FA8">
        <w:rPr>
          <w:rFonts w:eastAsiaTheme="minorEastAsia"/>
          <w:kern w:val="0"/>
        </w:rPr>
        <w:t xml:space="preserve">) instead of </w:t>
      </w:r>
      <m:oMath>
        <m:r>
          <w:rPr>
            <w:rFonts w:ascii="Cambria Math" w:hAnsi="Cambria Math"/>
          </w:rPr>
          <m:t>δ</m:t>
        </m:r>
      </m:oMath>
      <w:r w:rsidRPr="00682FA8">
        <w:rPr>
          <w:rFonts w:eastAsiaTheme="minorEastAsia"/>
          <w:kern w:val="0"/>
        </w:rPr>
        <w:t>. In 2014, based on the</w:t>
      </w:r>
      <w:r w:rsidRPr="00682FA8">
        <w:rPr>
          <w:rFonts w:eastAsiaTheme="minorEastAsia" w:hint="eastAsia"/>
          <w:kern w:val="0"/>
        </w:rPr>
        <w:t xml:space="preserve"> </w:t>
      </w:r>
      <w:r w:rsidRPr="00682FA8">
        <w:rPr>
          <w:rFonts w:eastAsiaTheme="minorEastAsia"/>
          <w:kern w:val="0"/>
        </w:rPr>
        <w:t>experimental and numerical simulating results, Amin et al. [14] proposed Eq. (6) to calculate</w:t>
      </w:r>
      <w:r w:rsidRPr="00682FA8">
        <w:rPr>
          <w:rFonts w:eastAsiaTheme="minorEastAsia" w:hint="eastAsia"/>
          <w:kern w:val="0"/>
        </w:rPr>
        <w:t xml:space="preserve"> </w:t>
      </w:r>
      <w:r w:rsidRPr="00682FA8">
        <w:rPr>
          <w:rFonts w:eastAsiaTheme="minorEastAsia"/>
          <w:kern w:val="0"/>
        </w:rPr>
        <w:t>the effective thermal conductivity for water melting in a sphere with</w:t>
      </w:r>
      <w:r w:rsidRPr="00682FA8">
        <w:rPr>
          <w:rFonts w:eastAsiaTheme="minorEastAsia" w:hint="eastAsia"/>
          <w:kern w:val="0"/>
        </w:rPr>
        <w:t xml:space="preserve"> </w:t>
      </w:r>
      <m:oMath>
        <m:sSub>
          <m:sSubPr>
            <m:ctrlPr>
              <w:rPr>
                <w:rFonts w:ascii="Cambria Math" w:hAnsi="Cambria Math"/>
              </w:rPr>
            </m:ctrlPr>
          </m:sSubPr>
          <m:e>
            <m:r>
              <w:rPr>
                <w:rFonts w:ascii="Cambria Math" w:hAnsi="Cambria Math"/>
              </w:rPr>
              <m:t>Ra</m:t>
            </m:r>
          </m:e>
          <m:sub>
            <m:sSub>
              <m:sSubPr>
                <m:ctrlPr>
                  <w:rPr>
                    <w:rFonts w:ascii="Cambria Math" w:hAnsi="Cambria Math"/>
                  </w:rPr>
                </m:ctrlPr>
              </m:sSubPr>
              <m:e>
                <m:r>
                  <w:rPr>
                    <w:rFonts w:ascii="Cambria Math" w:hAnsi="Cambria Math" w:hint="eastAsia"/>
                  </w:rPr>
                  <m:t>r</m:t>
                </m:r>
              </m:e>
              <m:sub>
                <m:r>
                  <w:rPr>
                    <w:rFonts w:ascii="Cambria Math" w:hAnsi="Cambria Math"/>
                  </w:rPr>
                  <m:t>i</m:t>
                </m:r>
              </m:sub>
            </m:sSub>
          </m:sub>
        </m:sSub>
      </m:oMath>
      <w:r w:rsidRPr="00682FA8">
        <w:rPr>
          <w:rFonts w:eastAsiaTheme="minorEastAsia"/>
          <w:iCs/>
          <w:kern w:val="0"/>
        </w:rPr>
        <w:t xml:space="preserve"> </w:t>
      </w:r>
      <w:r w:rsidRPr="00682FA8">
        <w:rPr>
          <w:rFonts w:eastAsiaTheme="minorEastAsia"/>
          <w:kern w:val="0"/>
        </w:rPr>
        <w:t>ranging from</w:t>
      </w:r>
      <w:r w:rsidR="00473EC6">
        <w:rPr>
          <w:rFonts w:eastAsiaTheme="minorEastAsia" w:hint="eastAsia"/>
          <w:kern w:val="0"/>
        </w:rPr>
        <w:t xml:space="preserve"> </w:t>
      </w:r>
      <w:r w:rsidRPr="00682FA8">
        <w:rPr>
          <w:rFonts w:eastAsiaTheme="minorEastAsia"/>
          <w:kern w:val="0"/>
        </w:rPr>
        <w:t>6.8</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6</w:t>
      </w:r>
      <w:r w:rsidRPr="00682FA8">
        <w:rPr>
          <w:rFonts w:eastAsiaTheme="minorEastAsia" w:hint="eastAsia"/>
          <w:kern w:val="0"/>
          <w:szCs w:val="16"/>
        </w:rPr>
        <w:t xml:space="preserve"> </w:t>
      </w:r>
      <w:r w:rsidRPr="00682FA8">
        <w:rPr>
          <w:rFonts w:eastAsiaTheme="minorEastAsia"/>
          <w:kern w:val="0"/>
        </w:rPr>
        <w:t>to 4.4</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7</w:t>
      </w:r>
      <w:r w:rsidRPr="00682FA8">
        <w:rPr>
          <w:rFonts w:eastAsiaTheme="minorEastAsia"/>
          <w:kern w:val="0"/>
        </w:rPr>
        <w:t>.</w:t>
      </w:r>
    </w:p>
    <w:p w14:paraId="4819D1DB" w14:textId="172729AF" w:rsidR="00631BA3" w:rsidRPr="00682FA8" w:rsidRDefault="00631BA3" w:rsidP="00DE154F">
      <w:pPr>
        <w:autoSpaceDE w:val="0"/>
        <w:autoSpaceDN w:val="0"/>
        <w:adjustRightInd w:val="0"/>
        <w:snapToGrid w:val="0"/>
        <w:spacing w:line="400" w:lineRule="exact"/>
        <w:ind w:firstLineChars="200" w:firstLine="420"/>
        <w:jc w:val="center"/>
        <w:rPr>
          <w:rFonts w:eastAsiaTheme="minorEastAsia"/>
          <w:kern w:val="0"/>
        </w:rPr>
      </w:pPr>
      <w:r w:rsidRPr="00682FA8">
        <w:rPr>
          <w:rFonts w:eastAsiaTheme="minorEastAsia"/>
          <w:kern w:val="0"/>
        </w:rPr>
        <w:t>Table 1 Effective thermal conductivity equations for natural convection inside spherical</w:t>
      </w:r>
      <w:r w:rsidRPr="00682FA8">
        <w:rPr>
          <w:rFonts w:eastAsiaTheme="minorEastAsia" w:hint="eastAsia"/>
          <w:kern w:val="0"/>
        </w:rPr>
        <w:t xml:space="preserve"> </w:t>
      </w:r>
      <w:r w:rsidRPr="00682FA8">
        <w:rPr>
          <w:rFonts w:eastAsiaTheme="minorEastAsia"/>
          <w:kern w:val="0"/>
        </w:rPr>
        <w:t>enclosures.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4468"/>
        <w:gridCol w:w="2341"/>
      </w:tblGrid>
      <w:tr w:rsidR="00631BA3" w14:paraId="0FF659FF" w14:textId="77777777" w:rsidTr="00B31A7D">
        <w:trPr>
          <w:jc w:val="center"/>
        </w:trPr>
        <w:tc>
          <w:tcPr>
            <w:tcW w:w="1526" w:type="dxa"/>
            <w:tcBorders>
              <w:top w:val="single" w:sz="4" w:space="0" w:color="auto"/>
              <w:bottom w:val="single" w:sz="4" w:space="0" w:color="auto"/>
            </w:tcBorders>
            <w:vAlign w:val="center"/>
          </w:tcPr>
          <w:p w14:paraId="7ED84A0A" w14:textId="77D51837" w:rsidR="00631BA3" w:rsidRPr="00906393" w:rsidRDefault="00631BA3" w:rsidP="00DE154F">
            <w:pPr>
              <w:autoSpaceDE w:val="0"/>
              <w:autoSpaceDN w:val="0"/>
              <w:adjustRightInd w:val="0"/>
              <w:snapToGrid w:val="0"/>
              <w:spacing w:line="480" w:lineRule="auto"/>
              <w:ind w:firstLine="600"/>
              <w:rPr>
                <w:color w:val="000000"/>
                <w:sz w:val="21"/>
                <w:szCs w:val="21"/>
              </w:rPr>
            </w:pPr>
            <w:r w:rsidRPr="00906393">
              <w:rPr>
                <w:rFonts w:eastAsiaTheme="minorEastAsia"/>
                <w:sz w:val="21"/>
                <w:szCs w:val="21"/>
              </w:rPr>
              <w:t>Eq.</w:t>
            </w:r>
          </w:p>
        </w:tc>
        <w:tc>
          <w:tcPr>
            <w:tcW w:w="4536" w:type="dxa"/>
            <w:tcBorders>
              <w:top w:val="single" w:sz="4" w:space="0" w:color="auto"/>
              <w:bottom w:val="single" w:sz="4" w:space="0" w:color="auto"/>
            </w:tcBorders>
            <w:vAlign w:val="center"/>
          </w:tcPr>
          <w:p w14:paraId="4A9D6B47" w14:textId="696F72E4"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Effective thermal conductivity,</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oMath>
          </w:p>
        </w:tc>
        <w:tc>
          <w:tcPr>
            <w:tcW w:w="2460" w:type="dxa"/>
            <w:tcBorders>
              <w:top w:val="single" w:sz="4" w:space="0" w:color="auto"/>
              <w:bottom w:val="single" w:sz="4" w:space="0" w:color="auto"/>
            </w:tcBorders>
            <w:vAlign w:val="center"/>
          </w:tcPr>
          <w:p w14:paraId="14295032" w14:textId="102F1299"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Ref.</w:t>
            </w:r>
          </w:p>
        </w:tc>
      </w:tr>
      <w:tr w:rsidR="00631BA3" w14:paraId="0D800C42" w14:textId="77777777" w:rsidTr="00B31A7D">
        <w:trPr>
          <w:jc w:val="center"/>
        </w:trPr>
        <w:tc>
          <w:tcPr>
            <w:tcW w:w="1526" w:type="dxa"/>
            <w:tcBorders>
              <w:top w:val="single" w:sz="4" w:space="0" w:color="auto"/>
            </w:tcBorders>
            <w:vAlign w:val="center"/>
          </w:tcPr>
          <w:p w14:paraId="78E73837" w14:textId="2D17A15A"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w:t>
            </w:r>
          </w:p>
        </w:tc>
        <w:tc>
          <w:tcPr>
            <w:tcW w:w="4536" w:type="dxa"/>
            <w:tcBorders>
              <w:top w:val="single" w:sz="4" w:space="0" w:color="auto"/>
            </w:tcBorders>
            <w:vAlign w:val="center"/>
          </w:tcPr>
          <w:p w14:paraId="5964991B" w14:textId="77777777" w:rsidR="00631BA3" w:rsidRPr="00C44FF8" w:rsidRDefault="00000000" w:rsidP="00DE154F">
            <w:pPr>
              <w:autoSpaceDE w:val="0"/>
              <w:autoSpaceDN w:val="0"/>
              <w:adjustRightInd w:val="0"/>
              <w:snapToGrid w:val="0"/>
              <w:spacing w:line="480" w:lineRule="auto"/>
              <w:ind w:firstLine="480"/>
              <w:rPr>
                <w:color w:val="000000"/>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w:rPr>
                    <w:rFonts w:ascii="Cambria Math" w:hAnsi="Cambria Math"/>
                    <w:sz w:val="21"/>
                    <w:szCs w:val="21"/>
                  </w:rPr>
                  <m:t>=0.228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w:rPr>
                        <w:rFonts w:ascii="Cambria Math" w:hAnsi="Cambria Math"/>
                        <w:sz w:val="21"/>
                        <w:szCs w:val="21"/>
                      </w:rPr>
                      <m:t>0.226</m:t>
                    </m:r>
                  </m:sup>
                </m:sSup>
              </m:oMath>
            </m:oMathPara>
          </w:p>
        </w:tc>
        <w:tc>
          <w:tcPr>
            <w:tcW w:w="2460" w:type="dxa"/>
            <w:tcBorders>
              <w:top w:val="single" w:sz="4" w:space="0" w:color="auto"/>
            </w:tcBorders>
            <w:vAlign w:val="center"/>
          </w:tcPr>
          <w:p w14:paraId="035275D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p>
        </w:tc>
      </w:tr>
      <w:tr w:rsidR="00631BA3" w14:paraId="2A7DAB1B" w14:textId="77777777" w:rsidTr="00B31A7D">
        <w:trPr>
          <w:jc w:val="center"/>
        </w:trPr>
        <w:tc>
          <w:tcPr>
            <w:tcW w:w="1526" w:type="dxa"/>
            <w:vAlign w:val="center"/>
          </w:tcPr>
          <w:p w14:paraId="0462EE37" w14:textId="52CA953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3</w:t>
            </w:r>
            <w:r w:rsidRPr="00C44FF8">
              <w:rPr>
                <w:color w:val="000000"/>
                <w:sz w:val="21"/>
                <w:szCs w:val="21"/>
              </w:rPr>
              <w:t>)</w:t>
            </w:r>
          </w:p>
        </w:tc>
        <w:tc>
          <w:tcPr>
            <w:tcW w:w="4536" w:type="dxa"/>
            <w:vAlign w:val="center"/>
          </w:tcPr>
          <w:p w14:paraId="62595ADE"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=0.2028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e>
                    </m:d>
                  </m:e>
                  <m:sup>
                    <m:r>
                      <m:rPr>
                        <m:sty m:val="p"/>
                      </m:rPr>
                      <w:rPr>
                        <w:rFonts w:ascii="Cambria Math" w:hAnsi="Cambria Math"/>
                        <w:sz w:val="21"/>
                        <w:szCs w:val="21"/>
                      </w:rPr>
                      <m:t>0.226</m:t>
                    </m:r>
                  </m:sup>
                </m:sSup>
                <m:sSup>
                  <m:sSupPr>
                    <m:ctrlPr>
                      <w:rPr>
                        <w:rFonts w:ascii="Cambria Math" w:hAnsi="Cambria Math"/>
                        <w:sz w:val="21"/>
                        <w:szCs w:val="21"/>
                      </w:rPr>
                    </m:ctrlPr>
                  </m:sSupPr>
                  <m:e>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m:rPr>
                        <m:sty m:val="p"/>
                      </m:rPr>
                      <w:rPr>
                        <w:rFonts w:ascii="Cambria Math" w:hAnsi="Cambria Math"/>
                        <w:sz w:val="21"/>
                        <w:szCs w:val="21"/>
                      </w:rPr>
                      <m:t>0.252</m:t>
                    </m:r>
                  </m:sup>
                </m:sSup>
                <m:sSup>
                  <m:sSupPr>
                    <m:ctrlPr>
                      <w:rPr>
                        <w:rFonts w:ascii="Cambria Math" w:hAnsi="Cambria Math"/>
                        <w:sz w:val="21"/>
                        <w:szCs w:val="21"/>
                      </w:rPr>
                    </m:ctrlPr>
                  </m:sSupPr>
                  <m:e>
                    <m:r>
                      <w:rPr>
                        <w:rFonts w:ascii="Cambria Math" w:hAnsi="Cambria Math"/>
                        <w:sz w:val="21"/>
                        <w:szCs w:val="21"/>
                      </w:rPr>
                      <m:t>Pr</m:t>
                    </m:r>
                  </m:e>
                  <m:sup>
                    <m:r>
                      <m:rPr>
                        <m:sty m:val="p"/>
                      </m:rPr>
                      <w:rPr>
                        <w:rFonts w:ascii="Cambria Math" w:hAnsi="Cambria Math"/>
                        <w:sz w:val="21"/>
                        <w:szCs w:val="21"/>
                      </w:rPr>
                      <m:t>0.029</m:t>
                    </m:r>
                  </m:sup>
                </m:sSup>
              </m:oMath>
            </m:oMathPara>
          </w:p>
        </w:tc>
        <w:tc>
          <w:tcPr>
            <w:tcW w:w="2460" w:type="dxa"/>
            <w:vAlign w:val="center"/>
          </w:tcPr>
          <w:p w14:paraId="18FFDAE8"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r w:rsidRPr="00C44FF8">
              <w:rPr>
                <w:color w:val="000000"/>
                <w:sz w:val="21"/>
                <w:szCs w:val="21"/>
              </w:rPr>
              <w:t>，</w:t>
            </w:r>
            <w:r w:rsidRPr="00C44FF8">
              <w:rPr>
                <w:color w:val="000000"/>
                <w:sz w:val="21"/>
                <w:szCs w:val="21"/>
              </w:rPr>
              <w:t>21</w:t>
            </w:r>
            <w:r w:rsidRPr="00C44FF8">
              <w:rPr>
                <w:color w:val="000000"/>
                <w:sz w:val="21"/>
                <w:szCs w:val="21"/>
              </w:rPr>
              <w:t>，</w:t>
            </w:r>
            <w:r w:rsidRPr="00C44FF8">
              <w:rPr>
                <w:color w:val="000000"/>
                <w:sz w:val="21"/>
                <w:szCs w:val="21"/>
              </w:rPr>
              <w:t>23]</w:t>
            </w:r>
          </w:p>
        </w:tc>
      </w:tr>
      <w:tr w:rsidR="00631BA3" w14:paraId="20C818BA" w14:textId="77777777" w:rsidTr="00B31A7D">
        <w:trPr>
          <w:jc w:val="center"/>
        </w:trPr>
        <w:tc>
          <w:tcPr>
            <w:tcW w:w="1526" w:type="dxa"/>
            <w:vAlign w:val="center"/>
          </w:tcPr>
          <w:p w14:paraId="321A06D2" w14:textId="6DD41AA5"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4</w:t>
            </w:r>
            <w:r w:rsidRPr="00C44FF8">
              <w:rPr>
                <w:color w:val="000000"/>
                <w:sz w:val="21"/>
                <w:szCs w:val="21"/>
              </w:rPr>
              <w:t>)</w:t>
            </w:r>
          </w:p>
        </w:tc>
        <w:tc>
          <w:tcPr>
            <w:tcW w:w="4536" w:type="dxa"/>
            <w:vAlign w:val="center"/>
          </w:tcPr>
          <w:p w14:paraId="2B84823A"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=0.61</m:t>
                </m:r>
                <m:sSup>
                  <m:sSupPr>
                    <m:ctrlPr>
                      <w:rPr>
                        <w:rFonts w:ascii="Cambria Math" w:hAnsi="Cambria Math"/>
                        <w:sz w:val="21"/>
                        <w:szCs w:val="21"/>
                      </w:rPr>
                    </m:ctrlPr>
                  </m:sSupPr>
                  <m:e>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o</m:t>
                                        </m:r>
                                      </m:sub>
                                    </m:sSub>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e>
                                </m:d>
                              </m:e>
                              <m:sup>
                                <m:r>
                                  <m:rPr>
                                    <m:sty m:val="p"/>
                                  </m:rPr>
                                  <w:rPr>
                                    <w:rFonts w:ascii="Cambria Math" w:hAnsi="Cambria Math"/>
                                    <w:sz w:val="21"/>
                                    <w:szCs w:val="21"/>
                                  </w:rPr>
                                  <m:t>4</m:t>
                                </m:r>
                              </m:sup>
                            </m:sSup>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num>
                          <m:den>
                            <m:sSup>
                              <m:sSupPr>
                                <m:ctrlPr>
                                  <w:rPr>
                                    <w:rFonts w:ascii="Cambria Math" w:hAnsi="Cambria Math"/>
                                    <w:sz w:val="21"/>
                                    <w:szCs w:val="21"/>
                                  </w:rPr>
                                </m:ctrlPr>
                              </m:sSupPr>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i</m:t>
                                        </m:r>
                                      </m:sub>
                                      <m:sup>
                                        <m:r>
                                          <m:rPr>
                                            <m:sty m:val="p"/>
                                          </m:rPr>
                                          <w:rPr>
                                            <w:rFonts w:ascii="Cambria Math" w:hAnsi="Cambria Math"/>
                                            <w:sz w:val="21"/>
                                            <w:szCs w:val="21"/>
                                          </w:rPr>
                                          <m:t>-7/5</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o</m:t>
                                        </m:r>
                                      </m:sub>
                                      <m:sup>
                                        <m:r>
                                          <m:rPr>
                                            <m:sty m:val="p"/>
                                          </m:rPr>
                                          <w:rPr>
                                            <w:rFonts w:ascii="Cambria Math" w:hAnsi="Cambria Math"/>
                                            <w:sz w:val="21"/>
                                            <w:szCs w:val="21"/>
                                          </w:rPr>
                                          <m:t>-7/5</m:t>
                                        </m:r>
                                      </m:sup>
                                    </m:sSubSup>
                                  </m:e>
                                </m:d>
                              </m:e>
                              <m:sup>
                                <m:r>
                                  <m:rPr>
                                    <m:sty m:val="p"/>
                                  </m:rPr>
                                  <w:rPr>
                                    <w:rFonts w:ascii="Cambria Math" w:hAnsi="Cambria Math"/>
                                    <w:sz w:val="21"/>
                                    <w:szCs w:val="21"/>
                                  </w:rPr>
                                  <m:t>5</m:t>
                                </m:r>
                              </m:sup>
                            </m:sSup>
                          </m:den>
                        </m:f>
                      </m:e>
                    </m:d>
                  </m:e>
                  <m:sup>
                    <m:r>
                      <m:rPr>
                        <m:sty m:val="p"/>
                      </m:rPr>
                      <w:rPr>
                        <w:rFonts w:ascii="Cambria Math" w:hAnsi="Cambria Math"/>
                        <w:sz w:val="21"/>
                        <w:szCs w:val="21"/>
                      </w:rPr>
                      <m:t>1/4</m:t>
                    </m:r>
                  </m:sup>
                </m:sSup>
              </m:oMath>
            </m:oMathPara>
          </w:p>
        </w:tc>
        <w:tc>
          <w:tcPr>
            <w:tcW w:w="2460" w:type="dxa"/>
            <w:vAlign w:val="center"/>
          </w:tcPr>
          <w:p w14:paraId="1584C00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[16</w:t>
            </w:r>
            <w:r w:rsidRPr="00C44FF8">
              <w:rPr>
                <w:color w:val="000000"/>
                <w:sz w:val="21"/>
                <w:szCs w:val="21"/>
              </w:rPr>
              <w:t>，</w:t>
            </w:r>
            <w:r w:rsidRPr="00C44FF8">
              <w:rPr>
                <w:color w:val="000000"/>
                <w:sz w:val="21"/>
                <w:szCs w:val="21"/>
              </w:rPr>
              <w:t>17]</w:t>
            </w:r>
          </w:p>
        </w:tc>
      </w:tr>
      <w:tr w:rsidR="00631BA3" w14:paraId="67485FCA" w14:textId="77777777" w:rsidTr="00B31A7D">
        <w:trPr>
          <w:jc w:val="center"/>
        </w:trPr>
        <w:tc>
          <w:tcPr>
            <w:tcW w:w="1526" w:type="dxa"/>
            <w:vAlign w:val="center"/>
          </w:tcPr>
          <w:p w14:paraId="376949EC" w14:textId="400FFBF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5</w:t>
            </w:r>
            <w:r w:rsidRPr="00C44FF8">
              <w:rPr>
                <w:color w:val="000000"/>
                <w:sz w:val="21"/>
                <w:szCs w:val="21"/>
              </w:rPr>
              <w:t>)</w:t>
            </w:r>
          </w:p>
        </w:tc>
        <w:tc>
          <w:tcPr>
            <w:tcW w:w="4536" w:type="dxa"/>
            <w:vAlign w:val="center"/>
          </w:tcPr>
          <w:p w14:paraId="5D45BEF8"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=0.18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e>
                    </m:d>
                  </m:e>
                  <m:sup>
                    <m:r>
                      <m:rPr>
                        <m:sty m:val="p"/>
                      </m:rPr>
                      <w:rPr>
                        <w:rFonts w:ascii="Cambria Math" w:hAnsi="Cambria Math"/>
                        <w:sz w:val="21"/>
                        <w:szCs w:val="21"/>
                      </w:rPr>
                      <m:t>0.25</m:t>
                    </m:r>
                  </m:sup>
                </m:sSup>
              </m:oMath>
            </m:oMathPara>
          </w:p>
        </w:tc>
        <w:tc>
          <w:tcPr>
            <w:tcW w:w="2460" w:type="dxa"/>
            <w:vAlign w:val="center"/>
          </w:tcPr>
          <w:p w14:paraId="57BC20EF"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[5</w:t>
            </w:r>
            <w:r w:rsidRPr="00C44FF8">
              <w:rPr>
                <w:color w:val="000000"/>
                <w:sz w:val="21"/>
                <w:szCs w:val="21"/>
              </w:rPr>
              <w:t>，</w:t>
            </w:r>
            <w:r w:rsidRPr="00C44FF8">
              <w:rPr>
                <w:color w:val="000000"/>
                <w:sz w:val="21"/>
                <w:szCs w:val="21"/>
              </w:rPr>
              <w:t>25</w:t>
            </w:r>
            <w:r w:rsidRPr="00C44FF8">
              <w:rPr>
                <w:color w:val="000000"/>
                <w:sz w:val="21"/>
                <w:szCs w:val="21"/>
              </w:rPr>
              <w:t>，</w:t>
            </w:r>
            <w:r w:rsidRPr="00C44FF8">
              <w:rPr>
                <w:color w:val="000000"/>
                <w:sz w:val="21"/>
                <w:szCs w:val="21"/>
              </w:rPr>
              <w:t>26]</w:t>
            </w:r>
          </w:p>
        </w:tc>
      </w:tr>
      <w:tr w:rsidR="00631BA3" w14:paraId="6FD0E78B" w14:textId="77777777" w:rsidTr="00B31A7D">
        <w:trPr>
          <w:jc w:val="center"/>
        </w:trPr>
        <w:tc>
          <w:tcPr>
            <w:tcW w:w="1526" w:type="dxa"/>
            <w:vAlign w:val="center"/>
          </w:tcPr>
          <w:p w14:paraId="5E8FC8F5" w14:textId="19698E11"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6</w:t>
            </w:r>
            <w:r w:rsidRPr="00C44FF8">
              <w:rPr>
                <w:color w:val="000000"/>
                <w:sz w:val="21"/>
                <w:szCs w:val="21"/>
              </w:rPr>
              <w:t>)</w:t>
            </w:r>
          </w:p>
        </w:tc>
        <w:tc>
          <w:tcPr>
            <w:tcW w:w="4536" w:type="dxa"/>
            <w:vAlign w:val="center"/>
          </w:tcPr>
          <w:p w14:paraId="4D1D5384"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3.8475×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-8</m:t>
                        </m:r>
                      </m:sup>
                    </m:sSup>
                  </m:e>
                </m:d>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r>
                  <m:rPr>
                    <m:sty m:val="p"/>
                  </m:rPr>
                  <w:rPr>
                    <w:rFonts w:ascii="Cambria Math" w:hAnsi="Cambria Math"/>
                    <w:sz w:val="21"/>
                    <w:szCs w:val="21"/>
                  </w:rPr>
                  <m:t>+1.5859</m:t>
                </m:r>
              </m:oMath>
            </m:oMathPara>
          </w:p>
        </w:tc>
        <w:tc>
          <w:tcPr>
            <w:tcW w:w="2460" w:type="dxa"/>
            <w:vAlign w:val="center"/>
          </w:tcPr>
          <w:p w14:paraId="7919DA19"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[14]</w:t>
            </w:r>
          </w:p>
        </w:tc>
      </w:tr>
    </w:tbl>
    <w:p w14:paraId="421D8852" w14:textId="0F243B96" w:rsidR="001039FA" w:rsidRPr="00C44FF8" w:rsidRDefault="00631BA3"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 xml:space="preserve">It can be seen that the </w:t>
      </w:r>
      <w:proofErr w:type="gramStart"/>
      <w:r w:rsidRPr="00C44FF8">
        <w:rPr>
          <w:rFonts w:eastAsiaTheme="minorEastAsia"/>
          <w:kern w:val="0"/>
        </w:rPr>
        <w:t>above described</w:t>
      </w:r>
      <w:proofErr w:type="gramEnd"/>
      <w:r w:rsidRPr="00C44FF8">
        <w:rPr>
          <w:rFonts w:eastAsiaTheme="minorEastAsia"/>
          <w:kern w:val="0"/>
        </w:rPr>
        <w:t xml:space="preserve"> equations have their own validated range in</w:t>
      </w:r>
      <w:r w:rsidRPr="00C44FF8">
        <w:rPr>
          <w:rFonts w:eastAsiaTheme="minorEastAsia" w:hint="eastAsia"/>
          <w:kern w:val="0"/>
        </w:rPr>
        <w:t xml:space="preserve"> </w:t>
      </w:r>
      <w:r w:rsidRPr="00C44FF8">
        <w:rPr>
          <w:rFonts w:eastAsiaTheme="minorEastAsia"/>
          <w:kern w:val="0"/>
        </w:rPr>
        <w:t>Rayleigh number and Prandtl number. Besides, except Eq. (6) all the equations were</w:t>
      </w:r>
      <w:r w:rsidRPr="00C44FF8">
        <w:rPr>
          <w:rFonts w:eastAsiaTheme="minorEastAsia" w:hint="eastAsia"/>
          <w:kern w:val="0"/>
        </w:rPr>
        <w:t xml:space="preserve"> </w:t>
      </w:r>
      <w:r w:rsidRPr="00C44FF8">
        <w:rPr>
          <w:rFonts w:eastAsiaTheme="minorEastAsia"/>
          <w:kern w:val="0"/>
        </w:rPr>
        <w:t>deduced without phase change phenomenon. It should be noted that Eq. (6) was developed</w:t>
      </w:r>
      <w:r w:rsidRPr="00C44FF8">
        <w:rPr>
          <w:rFonts w:eastAsiaTheme="minorEastAsia" w:hint="eastAsia"/>
          <w:kern w:val="0"/>
        </w:rPr>
        <w:t xml:space="preserve"> </w:t>
      </w:r>
      <w:r w:rsidRPr="00C44FF8">
        <w:rPr>
          <w:rFonts w:eastAsiaTheme="minorEastAsia"/>
          <w:kern w:val="0"/>
        </w:rPr>
        <w:t>by using water as PCM, but water contracts during the melting process which is different</w:t>
      </w:r>
      <w:r w:rsidR="001039FA" w:rsidRPr="00C44FF8">
        <w:rPr>
          <w:rFonts w:eastAsiaTheme="minorEastAsia" w:hint="eastAsia"/>
          <w:kern w:val="0"/>
        </w:rPr>
        <w:t xml:space="preserve"> </w:t>
      </w:r>
      <w:r w:rsidR="001039FA" w:rsidRPr="00C44FF8">
        <w:rPr>
          <w:rFonts w:eastAsiaTheme="minorEastAsia"/>
          <w:kern w:val="0"/>
        </w:rPr>
        <w:t>from most other available PCMs. Therefore, these equations were not developed for the</w:t>
      </w:r>
      <w:r w:rsidR="001039FA" w:rsidRPr="00C44FF8">
        <w:rPr>
          <w:rFonts w:eastAsiaTheme="minorEastAsia" w:hint="eastAsia"/>
          <w:kern w:val="0"/>
        </w:rPr>
        <w:t xml:space="preserve"> </w:t>
      </w:r>
      <w:r w:rsidR="001039FA" w:rsidRPr="00C44FF8">
        <w:rPr>
          <w:rFonts w:eastAsiaTheme="minorEastAsia"/>
          <w:kern w:val="0"/>
        </w:rPr>
        <w:t>melting process inside a capsule for the most available PCMs for TES [27]. Whether these</w:t>
      </w:r>
      <w:r w:rsidR="001039FA" w:rsidRPr="00C44FF8">
        <w:rPr>
          <w:rFonts w:eastAsiaTheme="minorEastAsia" w:hint="eastAsia"/>
          <w:kern w:val="0"/>
        </w:rPr>
        <w:t xml:space="preserve"> </w:t>
      </w:r>
      <w:proofErr w:type="gramStart"/>
      <w:r w:rsidR="001039FA" w:rsidRPr="00C44FF8">
        <w:rPr>
          <w:rFonts w:eastAsiaTheme="minorEastAsia"/>
          <w:kern w:val="0"/>
        </w:rPr>
        <w:t>above mentioned</w:t>
      </w:r>
      <w:proofErr w:type="gramEnd"/>
      <w:r w:rsidR="001039FA" w:rsidRPr="00C44FF8">
        <w:rPr>
          <w:rFonts w:eastAsiaTheme="minorEastAsia"/>
          <w:kern w:val="0"/>
        </w:rPr>
        <w:t xml:space="preserve"> equations can be used to correctly simulate the melting of high</w:t>
      </w:r>
      <w:r w:rsidR="001039FA" w:rsidRPr="00C44FF8">
        <w:rPr>
          <w:rFonts w:eastAsiaTheme="minorEastAsia" w:hint="eastAsia"/>
          <w:kern w:val="0"/>
        </w:rPr>
        <w:t xml:space="preserve"> </w:t>
      </w:r>
      <w:r w:rsidR="001039FA" w:rsidRPr="00C44FF8">
        <w:rPr>
          <w:rFonts w:eastAsiaTheme="minorEastAsia"/>
          <w:kern w:val="0"/>
        </w:rPr>
        <w:t>temperature PCM like molten salt in a spherical capsule remains unknown.</w:t>
      </w:r>
    </w:p>
    <w:p w14:paraId="5E1045A6" w14:textId="213724F9" w:rsidR="001039FA" w:rsidRPr="00C44FF8" w:rsidRDefault="001039FA"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To address this knowledge gap, present study firstly presents a natural convection</w:t>
      </w:r>
      <w:r w:rsidRPr="00C44FF8">
        <w:rPr>
          <w:rFonts w:eastAsiaTheme="minorEastAsia" w:hint="eastAsia"/>
          <w:kern w:val="0"/>
        </w:rPr>
        <w:t xml:space="preserve"> </w:t>
      </w:r>
      <w:r w:rsidRPr="00C44FF8">
        <w:rPr>
          <w:rFonts w:eastAsiaTheme="minorEastAsia"/>
          <w:kern w:val="0"/>
        </w:rPr>
        <w:t>included model to simulate the constrained melting process in a spherical capsule. This</w:t>
      </w:r>
      <w:r w:rsidRPr="00C44FF8">
        <w:rPr>
          <w:rFonts w:eastAsiaTheme="minorEastAsia" w:hint="eastAsia"/>
          <w:kern w:val="0"/>
        </w:rPr>
        <w:t xml:space="preserve"> </w:t>
      </w:r>
      <w:r w:rsidRPr="00C44FF8">
        <w:rPr>
          <w:rFonts w:eastAsiaTheme="minorEastAsia"/>
          <w:kern w:val="0"/>
        </w:rPr>
        <w:t>model is then validated by comparing with the experimental results in the literature. In</w:t>
      </w:r>
      <w:r w:rsidRPr="00C44FF8">
        <w:rPr>
          <w:rFonts w:eastAsiaTheme="minorEastAsia" w:hint="eastAsia"/>
          <w:kern w:val="0"/>
        </w:rPr>
        <w:t xml:space="preserve"> </w:t>
      </w:r>
      <w:r w:rsidRPr="00C44FF8">
        <w:rPr>
          <w:rFonts w:eastAsiaTheme="minorEastAsia"/>
          <w:kern w:val="0"/>
        </w:rPr>
        <w:t>addition, this model is used to simulate the melting processes of the sodium nitrate under</w:t>
      </w:r>
      <w:r w:rsidRPr="00C44FF8">
        <w:rPr>
          <w:rFonts w:eastAsiaTheme="minorEastAsia" w:hint="eastAsia"/>
          <w:kern w:val="0"/>
        </w:rPr>
        <w:t xml:space="preserve"> </w:t>
      </w:r>
      <w:r w:rsidRPr="00C44FF8">
        <w:rPr>
          <w:rFonts w:eastAsiaTheme="minorEastAsia"/>
          <w:kern w:val="0"/>
        </w:rPr>
        <w:t xml:space="preserve">different geometric and thermal </w:t>
      </w:r>
      <w:r w:rsidRPr="00C44FF8">
        <w:rPr>
          <w:rFonts w:eastAsiaTheme="minorEastAsia"/>
          <w:kern w:val="0"/>
        </w:rPr>
        <w:lastRenderedPageBreak/>
        <w:t>conditions. Simultaneously, the same melting processes are</w:t>
      </w:r>
      <w:r w:rsidRPr="00C44FF8">
        <w:rPr>
          <w:rFonts w:eastAsiaTheme="minorEastAsia" w:hint="eastAsia"/>
          <w:kern w:val="0"/>
        </w:rPr>
        <w:t xml:space="preserve"> </w:t>
      </w:r>
      <w:r w:rsidRPr="00C44FF8">
        <w:rPr>
          <w:rFonts w:eastAsiaTheme="minorEastAsia"/>
          <w:kern w:val="0"/>
        </w:rPr>
        <w:t xml:space="preserve">calculated by the </w:t>
      </w:r>
      <w:proofErr w:type="gramStart"/>
      <w:r w:rsidRPr="00C44FF8">
        <w:rPr>
          <w:rFonts w:eastAsiaTheme="minorEastAsia"/>
          <w:kern w:val="0"/>
        </w:rPr>
        <w:t>conduction controlled</w:t>
      </w:r>
      <w:proofErr w:type="gramEnd"/>
      <w:r w:rsidRPr="00C44FF8">
        <w:rPr>
          <w:rFonts w:eastAsiaTheme="minorEastAsia"/>
          <w:kern w:val="0"/>
        </w:rPr>
        <w:t xml:space="preserve"> model with the available effective thermal</w:t>
      </w:r>
      <w:r w:rsidRPr="00C44FF8">
        <w:rPr>
          <w:rFonts w:eastAsiaTheme="minorEastAsia" w:hint="eastAsia"/>
          <w:kern w:val="0"/>
        </w:rPr>
        <w:t xml:space="preserve"> </w:t>
      </w:r>
      <w:r w:rsidRPr="00C44FF8">
        <w:rPr>
          <w:rFonts w:eastAsiaTheme="minorEastAsia"/>
          <w:kern w:val="0"/>
        </w:rPr>
        <w:t>conductivity correlations (</w:t>
      </w:r>
      <w:proofErr w:type="spellStart"/>
      <w:r w:rsidRPr="00C44FF8">
        <w:rPr>
          <w:rFonts w:eastAsiaTheme="minorEastAsia"/>
          <w:kern w:val="0"/>
        </w:rPr>
        <w:t>Eqs</w:t>
      </w:r>
      <w:proofErr w:type="spellEnd"/>
      <w:r w:rsidRPr="00C44FF8">
        <w:rPr>
          <w:rFonts w:eastAsiaTheme="minorEastAsia"/>
          <w:kern w:val="0"/>
        </w:rPr>
        <w:t>. (2-6)). By comparing the results from the natural convection</w:t>
      </w:r>
      <w:r w:rsidRPr="00C44FF8">
        <w:rPr>
          <w:rFonts w:eastAsiaTheme="minorEastAsia" w:hint="eastAsia"/>
          <w:kern w:val="0"/>
        </w:rPr>
        <w:t xml:space="preserve"> </w:t>
      </w:r>
      <w:r w:rsidRPr="00C44FF8">
        <w:rPr>
          <w:rFonts w:eastAsiaTheme="minorEastAsia"/>
          <w:kern w:val="0"/>
        </w:rPr>
        <w:t xml:space="preserve">included model and the </w:t>
      </w:r>
      <w:proofErr w:type="gramStart"/>
      <w:r w:rsidRPr="00C44FF8">
        <w:rPr>
          <w:rFonts w:eastAsiaTheme="minorEastAsia"/>
          <w:kern w:val="0"/>
        </w:rPr>
        <w:t>conduction controlled</w:t>
      </w:r>
      <w:proofErr w:type="gramEnd"/>
      <w:r w:rsidRPr="00C44FF8">
        <w:rPr>
          <w:rFonts w:eastAsiaTheme="minorEastAsia"/>
          <w:kern w:val="0"/>
        </w:rPr>
        <w:t xml:space="preserve"> model, the accuracy of the effective thermal</w:t>
      </w:r>
      <w:r w:rsidRPr="00C44FF8">
        <w:rPr>
          <w:rFonts w:eastAsiaTheme="minorEastAsia" w:hint="eastAsia"/>
          <w:kern w:val="0"/>
        </w:rPr>
        <w:t xml:space="preserve"> </w:t>
      </w:r>
      <w:r w:rsidRPr="00C44FF8">
        <w:rPr>
          <w:rFonts w:eastAsiaTheme="minorEastAsia"/>
          <w:kern w:val="0"/>
        </w:rPr>
        <w:t>conductivity correlations is discussed. Finally, a new correlation for the effective thermal</w:t>
      </w:r>
      <w:r w:rsidRPr="00C44FF8">
        <w:rPr>
          <w:rFonts w:eastAsiaTheme="minorEastAsia" w:hint="eastAsia"/>
          <w:kern w:val="0"/>
        </w:rPr>
        <w:t xml:space="preserve"> </w:t>
      </w:r>
      <w:r w:rsidRPr="00C44FF8">
        <w:rPr>
          <w:rFonts w:eastAsiaTheme="minorEastAsia"/>
          <w:kern w:val="0"/>
        </w:rPr>
        <w:t>conductivity with better accuracy is proposed.</w:t>
      </w:r>
    </w:p>
    <w:p w14:paraId="4E80FFAC"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122DD526" w14:textId="216821D3" w:rsidR="001039FA" w:rsidRPr="00640195" w:rsidRDefault="001039FA"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640195">
        <w:rPr>
          <w:rFonts w:eastAsiaTheme="minorEastAsia"/>
          <w:b/>
          <w:bCs/>
          <w:kern w:val="0"/>
          <w:sz w:val="32"/>
          <w:szCs w:val="32"/>
        </w:rPr>
        <w:lastRenderedPageBreak/>
        <w:t>Mathematical modeling and validation</w:t>
      </w:r>
    </w:p>
    <w:p w14:paraId="5D23B075" w14:textId="4E5B8C24" w:rsidR="001039FA" w:rsidRDefault="009C7716" w:rsidP="00DE154F">
      <w:pPr>
        <w:autoSpaceDE w:val="0"/>
        <w:autoSpaceDN w:val="0"/>
        <w:adjustRightInd w:val="0"/>
        <w:snapToGrid w:val="0"/>
        <w:jc w:val="left"/>
        <w:rPr>
          <w:rFonts w:eastAsiaTheme="minorEastAsia"/>
          <w:kern w:val="0"/>
          <w:sz w:val="24"/>
        </w:rPr>
      </w:pPr>
      <w:r w:rsidRPr="00CD212F">
        <w:rPr>
          <w:rFonts w:hint="eastAsia"/>
          <w:noProof/>
          <w:color w:val="000000"/>
          <w:sz w:val="30"/>
          <w:szCs w:val="30"/>
        </w:rPr>
        <w:drawing>
          <wp:inline distT="0" distB="0" distL="0" distR="0" wp14:anchorId="291C123A" wp14:editId="49BF317A">
            <wp:extent cx="5274310" cy="1861937"/>
            <wp:effectExtent l="0" t="0" r="0" b="0"/>
            <wp:docPr id="373038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1861937"/>
                    </a:xfrm>
                    <a:prstGeom prst="rect">
                      <a:avLst/>
                    </a:prstGeom>
                    <a:noFill/>
                    <a:ln>
                      <a:noFill/>
                    </a:ln>
                  </pic:spPr>
                </pic:pic>
              </a:graphicData>
            </a:graphic>
          </wp:inline>
        </w:drawing>
      </w:r>
    </w:p>
    <w:p w14:paraId="529FAFDA" w14:textId="4060DC7B" w:rsidR="009C7716" w:rsidRPr="00640195" w:rsidRDefault="009C7716"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 Schematic diagram of a single PCM capsule during the melting process.</w:t>
      </w:r>
    </w:p>
    <w:p w14:paraId="13B4A2BE" w14:textId="29719533" w:rsidR="009C7716" w:rsidRPr="00640195" w:rsidRDefault="009C7716"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melting process of a single PCM capsule is simulated in this section. As shown</w:t>
      </w:r>
      <w:r w:rsidRPr="00640195">
        <w:rPr>
          <w:rFonts w:eastAsiaTheme="minorEastAsia" w:hint="eastAsia"/>
          <w:kern w:val="0"/>
        </w:rPr>
        <w:t xml:space="preserve"> </w:t>
      </w:r>
      <w:r w:rsidRPr="00640195">
        <w:rPr>
          <w:rFonts w:eastAsiaTheme="minorEastAsia"/>
          <w:kern w:val="0"/>
        </w:rPr>
        <w:t>in Fig. 1, nitrate sodium (NaNO</w:t>
      </w:r>
      <w:r w:rsidRPr="002E0181">
        <w:rPr>
          <w:rFonts w:eastAsiaTheme="minorEastAsia"/>
          <w:kern w:val="0"/>
          <w:szCs w:val="16"/>
          <w:vertAlign w:val="subscript"/>
        </w:rPr>
        <w:t>3</w:t>
      </w:r>
      <w:r w:rsidRPr="00640195">
        <w:rPr>
          <w:rFonts w:eastAsiaTheme="minorEastAsia"/>
          <w:kern w:val="0"/>
        </w:rPr>
        <w:t>) is used as the PCM, and it is encapsulated by a</w:t>
      </w:r>
      <w:r w:rsidRPr="00640195">
        <w:rPr>
          <w:rFonts w:eastAsiaTheme="minorEastAsia" w:hint="eastAsia"/>
          <w:kern w:val="0"/>
        </w:rPr>
        <w:t xml:space="preserve"> </w:t>
      </w:r>
      <w:r w:rsidRPr="00640195">
        <w:rPr>
          <w:rFonts w:eastAsiaTheme="minorEastAsia"/>
          <w:kern w:val="0"/>
        </w:rPr>
        <w:t>spherical capsule shell. Due to the axial symmetry, the physical domain can be simplified</w:t>
      </w:r>
      <w:r w:rsidRPr="00640195">
        <w:rPr>
          <w:rFonts w:eastAsiaTheme="minorEastAsia" w:hint="eastAsia"/>
          <w:kern w:val="0"/>
        </w:rPr>
        <w:t xml:space="preserve"> </w:t>
      </w:r>
      <w:r w:rsidRPr="00640195">
        <w:rPr>
          <w:rFonts w:eastAsiaTheme="minorEastAsia"/>
          <w:kern w:val="0"/>
        </w:rPr>
        <w:t xml:space="preserve">to be a </w:t>
      </w:r>
      <w:proofErr w:type="gramStart"/>
      <w:r w:rsidRPr="00640195">
        <w:rPr>
          <w:rFonts w:eastAsiaTheme="minorEastAsia"/>
          <w:kern w:val="0"/>
        </w:rPr>
        <w:t>two dimensional</w:t>
      </w:r>
      <w:proofErr w:type="gramEnd"/>
      <w:r w:rsidRPr="00640195">
        <w:rPr>
          <w:rFonts w:eastAsiaTheme="minorEastAsia"/>
          <w:kern w:val="0"/>
        </w:rPr>
        <w:t xml:space="preserve"> model. Due to the buoyancy-driven convection, the solid-liquid</w:t>
      </w:r>
      <w:r w:rsidRPr="00640195">
        <w:rPr>
          <w:rFonts w:eastAsiaTheme="minorEastAsia" w:hint="eastAsia"/>
          <w:kern w:val="0"/>
        </w:rPr>
        <w:t xml:space="preserve"> </w:t>
      </w:r>
      <w:r w:rsidRPr="00640195">
        <w:rPr>
          <w:rFonts w:eastAsiaTheme="minorEastAsia"/>
          <w:kern w:val="0"/>
        </w:rPr>
        <w:t>interface of PCM is not roundish. Some simplifications or assumptions are employed in</w:t>
      </w:r>
      <w:r w:rsidRPr="00640195">
        <w:rPr>
          <w:rFonts w:eastAsiaTheme="minorEastAsia" w:hint="eastAsia"/>
          <w:kern w:val="0"/>
        </w:rPr>
        <w:t xml:space="preserve"> </w:t>
      </w:r>
      <w:r w:rsidRPr="00640195">
        <w:rPr>
          <w:rFonts w:eastAsiaTheme="minorEastAsia"/>
          <w:kern w:val="0"/>
        </w:rPr>
        <w:t>the simulation, including: (1) the outer surface of the capsule shell is assumed to be a</w:t>
      </w:r>
      <w:r w:rsidRPr="00640195">
        <w:rPr>
          <w:rFonts w:eastAsiaTheme="minorEastAsia" w:hint="eastAsia"/>
          <w:kern w:val="0"/>
        </w:rPr>
        <w:t xml:space="preserve"> </w:t>
      </w:r>
      <w:r w:rsidRPr="00640195">
        <w:rPr>
          <w:rFonts w:eastAsiaTheme="minorEastAsia"/>
          <w:kern w:val="0"/>
        </w:rPr>
        <w:t>constant wall temperature boundary; (2) the constrained melting process is considered,</w:t>
      </w:r>
      <w:r w:rsidRPr="00640195">
        <w:rPr>
          <w:rFonts w:eastAsiaTheme="minorEastAsia" w:hint="eastAsia"/>
          <w:kern w:val="0"/>
        </w:rPr>
        <w:t xml:space="preserve"> </w:t>
      </w:r>
      <w:r w:rsidRPr="00640195">
        <w:rPr>
          <w:rFonts w:eastAsiaTheme="minorEastAsia"/>
          <w:kern w:val="0"/>
        </w:rPr>
        <w:t>and the PCM density is assumed to be constant during the melting process.</w:t>
      </w:r>
    </w:p>
    <w:p w14:paraId="4A2EBA1D" w14:textId="3088F614"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solid-liquid phase change during the melting process is calculated by the enthalpy</w:t>
      </w:r>
      <w:r w:rsidRPr="00640195">
        <w:rPr>
          <w:rFonts w:eastAsiaTheme="minorEastAsia" w:hint="eastAsia"/>
          <w:kern w:val="0"/>
        </w:rPr>
        <w:t xml:space="preserve"> </w:t>
      </w:r>
      <w:r w:rsidRPr="00640195">
        <w:rPr>
          <w:rFonts w:eastAsiaTheme="minorEastAsia"/>
          <w:kern w:val="0"/>
        </w:rPr>
        <w:t xml:space="preserve">method [28], and the </w:t>
      </w:r>
      <w:proofErr w:type="spellStart"/>
      <w:r w:rsidRPr="00640195">
        <w:rPr>
          <w:rFonts w:eastAsiaTheme="minorEastAsia"/>
          <w:kern w:val="0"/>
        </w:rPr>
        <w:t>Boussinesq</w:t>
      </w:r>
      <w:proofErr w:type="spellEnd"/>
      <w:r w:rsidRPr="00640195">
        <w:rPr>
          <w:rFonts w:eastAsiaTheme="minorEastAsia"/>
          <w:kern w:val="0"/>
        </w:rPr>
        <w:t xml:space="preserve"> approximation is used to deal with the natural</w:t>
      </w:r>
      <w:r w:rsidRPr="00640195">
        <w:rPr>
          <w:rFonts w:eastAsiaTheme="minorEastAsia" w:hint="eastAsia"/>
          <w:kern w:val="0"/>
        </w:rPr>
        <w:t xml:space="preserve"> </w:t>
      </w:r>
      <w:r w:rsidRPr="00640195">
        <w:rPr>
          <w:rFonts w:eastAsiaTheme="minorEastAsia"/>
          <w:kern w:val="0"/>
        </w:rPr>
        <w:t>convection. The governing equations to simulate the melting process are described as</w:t>
      </w:r>
      <w:r w:rsidRPr="00640195">
        <w:rPr>
          <w:rFonts w:eastAsiaTheme="minorEastAsia" w:hint="eastAsia"/>
          <w:kern w:val="0"/>
        </w:rPr>
        <w:t xml:space="preserve"> </w:t>
      </w:r>
      <w:r w:rsidRPr="00640195">
        <w:rPr>
          <w:rFonts w:eastAsiaTheme="minorEastAsia"/>
          <w:kern w:val="0"/>
        </w:rPr>
        <w:t>follows.</w:t>
      </w:r>
    </w:p>
    <w:p w14:paraId="09F6DD9A" w14:textId="3C977CEF"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Continuity equation:</w:t>
      </w:r>
    </w:p>
    <w:p w14:paraId="6914AAA9" w14:textId="3FC71C71" w:rsidR="00F55B84" w:rsidRPr="00EC7881"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∂y</m:t>
                  </m:r>
                </m:den>
              </m:f>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m:t>
                  </m:r>
                </m:e>
              </m:d>
            </m:e>
          </m:eqArr>
        </m:oMath>
      </m:oMathPara>
    </w:p>
    <w:p w14:paraId="39C79FBF" w14:textId="7777777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Momentum equations:</w:t>
      </w:r>
    </w:p>
    <w:p w14:paraId="1003450E" w14:textId="3A48467E"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x-direction:</w:t>
      </w:r>
    </w:p>
    <w:p w14:paraId="25A28F79" w14:textId="77777777" w:rsidR="00EC7881" w:rsidRPr="008205DD"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cs="宋体"/>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∂u</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∂x</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-Cu</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d>
                <m:dPr>
                  <m:ctrlPr>
                    <w:rPr>
                      <w:rFonts w:ascii="Cambria Math" w:hAnsi="Cambria Math" w:cs="宋体"/>
                      <w:i/>
                    </w:rPr>
                  </m:ctrlPr>
                </m:dPr>
                <m:e>
                  <m:r>
                    <w:rPr>
                      <w:rFonts w:ascii="Cambria Math" w:hAnsi="Cambria Math" w:cs="宋体"/>
                    </w:rPr>
                    <m:t>8</m:t>
                  </m:r>
                </m:e>
              </m:d>
              <m:ctrlPr>
                <w:rPr>
                  <w:rFonts w:ascii="Cambria Math" w:hAnsi="Cambria Math"/>
                  <w:i/>
                </w:rPr>
              </m:ctrlPr>
            </m:e>
          </m:eqArr>
        </m:oMath>
      </m:oMathPara>
    </w:p>
    <w:p w14:paraId="2098EC00" w14:textId="57892F19"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y-direction:</w:t>
      </w:r>
    </w:p>
    <w:p w14:paraId="5EDA3749" w14:textId="77777777" w:rsidR="00EC7881" w:rsidRPr="00B972C8" w:rsidRDefault="00000000" w:rsidP="00DE154F">
      <w:pPr>
        <w:autoSpaceDE w:val="0"/>
        <w:autoSpaceDN w:val="0"/>
        <w:adjustRightInd w:val="0"/>
        <w:snapToGrid w:val="0"/>
        <w:rPr>
          <w:rFonts w:cs="宋体"/>
        </w:rPr>
      </w:pPr>
      <m:oMathPara>
        <m:oMath>
          <m:eqArr>
            <m:eqArrPr>
              <m:maxDist m:val="1"/>
              <m:ctrlPr>
                <w:rPr>
                  <w:rFonts w:ascii="Cambria Math" w:hAnsi="Cambria Math"/>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∂v</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∂y</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-Cv</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ref</m:t>
                  </m:r>
                </m:sub>
              </m:sSub>
              <m:r>
                <w:rPr>
                  <w:rFonts w:ascii="Cambria Math" w:hAnsi="Cambria Math"/>
                </w:rPr>
                <m:t>gβ</m:t>
              </m:r>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ref</m:t>
                      </m:r>
                    </m:sub>
                  </m:sSub>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42DE2264" w14:textId="259D163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C</m:t>
        </m:r>
      </m:oMath>
      <w:r w:rsidRPr="00640195">
        <w:rPr>
          <w:rFonts w:eastAsiaTheme="minorEastAsia"/>
          <w:i/>
          <w:iCs/>
          <w:kern w:val="0"/>
        </w:rPr>
        <w:t xml:space="preserve"> </w:t>
      </w:r>
      <w:r w:rsidRPr="00640195">
        <w:rPr>
          <w:rFonts w:eastAsiaTheme="minorEastAsia"/>
          <w:kern w:val="0"/>
        </w:rPr>
        <w:t>is the mushy zone constant. To prevent division on zero where the liquid</w:t>
      </w:r>
      <w:r w:rsidRPr="00640195">
        <w:rPr>
          <w:rFonts w:eastAsiaTheme="minorEastAsia" w:hint="eastAsia"/>
          <w:kern w:val="0"/>
        </w:rPr>
        <w:t xml:space="preserve"> </w:t>
      </w:r>
      <w:r w:rsidRPr="00640195">
        <w:rPr>
          <w:rFonts w:eastAsiaTheme="minorEastAsia"/>
          <w:kern w:val="0"/>
        </w:rPr>
        <w:t xml:space="preserve">fraction </w:t>
      </w:r>
      <m:oMath>
        <m:r>
          <w:rPr>
            <w:rFonts w:ascii="Cambria Math" w:hAnsi="Cambria Math"/>
          </w:rPr>
          <m:t>f</m:t>
        </m:r>
      </m:oMath>
      <w:r w:rsidRPr="00640195">
        <w:rPr>
          <w:rFonts w:eastAsiaTheme="minorEastAsia"/>
          <w:i/>
          <w:iCs/>
          <w:kern w:val="0"/>
        </w:rPr>
        <w:t xml:space="preserve"> </w:t>
      </w:r>
      <w:r w:rsidRPr="00640195">
        <w:rPr>
          <w:rFonts w:eastAsiaTheme="minorEastAsia"/>
          <w:kern w:val="0"/>
        </w:rPr>
        <w:t xml:space="preserve">is zero, a small parameter </w:t>
      </w:r>
      <m:oMath>
        <m:r>
          <w:rPr>
            <w:rFonts w:ascii="Cambria Math" w:hAnsi="Cambria Math"/>
          </w:rPr>
          <m:t>ε</m:t>
        </m:r>
      </m:oMath>
      <w:r w:rsidRPr="00640195">
        <w:rPr>
          <w:rFonts w:eastAsia="Times New Roman,Italic" w:cs="Times New Roman,Italic"/>
          <w:i/>
          <w:iCs/>
          <w:kern w:val="0"/>
        </w:rPr>
        <w:t xml:space="preserve"> </w:t>
      </w:r>
      <w:r w:rsidRPr="00640195">
        <w:rPr>
          <w:rFonts w:eastAsiaTheme="minorEastAsia"/>
          <w:kern w:val="0"/>
        </w:rPr>
        <w:t>(=0.001) is added on the denominator of the third</w:t>
      </w:r>
      <w:r w:rsidRPr="00640195">
        <w:rPr>
          <w:rFonts w:eastAsiaTheme="minorEastAsia" w:hint="eastAsia"/>
          <w:kern w:val="0"/>
        </w:rPr>
        <w:t xml:space="preserve"> </w:t>
      </w:r>
      <w:r w:rsidRPr="00640195">
        <w:rPr>
          <w:rFonts w:eastAsiaTheme="minorEastAsia"/>
          <w:kern w:val="0"/>
        </w:rPr>
        <w:t xml:space="preserve">terms on the right-hand side of </w:t>
      </w:r>
      <w:proofErr w:type="spellStart"/>
      <w:r w:rsidRPr="00640195">
        <w:rPr>
          <w:rFonts w:eastAsiaTheme="minorEastAsia"/>
          <w:kern w:val="0"/>
        </w:rPr>
        <w:t>Eqs</w:t>
      </w:r>
      <w:proofErr w:type="spellEnd"/>
      <w:r w:rsidRPr="00640195">
        <w:rPr>
          <w:rFonts w:eastAsiaTheme="minorEastAsia"/>
          <w:kern w:val="0"/>
        </w:rPr>
        <w:t xml:space="preserve">. (8) and (9). The liquid fraction </w:t>
      </w:r>
      <w:r w:rsidRPr="00640195">
        <w:rPr>
          <w:rFonts w:eastAsiaTheme="minorEastAsia"/>
          <w:i/>
          <w:iCs/>
          <w:kern w:val="0"/>
        </w:rPr>
        <w:t xml:space="preserve">f </w:t>
      </w:r>
      <w:r w:rsidRPr="00640195">
        <w:rPr>
          <w:rFonts w:eastAsiaTheme="minorEastAsia"/>
          <w:kern w:val="0"/>
        </w:rPr>
        <w:t>is calculated by:</w:t>
      </w:r>
    </w:p>
    <w:p w14:paraId="01631F02"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&amp;1                                  T≥</m:t>
                      </m:r>
                      <m:sSub>
                        <m:sSubPr>
                          <m:ctrlPr>
                            <w:rPr>
                              <w:rFonts w:ascii="Cambria Math" w:hAnsi="Cambria Math"/>
                            </w:rPr>
                          </m:ctrlPr>
                        </m:sSubPr>
                        <m:e>
                          <m:r>
                            <w:rPr>
                              <w:rFonts w:ascii="Cambria Math" w:hAnsi="Cambria Math"/>
                            </w:rPr>
                            <m:t>T</m:t>
                          </m:r>
                        </m:e>
                        <m:sub>
                          <m:r>
                            <w:rPr>
                              <w:rFonts w:ascii="Cambria Math" w:hAnsi="Cambria Math"/>
                            </w:rPr>
                            <m:t>l</m:t>
                          </m:r>
                        </m:sub>
                      </m:sSub>
                    </m:e>
                    <m:e>
                      <m:r>
                        <w:rPr>
                          <w:rFonts w:ascii="Cambria Math" w:hAnsi="Cambria Math"/>
                        </w:rPr>
                        <m:t>&amp;</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&gt;T&gt;T</m:t>
                          </m:r>
                        </m:e>
                        <m:sub>
                          <m:r>
                            <w:rPr>
                              <w:rFonts w:ascii="Cambria Math" w:hAnsi="Cambria Math"/>
                            </w:rPr>
                            <m:t>l</m:t>
                          </m:r>
                        </m:sub>
                      </m:sSub>
                    </m:e>
                    <m:e>
                      <m:r>
                        <w:rPr>
                          <w:rFonts w:ascii="Cambria Math" w:hAnsi="Cambria Math"/>
                        </w:rPr>
                        <m:t>&amp;0                                   T≤</m:t>
                      </m:r>
                      <m:sSub>
                        <m:sSubPr>
                          <m:ctrlPr>
                            <w:rPr>
                              <w:rFonts w:ascii="Cambria Math" w:hAnsi="Cambria Math"/>
                            </w:rPr>
                          </m:ctrlPr>
                        </m:sSubPr>
                        <m:e>
                          <m:r>
                            <w:rPr>
                              <w:rFonts w:ascii="Cambria Math" w:hAnsi="Cambria Math"/>
                            </w:rPr>
                            <m:t>T</m:t>
                          </m:r>
                        </m:e>
                        <m:sub>
                          <m:r>
                            <w:rPr>
                              <w:rFonts w:ascii="Cambria Math" w:hAnsi="Cambria Math"/>
                            </w:rPr>
                            <m:t>s</m:t>
                          </m:r>
                        </m:sub>
                      </m:sSub>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11EB687" w14:textId="7D71012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640195">
        <w:rPr>
          <w:rFonts w:eastAsiaTheme="minorEastAsia"/>
          <w:i/>
          <w:iCs/>
          <w:kern w:val="0"/>
          <w:szCs w:val="16"/>
        </w:rPr>
        <w:t xml:space="preserve"> </w:t>
      </w:r>
      <w:r w:rsidRPr="00640195">
        <w:rPr>
          <w:rFonts w:eastAsiaTheme="minorEastAsia"/>
          <w:kern w:val="0"/>
        </w:rPr>
        <w:t>are the liquidus and solidus temperature of the PCM, respectively.</w:t>
      </w:r>
    </w:p>
    <w:p w14:paraId="4AF22206" w14:textId="424D4C6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Energy equation of the PCM:</w:t>
      </w:r>
    </w:p>
    <w:p w14:paraId="4CCA217D"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∂y</m:t>
                      </m:r>
                    </m:den>
                  </m:f>
                </m:e>
              </m:d>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9B51F95" w14:textId="3E97A3AC"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∆H</m:t>
        </m:r>
      </m:oMath>
      <w:r w:rsidRPr="00640195">
        <w:rPr>
          <w:rFonts w:eastAsiaTheme="minorEastAsia"/>
          <w:i/>
          <w:iCs/>
          <w:kern w:val="0"/>
        </w:rPr>
        <w:t xml:space="preserve"> </w:t>
      </w:r>
      <w:r w:rsidRPr="00640195">
        <w:rPr>
          <w:rFonts w:eastAsiaTheme="minorEastAsia"/>
          <w:kern w:val="0"/>
        </w:rPr>
        <w:t>is the latent heat of the PCM.</w:t>
      </w:r>
    </w:p>
    <w:p w14:paraId="651E0C48" w14:textId="14898DA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Energy equation of the capsule shell:</w:t>
      </w:r>
    </w:p>
    <w:p w14:paraId="049DBF19" w14:textId="77777777" w:rsidR="00EC7881" w:rsidRPr="00890666"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p,s</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6C09194" w14:textId="7457B56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During the melting process, the temperature of the shell outer surface is fixed to </w:t>
      </w:r>
      <w:proofErr w:type="spellStart"/>
      <w:r w:rsidRPr="00640195">
        <w:rPr>
          <w:rFonts w:eastAsiaTheme="minorEastAsia"/>
          <w:i/>
          <w:iCs/>
          <w:kern w:val="0"/>
        </w:rPr>
        <w:t>T</w:t>
      </w:r>
      <w:r w:rsidRPr="00640195">
        <w:rPr>
          <w:rFonts w:eastAsiaTheme="minorEastAsia"/>
          <w:i/>
          <w:iCs/>
          <w:kern w:val="0"/>
          <w:szCs w:val="16"/>
        </w:rPr>
        <w:t>o</w:t>
      </w:r>
      <w:proofErr w:type="spellEnd"/>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which is higher than the liquidus temperature of the PCM. The interface between the</w:t>
      </w:r>
      <w:r w:rsidRPr="00640195">
        <w:rPr>
          <w:rFonts w:eastAsiaTheme="minorEastAsia" w:hint="eastAsia"/>
          <w:kern w:val="0"/>
        </w:rPr>
        <w:t xml:space="preserve"> </w:t>
      </w:r>
      <w:r w:rsidRPr="00640195">
        <w:rPr>
          <w:rFonts w:eastAsiaTheme="minorEastAsia"/>
          <w:kern w:val="0"/>
        </w:rPr>
        <w:t>inner surface of the shell and the PCM is coupled for equilibrium of temperature and</w:t>
      </w:r>
      <w:r w:rsidRPr="00640195">
        <w:rPr>
          <w:rFonts w:eastAsiaTheme="minorEastAsia" w:hint="eastAsia"/>
          <w:kern w:val="0"/>
        </w:rPr>
        <w:t xml:space="preserve"> </w:t>
      </w:r>
      <w:r w:rsidRPr="00640195">
        <w:rPr>
          <w:rFonts w:eastAsiaTheme="minorEastAsia"/>
          <w:kern w:val="0"/>
        </w:rPr>
        <w:t>energy balance with no-slip condition. The initial temperature of the shell capsule and</w:t>
      </w:r>
      <w:r w:rsidRPr="00640195">
        <w:rPr>
          <w:rFonts w:eastAsiaTheme="minorEastAsia" w:hint="eastAsia"/>
          <w:kern w:val="0"/>
        </w:rPr>
        <w:t xml:space="preserve"> </w:t>
      </w:r>
      <w:r w:rsidRPr="00640195">
        <w:rPr>
          <w:rFonts w:eastAsiaTheme="minorEastAsia"/>
          <w:kern w:val="0"/>
        </w:rPr>
        <w:t xml:space="preserve">the PCM is </w:t>
      </w:r>
      <w:r w:rsidRPr="00640195">
        <w:rPr>
          <w:rFonts w:eastAsiaTheme="minorEastAsia"/>
          <w:i/>
          <w:iCs/>
          <w:kern w:val="0"/>
        </w:rPr>
        <w:t>T</w:t>
      </w:r>
      <w:r w:rsidRPr="00640195">
        <w:rPr>
          <w:rFonts w:eastAsiaTheme="minorEastAsia"/>
          <w:i/>
          <w:iCs/>
          <w:kern w:val="0"/>
          <w:szCs w:val="16"/>
        </w:rPr>
        <w:t>ini</w:t>
      </w:r>
      <w:r w:rsidRPr="00640195">
        <w:rPr>
          <w:rFonts w:eastAsiaTheme="minorEastAsia"/>
          <w:kern w:val="0"/>
        </w:rPr>
        <w:t>, which is lower than the melting point of the PCM. The mushy zone</w:t>
      </w:r>
      <w:r w:rsidRPr="00640195">
        <w:rPr>
          <w:rFonts w:eastAsiaTheme="minorEastAsia" w:hint="eastAsia"/>
          <w:kern w:val="0"/>
        </w:rPr>
        <w:t xml:space="preserve"> </w:t>
      </w:r>
      <w:r w:rsidRPr="00640195">
        <w:rPr>
          <w:rFonts w:eastAsiaTheme="minorEastAsia"/>
          <w:kern w:val="0"/>
        </w:rPr>
        <w:t xml:space="preserve">constant </w:t>
      </w:r>
      <w:r w:rsidRPr="00640195">
        <w:rPr>
          <w:rFonts w:eastAsiaTheme="minorEastAsia"/>
          <w:i/>
          <w:iCs/>
          <w:kern w:val="0"/>
        </w:rPr>
        <w:t xml:space="preserve">C </w:t>
      </w:r>
      <w:r w:rsidRPr="00640195">
        <w:rPr>
          <w:rFonts w:eastAsiaTheme="minorEastAsia"/>
          <w:kern w:val="0"/>
        </w:rPr>
        <w:t>is set to be 10</w:t>
      </w:r>
      <w:r w:rsidRPr="002E0181">
        <w:rPr>
          <w:rFonts w:eastAsiaTheme="minorEastAsia"/>
          <w:kern w:val="0"/>
          <w:szCs w:val="16"/>
          <w:vertAlign w:val="superscript"/>
        </w:rPr>
        <w:t>5</w:t>
      </w:r>
      <w:r w:rsidRPr="00640195">
        <w:rPr>
          <w:rFonts w:eastAsiaTheme="minorEastAsia"/>
          <w:kern w:val="0"/>
          <w:szCs w:val="16"/>
        </w:rPr>
        <w:t xml:space="preserve"> </w:t>
      </w:r>
      <w:r w:rsidRPr="00640195">
        <w:rPr>
          <w:rFonts w:eastAsiaTheme="minorEastAsia"/>
          <w:kern w:val="0"/>
        </w:rPr>
        <w:t>kg m</w:t>
      </w:r>
      <w:r w:rsidRPr="002E0181">
        <w:rPr>
          <w:rFonts w:eastAsiaTheme="minorEastAsia"/>
          <w:kern w:val="0"/>
          <w:szCs w:val="16"/>
          <w:vertAlign w:val="superscript"/>
        </w:rPr>
        <w:t>-3</w:t>
      </w:r>
      <w:r w:rsidRPr="00640195">
        <w:rPr>
          <w:rFonts w:eastAsiaTheme="minorEastAsia"/>
          <w:kern w:val="0"/>
          <w:szCs w:val="16"/>
        </w:rPr>
        <w:t xml:space="preserve"> </w:t>
      </w:r>
      <w:r w:rsidRPr="00640195">
        <w:rPr>
          <w:rFonts w:eastAsiaTheme="minorEastAsia"/>
          <w:kern w:val="0"/>
        </w:rPr>
        <w:t>s</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[7].</w:t>
      </w:r>
    </w:p>
    <w:p w14:paraId="0112DA85" w14:textId="6A7BD25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properties of the PCM (NaNO</w:t>
      </w:r>
      <w:r w:rsidRPr="002E0181">
        <w:rPr>
          <w:rFonts w:eastAsiaTheme="minorEastAsia"/>
          <w:kern w:val="0"/>
          <w:szCs w:val="16"/>
          <w:vertAlign w:val="subscript"/>
        </w:rPr>
        <w:t>3</w:t>
      </w:r>
      <w:r w:rsidRPr="00640195">
        <w:rPr>
          <w:rFonts w:eastAsiaTheme="minorEastAsia"/>
          <w:kern w:val="0"/>
        </w:rPr>
        <w:t>) and the shell material (steel) are shown in</w:t>
      </w:r>
      <w:r w:rsidRPr="00640195">
        <w:rPr>
          <w:rFonts w:eastAsiaTheme="minorEastAsia" w:hint="eastAsia"/>
          <w:kern w:val="0"/>
        </w:rPr>
        <w:t xml:space="preserve"> </w:t>
      </w:r>
      <w:r w:rsidRPr="00640195">
        <w:rPr>
          <w:rFonts w:eastAsiaTheme="minorEastAsia"/>
          <w:kern w:val="0"/>
        </w:rPr>
        <w:t>Table 2. Other properties of NaNO</w:t>
      </w:r>
      <w:r w:rsidRPr="00640195">
        <w:rPr>
          <w:rFonts w:eastAsiaTheme="minorEastAsia"/>
          <w:kern w:val="0"/>
          <w:szCs w:val="16"/>
        </w:rPr>
        <w:t xml:space="preserve">3 </w:t>
      </w:r>
      <w:r w:rsidRPr="00640195">
        <w:rPr>
          <w:rFonts w:eastAsiaTheme="minorEastAsia"/>
          <w:kern w:val="0"/>
        </w:rPr>
        <w:t>include the melting temperature of 579 K, the</w:t>
      </w:r>
      <w:r w:rsidRPr="00640195">
        <w:rPr>
          <w:rFonts w:eastAsiaTheme="minorEastAsia" w:hint="eastAsia"/>
          <w:kern w:val="0"/>
        </w:rPr>
        <w:t xml:space="preserve"> </w:t>
      </w:r>
      <w:r w:rsidRPr="00640195">
        <w:rPr>
          <w:rFonts w:eastAsiaTheme="minorEastAsia"/>
          <w:kern w:val="0"/>
        </w:rPr>
        <w:t>latent heat of 178 kJ kg</w:t>
      </w:r>
      <w:r w:rsidRPr="002E0181">
        <w:rPr>
          <w:rFonts w:eastAsiaTheme="minorEastAsia"/>
          <w:kern w:val="0"/>
          <w:szCs w:val="16"/>
          <w:vertAlign w:val="superscript"/>
        </w:rPr>
        <w:t>-1</w:t>
      </w:r>
      <w:r w:rsidRPr="00640195">
        <w:rPr>
          <w:rFonts w:eastAsiaTheme="minorEastAsia"/>
          <w:kern w:val="0"/>
        </w:rPr>
        <w:t>, and the thermal expansion coefficient of 3.83</w:t>
      </w:r>
      <w:r w:rsidRPr="00640195">
        <w:rPr>
          <w:rFonts w:eastAsiaTheme="minorEastAsia" w:cs="Cambria Math"/>
          <w:kern w:val="0"/>
        </w:rPr>
        <w:t>×</w:t>
      </w:r>
      <w:r w:rsidRPr="00640195">
        <w:rPr>
          <w:rFonts w:eastAsiaTheme="minorEastAsia"/>
          <w:kern w:val="0"/>
        </w:rPr>
        <w:t>10</w:t>
      </w:r>
      <w:r w:rsidRPr="002E0181">
        <w:rPr>
          <w:rFonts w:eastAsiaTheme="minorEastAsia"/>
          <w:kern w:val="0"/>
          <w:szCs w:val="16"/>
          <w:vertAlign w:val="superscript"/>
        </w:rPr>
        <w:t>-4</w:t>
      </w:r>
      <w:r w:rsidRPr="00640195">
        <w:rPr>
          <w:rFonts w:eastAsiaTheme="minorEastAsia"/>
          <w:kern w:val="0"/>
          <w:szCs w:val="16"/>
        </w:rPr>
        <w:t xml:space="preserve"> </w:t>
      </w:r>
      <w:r w:rsidRPr="00640195">
        <w:rPr>
          <w:rFonts w:eastAsiaTheme="minorEastAsia"/>
          <w:kern w:val="0"/>
        </w:rPr>
        <w:t>K</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[29,</w:t>
      </w:r>
      <w:r w:rsidRPr="00640195">
        <w:rPr>
          <w:rFonts w:eastAsiaTheme="minorEastAsia" w:hint="eastAsia"/>
          <w:kern w:val="0"/>
        </w:rPr>
        <w:t xml:space="preserve"> </w:t>
      </w:r>
      <w:r w:rsidRPr="00640195">
        <w:rPr>
          <w:rFonts w:eastAsiaTheme="minorEastAsia"/>
          <w:kern w:val="0"/>
        </w:rPr>
        <w:t>30]. In the simulation, the liquidus temperature is 0.1 K higher than the melting</w:t>
      </w:r>
      <w:r w:rsidRPr="00640195">
        <w:rPr>
          <w:rFonts w:eastAsiaTheme="minorEastAsia" w:hint="eastAsia"/>
          <w:kern w:val="0"/>
        </w:rPr>
        <w:t xml:space="preserve"> </w:t>
      </w:r>
      <w:r w:rsidRPr="00640195">
        <w:rPr>
          <w:rFonts w:eastAsiaTheme="minorEastAsia"/>
          <w:kern w:val="0"/>
        </w:rPr>
        <w:t>temperature while the solidus temperature is 0.1 K lower than the melting temperature.</w:t>
      </w:r>
    </w:p>
    <w:p w14:paraId="305CD281" w14:textId="4B55DEE2"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2 Material properties of NaNO</w:t>
      </w:r>
      <w:r w:rsidRPr="002E0181">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and steel.</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1292"/>
        <w:gridCol w:w="1372"/>
        <w:gridCol w:w="1506"/>
        <w:gridCol w:w="1467"/>
        <w:gridCol w:w="1335"/>
      </w:tblGrid>
      <w:tr w:rsidR="00EC7881" w14:paraId="0F36DC13" w14:textId="77777777" w:rsidTr="00B31A7D">
        <w:tc>
          <w:tcPr>
            <w:tcW w:w="1397" w:type="dxa"/>
            <w:tcBorders>
              <w:top w:val="single" w:sz="4" w:space="0" w:color="auto"/>
              <w:bottom w:val="single" w:sz="4" w:space="0" w:color="auto"/>
            </w:tcBorders>
            <w:vAlign w:val="center"/>
          </w:tcPr>
          <w:p w14:paraId="7C3819E0" w14:textId="6FE9225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Material</w:t>
            </w:r>
          </w:p>
        </w:tc>
        <w:tc>
          <w:tcPr>
            <w:tcW w:w="1372" w:type="dxa"/>
            <w:tcBorders>
              <w:top w:val="single" w:sz="4" w:space="0" w:color="auto"/>
              <w:bottom w:val="single" w:sz="4" w:space="0" w:color="auto"/>
            </w:tcBorders>
            <w:vAlign w:val="center"/>
          </w:tcPr>
          <w:p w14:paraId="0F4598DE"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407" w:type="dxa"/>
            <w:tcBorders>
              <w:top w:val="single" w:sz="4" w:space="0" w:color="auto"/>
              <w:bottom w:val="single" w:sz="4" w:space="0" w:color="auto"/>
            </w:tcBorders>
            <w:vAlign w:val="center"/>
          </w:tcPr>
          <w:p w14:paraId="7C06451A" w14:textId="77777777" w:rsidR="00EC7881" w:rsidRPr="002E0181" w:rsidRDefault="00EC7881" w:rsidP="00DE154F">
            <w:pPr>
              <w:autoSpaceDE w:val="0"/>
              <w:autoSpaceDN w:val="0"/>
              <w:adjustRightInd w:val="0"/>
              <w:snapToGrid w:val="0"/>
              <w:spacing w:line="360" w:lineRule="auto"/>
              <w:jc w:val="center"/>
              <w:rPr>
                <w:color w:val="000000"/>
                <w:sz w:val="21"/>
                <w:szCs w:val="21"/>
              </w:rPr>
            </w:pPr>
            <m:oMathPara>
              <m:oMath>
                <m:r>
                  <w:rPr>
                    <w:rFonts w:ascii="Cambria Math" w:hAnsi="Cambria Math"/>
                    <w:color w:val="000000"/>
                    <w:sz w:val="21"/>
                    <w:szCs w:val="21"/>
                  </w:rPr>
                  <m:t>ρ</m:t>
                </m:r>
                <m:d>
                  <m:dPr>
                    <m:ctrlPr>
                      <w:rPr>
                        <w:rFonts w:ascii="Cambria Math" w:hAnsi="Cambria Math"/>
                        <w:i/>
                        <w:color w:val="000000"/>
                        <w:sz w:val="21"/>
                        <w:szCs w:val="21"/>
                      </w:rPr>
                    </m:ctrlPr>
                  </m:dPr>
                  <m:e>
                    <m:r>
                      <w:rPr>
                        <w:rFonts w:ascii="Cambria Math" w:hAnsi="Cambria Math"/>
                        <w:color w:val="000000"/>
                        <w:sz w:val="21"/>
                        <w:szCs w:val="21"/>
                      </w:rPr>
                      <m:t>kg</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-3</m:t>
                        </m:r>
                      </m:sup>
                    </m:sSup>
                  </m:e>
                </m:d>
              </m:oMath>
            </m:oMathPara>
          </w:p>
        </w:tc>
        <w:tc>
          <w:tcPr>
            <w:tcW w:w="1480" w:type="dxa"/>
            <w:tcBorders>
              <w:top w:val="single" w:sz="4" w:space="0" w:color="auto"/>
              <w:bottom w:val="single" w:sz="4" w:space="0" w:color="auto"/>
            </w:tcBorders>
            <w:vAlign w:val="center"/>
          </w:tcPr>
          <w:p w14:paraId="1795E91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m:oMathPara>
              <m:oMath>
                <m:r>
                  <w:rPr>
                    <w:rFonts w:ascii="Cambria Math" w:hAnsi="Cambria Math"/>
                    <w:color w:val="000000"/>
                    <w:sz w:val="21"/>
                    <w:szCs w:val="21"/>
                  </w:rPr>
                  <m:t>cp</m:t>
                </m:r>
                <m:d>
                  <m:dPr>
                    <m:ctrlPr>
                      <w:rPr>
                        <w:rFonts w:ascii="Cambria Math" w:hAnsi="Cambria Math"/>
                        <w:i/>
                        <w:color w:val="000000"/>
                        <w:sz w:val="21"/>
                        <w:szCs w:val="21"/>
                      </w:rPr>
                    </m:ctrlPr>
                  </m:dPr>
                  <m:e>
                    <m:r>
                      <w:rPr>
                        <w:rFonts w:ascii="Cambria Math" w:hAnsi="Cambria Math"/>
                        <w:color w:val="000000"/>
                        <w:sz w:val="21"/>
                        <w:szCs w:val="21"/>
                      </w:rPr>
                      <m:t>J</m:t>
                    </m:r>
                    <m:sSup>
                      <m:sSupPr>
                        <m:ctrlPr>
                          <w:rPr>
                            <w:rFonts w:ascii="Cambria Math" w:hAnsi="Cambria Math"/>
                            <w:i/>
                            <w:color w:val="000000"/>
                            <w:sz w:val="21"/>
                            <w:szCs w:val="21"/>
                          </w:rPr>
                        </m:ctrlPr>
                      </m:sSupPr>
                      <m:e>
                        <m:r>
                          <w:rPr>
                            <w:rFonts w:ascii="Cambria Math" w:hAnsi="Cambria Math"/>
                            <w:color w:val="000000"/>
                            <w:sz w:val="21"/>
                            <w:szCs w:val="21"/>
                          </w:rPr>
                          <m:t>kg</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66" w:type="dxa"/>
            <w:tcBorders>
              <w:top w:val="single" w:sz="4" w:space="0" w:color="auto"/>
              <w:bottom w:val="single" w:sz="4" w:space="0" w:color="auto"/>
            </w:tcBorders>
            <w:vAlign w:val="center"/>
          </w:tcPr>
          <w:p w14:paraId="6D1BC788"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k</m:t>
                </m:r>
                <m:d>
                  <m:dPr>
                    <m:ctrlPr>
                      <w:rPr>
                        <w:rFonts w:ascii="Cambria Math" w:hAnsi="Cambria Math"/>
                        <w:i/>
                        <w:color w:val="000000"/>
                        <w:sz w:val="21"/>
                        <w:szCs w:val="21"/>
                      </w:rPr>
                    </m:ctrlPr>
                  </m:dPr>
                  <m:e>
                    <m:r>
                      <w:rPr>
                        <w:rFonts w:ascii="Cambria Math" w:hAnsi="Cambria Math"/>
                        <w:color w:val="000000"/>
                        <w:sz w:val="21"/>
                        <w:szCs w:val="21"/>
                      </w:rPr>
                      <m:t>W</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00" w:type="dxa"/>
            <w:tcBorders>
              <w:top w:val="single" w:sz="4" w:space="0" w:color="auto"/>
              <w:bottom w:val="single" w:sz="4" w:space="0" w:color="auto"/>
            </w:tcBorders>
            <w:vAlign w:val="center"/>
          </w:tcPr>
          <w:p w14:paraId="5DC2A4BD"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μ</m:t>
                </m:r>
                <m:d>
                  <m:dPr>
                    <m:ctrlPr>
                      <w:rPr>
                        <w:rFonts w:ascii="Cambria Math" w:hAnsi="Cambria Math"/>
                        <w:i/>
                        <w:color w:val="000000"/>
                        <w:sz w:val="21"/>
                        <w:szCs w:val="21"/>
                      </w:rPr>
                    </m:ctrlPr>
                  </m:dPr>
                  <m:e>
                    <m:r>
                      <w:rPr>
                        <w:rFonts w:ascii="Cambria Math" w:hAnsi="Cambria Math"/>
                        <w:color w:val="000000"/>
                        <w:sz w:val="21"/>
                        <w:szCs w:val="21"/>
                      </w:rPr>
                      <m:t>Pa s</m:t>
                    </m:r>
                  </m:e>
                </m:d>
              </m:oMath>
            </m:oMathPara>
          </w:p>
        </w:tc>
      </w:tr>
      <w:tr w:rsidR="00EC7881" w14:paraId="255E0B9C" w14:textId="77777777" w:rsidTr="00B31A7D">
        <w:tc>
          <w:tcPr>
            <w:tcW w:w="1397" w:type="dxa"/>
            <w:vMerge w:val="restart"/>
            <w:tcBorders>
              <w:top w:val="single" w:sz="4" w:space="0" w:color="auto"/>
            </w:tcBorders>
            <w:vAlign w:val="center"/>
          </w:tcPr>
          <w:p w14:paraId="46A59094" w14:textId="77777777" w:rsidR="00EC7881" w:rsidRPr="002E0181" w:rsidRDefault="00EC7881" w:rsidP="00DE154F">
            <w:pPr>
              <w:pStyle w:val="Default"/>
              <w:snapToGrid w:val="0"/>
              <w:spacing w:line="360" w:lineRule="auto"/>
              <w:jc w:val="center"/>
              <w:rPr>
                <w:rFonts w:ascii="Times New Roman" w:eastAsia="宋体" w:cs="Times New Roman"/>
                <w:sz w:val="21"/>
                <w:szCs w:val="21"/>
              </w:rPr>
            </w:pPr>
            <w:r w:rsidRPr="002E0181">
              <w:rPr>
                <w:rFonts w:ascii="Times New Roman" w:cs="Times New Roman"/>
                <w:sz w:val="21"/>
                <w:szCs w:val="21"/>
              </w:rPr>
              <w:t>NaNO</w:t>
            </w:r>
            <w:r w:rsidRPr="002E0181">
              <w:rPr>
                <w:rFonts w:ascii="Times New Roman" w:cs="Times New Roman"/>
                <w:sz w:val="21"/>
                <w:szCs w:val="21"/>
                <w:vertAlign w:val="subscript"/>
              </w:rPr>
              <w:t>3</w:t>
            </w:r>
          </w:p>
        </w:tc>
        <w:tc>
          <w:tcPr>
            <w:tcW w:w="1372" w:type="dxa"/>
            <w:tcBorders>
              <w:top w:val="single" w:sz="4" w:space="0" w:color="auto"/>
            </w:tcBorders>
            <w:vAlign w:val="center"/>
          </w:tcPr>
          <w:p w14:paraId="58A86923" w14:textId="1E18F8C1"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tcBorders>
              <w:top w:val="single" w:sz="4" w:space="0" w:color="auto"/>
            </w:tcBorders>
            <w:vAlign w:val="center"/>
          </w:tcPr>
          <w:p w14:paraId="4FD648B8"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tcBorders>
              <w:top w:val="single" w:sz="4" w:space="0" w:color="auto"/>
            </w:tcBorders>
            <w:vAlign w:val="center"/>
          </w:tcPr>
          <w:p w14:paraId="6AB08EFC"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1740</w:t>
            </w:r>
          </w:p>
        </w:tc>
        <w:tc>
          <w:tcPr>
            <w:tcW w:w="1466" w:type="dxa"/>
            <w:tcBorders>
              <w:top w:val="single" w:sz="4" w:space="0" w:color="auto"/>
            </w:tcBorders>
            <w:vAlign w:val="center"/>
          </w:tcPr>
          <w:p w14:paraId="126A5914"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0.68</w:t>
            </w:r>
          </w:p>
        </w:tc>
        <w:tc>
          <w:tcPr>
            <w:tcW w:w="1400" w:type="dxa"/>
            <w:tcBorders>
              <w:top w:val="single" w:sz="4" w:space="0" w:color="auto"/>
            </w:tcBorders>
            <w:vAlign w:val="center"/>
          </w:tcPr>
          <w:p w14:paraId="14E80D9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N/A</w:t>
            </w:r>
          </w:p>
        </w:tc>
      </w:tr>
      <w:tr w:rsidR="00EC7881" w14:paraId="79DBF725" w14:textId="77777777" w:rsidTr="00B31A7D">
        <w:tc>
          <w:tcPr>
            <w:tcW w:w="1397" w:type="dxa"/>
            <w:vMerge/>
            <w:vAlign w:val="center"/>
          </w:tcPr>
          <w:p w14:paraId="23F02A8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372" w:type="dxa"/>
            <w:vAlign w:val="center"/>
          </w:tcPr>
          <w:p w14:paraId="4F9C4220" w14:textId="0E1B757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Liquid</w:t>
            </w:r>
          </w:p>
        </w:tc>
        <w:tc>
          <w:tcPr>
            <w:tcW w:w="1407" w:type="dxa"/>
            <w:vAlign w:val="center"/>
          </w:tcPr>
          <w:p w14:paraId="38A1B199"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vAlign w:val="center"/>
          </w:tcPr>
          <w:p w14:paraId="2E270A9B"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1680</w:t>
            </w:r>
          </w:p>
        </w:tc>
        <w:tc>
          <w:tcPr>
            <w:tcW w:w="1466" w:type="dxa"/>
            <w:vAlign w:val="center"/>
          </w:tcPr>
          <w:p w14:paraId="2ACEB5D9"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0.55</w:t>
            </w:r>
          </w:p>
        </w:tc>
        <w:tc>
          <w:tcPr>
            <w:tcW w:w="1400" w:type="dxa"/>
            <w:vAlign w:val="center"/>
          </w:tcPr>
          <w:p w14:paraId="572321FE"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0.00289</w:t>
            </w:r>
          </w:p>
        </w:tc>
      </w:tr>
      <w:tr w:rsidR="00EC7881" w14:paraId="27E6A355" w14:textId="77777777" w:rsidTr="00B31A7D">
        <w:tc>
          <w:tcPr>
            <w:tcW w:w="1397" w:type="dxa"/>
            <w:vAlign w:val="center"/>
          </w:tcPr>
          <w:p w14:paraId="06A53989" w14:textId="707F53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Steel</w:t>
            </w:r>
          </w:p>
        </w:tc>
        <w:tc>
          <w:tcPr>
            <w:tcW w:w="1372" w:type="dxa"/>
            <w:vAlign w:val="center"/>
          </w:tcPr>
          <w:p w14:paraId="0B9CF040" w14:textId="79FC01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vAlign w:val="center"/>
          </w:tcPr>
          <w:p w14:paraId="1EB97290"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8030</w:t>
            </w:r>
          </w:p>
        </w:tc>
        <w:tc>
          <w:tcPr>
            <w:tcW w:w="1480" w:type="dxa"/>
            <w:vAlign w:val="center"/>
          </w:tcPr>
          <w:p w14:paraId="4B6CB15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502</w:t>
            </w:r>
          </w:p>
        </w:tc>
        <w:tc>
          <w:tcPr>
            <w:tcW w:w="1466" w:type="dxa"/>
            <w:vAlign w:val="center"/>
          </w:tcPr>
          <w:p w14:paraId="23DC24D5"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163</w:t>
            </w:r>
          </w:p>
        </w:tc>
        <w:tc>
          <w:tcPr>
            <w:tcW w:w="1400" w:type="dxa"/>
            <w:vAlign w:val="center"/>
          </w:tcPr>
          <w:p w14:paraId="4F7DCB21"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N/A</w:t>
            </w:r>
          </w:p>
        </w:tc>
      </w:tr>
    </w:tbl>
    <w:p w14:paraId="3157467E" w14:textId="0F0132E4"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w:t>
      </w:r>
      <w:proofErr w:type="gramStart"/>
      <w:r w:rsidRPr="00640195">
        <w:rPr>
          <w:rFonts w:eastAsiaTheme="minorEastAsia"/>
          <w:kern w:val="0"/>
        </w:rPr>
        <w:t>above mentioned</w:t>
      </w:r>
      <w:proofErr w:type="gramEnd"/>
      <w:r w:rsidRPr="00640195">
        <w:rPr>
          <w:rFonts w:eastAsiaTheme="minorEastAsia"/>
          <w:kern w:val="0"/>
        </w:rPr>
        <w:t xml:space="preserve"> mathematical model (natural convection included model,</w:t>
      </w:r>
      <w:r w:rsidRPr="00640195">
        <w:rPr>
          <w:rFonts w:eastAsiaTheme="minorEastAsia" w:hint="eastAsia"/>
          <w:kern w:val="0"/>
        </w:rPr>
        <w:t xml:space="preserve"> </w:t>
      </w:r>
      <w:r w:rsidRPr="00640195">
        <w:rPr>
          <w:rFonts w:eastAsiaTheme="minorEastAsia"/>
          <w:kern w:val="0"/>
        </w:rPr>
        <w:t>termed as Model 1 hereafter) is then used to simulate the melting process of NaNO</w:t>
      </w:r>
      <w:r w:rsidRPr="00F36F9B">
        <w:rPr>
          <w:rFonts w:eastAsiaTheme="minorEastAsia"/>
          <w:kern w:val="0"/>
          <w:szCs w:val="16"/>
          <w:vertAlign w:val="subscript"/>
        </w:rPr>
        <w:t>3</w:t>
      </w:r>
      <w:r w:rsidRPr="00640195">
        <w:rPr>
          <w:rFonts w:eastAsiaTheme="minorEastAsia" w:hint="eastAsia"/>
          <w:kern w:val="0"/>
        </w:rPr>
        <w:t xml:space="preserve"> </w:t>
      </w:r>
      <w:r w:rsidRPr="00640195">
        <w:rPr>
          <w:rFonts w:eastAsiaTheme="minorEastAsia"/>
          <w:kern w:val="0"/>
        </w:rPr>
        <w:t>inside a steel capsule with an inner diameter of 5.0 cm and a shell thickness of 0.2 cm.</w:t>
      </w:r>
      <w:r w:rsidRPr="00640195">
        <w:rPr>
          <w:rFonts w:eastAsiaTheme="minorEastAsia" w:hint="eastAsia"/>
          <w:kern w:val="0"/>
        </w:rPr>
        <w:t xml:space="preserve"> </w:t>
      </w:r>
      <w:r w:rsidRPr="00640195">
        <w:rPr>
          <w:rFonts w:eastAsiaTheme="minorEastAsia"/>
          <w:kern w:val="0"/>
        </w:rPr>
        <w:t>The Rayleigh number is lower than 10</w:t>
      </w:r>
      <w:r w:rsidRPr="00F36F9B">
        <w:rPr>
          <w:rFonts w:eastAsiaTheme="minorEastAsia"/>
          <w:kern w:val="0"/>
          <w:szCs w:val="16"/>
          <w:vertAlign w:val="superscript"/>
        </w:rPr>
        <w:t>9</w:t>
      </w:r>
      <w:r w:rsidRPr="00640195">
        <w:rPr>
          <w:rFonts w:eastAsiaTheme="minorEastAsia"/>
          <w:kern w:val="0"/>
        </w:rPr>
        <w:t>, so the natural convection in the capsule is</w:t>
      </w:r>
      <w:r w:rsidRPr="00640195">
        <w:rPr>
          <w:rFonts w:eastAsiaTheme="minorEastAsia" w:hint="eastAsia"/>
          <w:kern w:val="0"/>
        </w:rPr>
        <w:t xml:space="preserve"> </w:t>
      </w:r>
      <w:r w:rsidRPr="00640195">
        <w:rPr>
          <w:rFonts w:eastAsiaTheme="minorEastAsia"/>
          <w:kern w:val="0"/>
        </w:rPr>
        <w:t>laminar. The SIMPLE algorithm is used for the pressure-velocity coupling. The</w:t>
      </w:r>
      <w:r w:rsidRPr="00640195">
        <w:rPr>
          <w:rFonts w:eastAsiaTheme="minorEastAsia" w:hint="eastAsia"/>
          <w:kern w:val="0"/>
        </w:rPr>
        <w:t xml:space="preserve"> </w:t>
      </w:r>
      <w:r w:rsidRPr="00640195">
        <w:rPr>
          <w:rFonts w:eastAsiaTheme="minorEastAsia"/>
          <w:kern w:val="0"/>
        </w:rPr>
        <w:t>spatial</w:t>
      </w:r>
      <w:r w:rsidRPr="00640195">
        <w:rPr>
          <w:rFonts w:eastAsiaTheme="minorEastAsia" w:hint="eastAsia"/>
          <w:kern w:val="0"/>
        </w:rPr>
        <w:t xml:space="preserve"> </w:t>
      </w:r>
      <w:r w:rsidRPr="00640195">
        <w:rPr>
          <w:rFonts w:eastAsiaTheme="minorEastAsia"/>
          <w:kern w:val="0"/>
        </w:rPr>
        <w:t>discretization of momentum and energy are second order upwind accuracy. The residual</w:t>
      </w:r>
      <w:r w:rsidRPr="00640195">
        <w:rPr>
          <w:rFonts w:eastAsiaTheme="minorEastAsia" w:hint="eastAsia"/>
          <w:kern w:val="0"/>
        </w:rPr>
        <w:t xml:space="preserve"> </w:t>
      </w:r>
      <w:r w:rsidRPr="00640195">
        <w:rPr>
          <w:rFonts w:eastAsiaTheme="minorEastAsia"/>
          <w:kern w:val="0"/>
        </w:rPr>
        <w:t>convergence criteria for the continuity, velocity, and energy are 10</w:t>
      </w:r>
      <w:r w:rsidRPr="00F36F9B">
        <w:rPr>
          <w:rFonts w:eastAsiaTheme="minorEastAsia"/>
          <w:kern w:val="0"/>
          <w:szCs w:val="16"/>
          <w:vertAlign w:val="superscript"/>
        </w:rPr>
        <w:t>-3</w:t>
      </w:r>
      <w:r w:rsidRPr="00640195">
        <w:rPr>
          <w:rFonts w:eastAsiaTheme="minorEastAsia"/>
          <w:kern w:val="0"/>
        </w:rPr>
        <w:t>, 10</w:t>
      </w:r>
      <w:r w:rsidRPr="00F36F9B">
        <w:rPr>
          <w:rFonts w:eastAsiaTheme="minorEastAsia"/>
          <w:kern w:val="0"/>
          <w:szCs w:val="16"/>
          <w:vertAlign w:val="superscript"/>
        </w:rPr>
        <w:t>-4</w:t>
      </w:r>
      <w:r w:rsidRPr="00640195">
        <w:rPr>
          <w:rFonts w:eastAsiaTheme="minorEastAsia"/>
          <w:kern w:val="0"/>
        </w:rPr>
        <w:t>, and 10</w:t>
      </w:r>
      <w:r w:rsidRPr="00F36F9B">
        <w:rPr>
          <w:rFonts w:eastAsiaTheme="minorEastAsia"/>
          <w:kern w:val="0"/>
          <w:szCs w:val="16"/>
          <w:vertAlign w:val="superscript"/>
        </w:rPr>
        <w:t>-6</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respectively. To achieve the grid and time-step independences, results of different timesteps</w:t>
      </w:r>
      <w:r w:rsidRPr="00640195">
        <w:rPr>
          <w:rFonts w:eastAsiaTheme="minorEastAsia" w:hint="eastAsia"/>
          <w:kern w:val="0"/>
        </w:rPr>
        <w:t xml:space="preserve"> </w:t>
      </w:r>
      <w:r w:rsidRPr="00640195">
        <w:rPr>
          <w:rFonts w:eastAsiaTheme="minorEastAsia"/>
          <w:kern w:val="0"/>
        </w:rPr>
        <w:t>(0.2 s, 0.1 s, 0.05 s, 0.025 s, 0.01s) and different cell elements (4080, 5280, 9120,</w:t>
      </w:r>
      <w:r w:rsidRPr="00640195">
        <w:rPr>
          <w:rFonts w:eastAsiaTheme="minorEastAsia" w:hint="eastAsia"/>
          <w:kern w:val="0"/>
        </w:rPr>
        <w:t xml:space="preserve"> </w:t>
      </w:r>
      <w:r w:rsidRPr="00640195">
        <w:rPr>
          <w:rFonts w:eastAsiaTheme="minorEastAsia"/>
          <w:kern w:val="0"/>
        </w:rPr>
        <w:t>17800, 34950) are checked. Finally, the 0.025 s time-step and 17800 cell elements are</w:t>
      </w:r>
      <w:r w:rsidRPr="00640195">
        <w:rPr>
          <w:rFonts w:eastAsiaTheme="minorEastAsia" w:hint="eastAsia"/>
          <w:kern w:val="0"/>
        </w:rPr>
        <w:t xml:space="preserve"> </w:t>
      </w:r>
      <w:r w:rsidRPr="00640195">
        <w:rPr>
          <w:rFonts w:eastAsiaTheme="minorEastAsia"/>
          <w:kern w:val="0"/>
        </w:rPr>
        <w:t>adopted. It should be emphasized that the time-step and grid independences are also</w:t>
      </w:r>
      <w:r w:rsidRPr="00640195">
        <w:rPr>
          <w:rFonts w:eastAsiaTheme="minorEastAsia" w:hint="eastAsia"/>
          <w:kern w:val="0"/>
        </w:rPr>
        <w:t xml:space="preserve"> </w:t>
      </w:r>
      <w:r w:rsidRPr="00640195">
        <w:rPr>
          <w:rFonts w:eastAsiaTheme="minorEastAsia"/>
          <w:kern w:val="0"/>
        </w:rPr>
        <w:t>checked for other capsules with different sizes discussed in the following section.</w:t>
      </w:r>
    </w:p>
    <w:p w14:paraId="671E7351" w14:textId="2E4D55B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order to validate the above model, the model is used to simulate an experiment</w:t>
      </w:r>
      <w:r w:rsidRPr="00640195">
        <w:rPr>
          <w:rFonts w:eastAsiaTheme="minorEastAsia" w:hint="eastAsia"/>
          <w:kern w:val="0"/>
        </w:rPr>
        <w:t xml:space="preserve"> </w:t>
      </w:r>
      <w:r w:rsidRPr="00640195">
        <w:rPr>
          <w:rFonts w:eastAsiaTheme="minorEastAsia"/>
          <w:kern w:val="0"/>
        </w:rPr>
        <w:t>conducted by Fan et al. [10]. In that experiment, PCM (</w:t>
      </w:r>
      <w:r w:rsidRPr="00640195">
        <w:rPr>
          <w:rFonts w:eastAsiaTheme="minorEastAsia"/>
          <w:i/>
          <w:iCs/>
          <w:kern w:val="0"/>
        </w:rPr>
        <w:t>n</w:t>
      </w:r>
      <w:r w:rsidRPr="00640195">
        <w:rPr>
          <w:rFonts w:eastAsiaTheme="minorEastAsia"/>
          <w:kern w:val="0"/>
        </w:rPr>
        <w:t>-octadecane) was filled into a</w:t>
      </w:r>
      <w:r w:rsidRPr="00640195">
        <w:rPr>
          <w:rFonts w:eastAsiaTheme="minorEastAsia" w:hint="eastAsia"/>
          <w:kern w:val="0"/>
        </w:rPr>
        <w:t xml:space="preserve"> </w:t>
      </w:r>
      <w:r w:rsidRPr="00640195">
        <w:rPr>
          <w:rFonts w:eastAsiaTheme="minorEastAsia"/>
          <w:kern w:val="0"/>
        </w:rPr>
        <w:t>spherical capsule which was made of Plexiglas. Properties of PCM and Plexiglas are the</w:t>
      </w:r>
      <w:r w:rsidRPr="00640195">
        <w:rPr>
          <w:rFonts w:eastAsiaTheme="minorEastAsia" w:hint="eastAsia"/>
          <w:kern w:val="0"/>
        </w:rPr>
        <w:t xml:space="preserve"> </w:t>
      </w:r>
      <w:r w:rsidRPr="00640195">
        <w:rPr>
          <w:rFonts w:eastAsiaTheme="minorEastAsia"/>
          <w:kern w:val="0"/>
        </w:rPr>
        <w:t xml:space="preserve">same as that in Fan et al. [10]. Fig. </w:t>
      </w:r>
      <w:r w:rsidRPr="00640195">
        <w:rPr>
          <w:rFonts w:eastAsiaTheme="minorEastAsia"/>
          <w:kern w:val="0"/>
        </w:rPr>
        <w:lastRenderedPageBreak/>
        <w:t>2 shows the comparison of the liquid fraction during</w:t>
      </w:r>
      <w:r w:rsidRPr="00640195">
        <w:rPr>
          <w:rFonts w:eastAsiaTheme="minorEastAsia" w:hint="eastAsia"/>
          <w:kern w:val="0"/>
        </w:rPr>
        <w:t xml:space="preserve"> </w:t>
      </w:r>
      <w:r w:rsidRPr="00640195">
        <w:rPr>
          <w:rFonts w:eastAsiaTheme="minorEastAsia"/>
          <w:kern w:val="0"/>
        </w:rPr>
        <w:t>the melting process obtained from the reported experiment and Model 1. It can be seen</w:t>
      </w:r>
      <w:r w:rsidRPr="00640195">
        <w:rPr>
          <w:rFonts w:eastAsiaTheme="minorEastAsia" w:hint="eastAsia"/>
          <w:kern w:val="0"/>
        </w:rPr>
        <w:t xml:space="preserve"> </w:t>
      </w:r>
      <w:r w:rsidRPr="00640195">
        <w:rPr>
          <w:rFonts w:eastAsiaTheme="minorEastAsia"/>
          <w:kern w:val="0"/>
        </w:rPr>
        <w:t>that the predicted result of Model 1 agrees well with the experimental result, and the</w:t>
      </w:r>
      <w:r w:rsidRPr="00640195">
        <w:rPr>
          <w:rFonts w:eastAsiaTheme="minorEastAsia" w:hint="eastAsia"/>
          <w:kern w:val="0"/>
        </w:rPr>
        <w:t xml:space="preserve"> </w:t>
      </w:r>
      <w:r w:rsidRPr="00640195">
        <w:rPr>
          <w:rFonts w:eastAsiaTheme="minorEastAsia"/>
          <w:kern w:val="0"/>
        </w:rPr>
        <w:t>deviation is smaller than 3%. Therefore, Model 1 can be used to calculate the melting</w:t>
      </w:r>
      <w:r w:rsidRPr="00640195">
        <w:rPr>
          <w:rFonts w:eastAsiaTheme="minorEastAsia" w:hint="eastAsia"/>
          <w:kern w:val="0"/>
        </w:rPr>
        <w:t xml:space="preserve"> </w:t>
      </w:r>
      <w:r w:rsidRPr="00640195">
        <w:rPr>
          <w:rFonts w:eastAsiaTheme="minorEastAsia"/>
          <w:kern w:val="0"/>
        </w:rPr>
        <w:t>process in a capsule.</w:t>
      </w:r>
    </w:p>
    <w:p w14:paraId="2212FB05" w14:textId="4D34C5A8"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8FABDF" wp14:editId="78DD8883">
            <wp:extent cx="5274310" cy="2695888"/>
            <wp:effectExtent l="0" t="0" r="0" b="0"/>
            <wp:docPr id="1287737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695888"/>
                    </a:xfrm>
                    <a:prstGeom prst="rect">
                      <a:avLst/>
                    </a:prstGeom>
                    <a:noFill/>
                    <a:ln>
                      <a:noFill/>
                    </a:ln>
                  </pic:spPr>
                </pic:pic>
              </a:graphicData>
            </a:graphic>
          </wp:inline>
        </w:drawing>
      </w:r>
    </w:p>
    <w:p w14:paraId="6C0B1811" w14:textId="59975A3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2 Comparisons of the liquid fraction during the melting process between the reported</w:t>
      </w:r>
      <w:r w:rsidRPr="00640195">
        <w:rPr>
          <w:rFonts w:eastAsiaTheme="minorEastAsia" w:hint="eastAsia"/>
          <w:kern w:val="0"/>
        </w:rPr>
        <w:t xml:space="preserve"> </w:t>
      </w:r>
      <w:r w:rsidRPr="00640195">
        <w:rPr>
          <w:rFonts w:eastAsiaTheme="minorEastAsia"/>
          <w:kern w:val="0"/>
        </w:rPr>
        <w:t>result (Exp. [10]) and the simulating result of present Model 1(Pre.).</w:t>
      </w:r>
    </w:p>
    <w:p w14:paraId="45DD5648"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6C76B62D" w14:textId="405027A1" w:rsidR="00EC7881" w:rsidRPr="00F36F9B" w:rsidRDefault="00EC788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F36F9B">
        <w:rPr>
          <w:rFonts w:eastAsiaTheme="minorEastAsia"/>
          <w:b/>
          <w:bCs/>
          <w:kern w:val="0"/>
          <w:sz w:val="32"/>
          <w:szCs w:val="32"/>
        </w:rPr>
        <w:lastRenderedPageBreak/>
        <w:t>Results and discussion</w:t>
      </w:r>
    </w:p>
    <w:p w14:paraId="4F9D0EA8" w14:textId="196E89A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Since the heat transfer during the PCM melting process under different conditions is</w:t>
      </w:r>
      <w:r w:rsidR="008A24F3">
        <w:rPr>
          <w:rFonts w:eastAsiaTheme="minorEastAsia" w:hint="eastAsia"/>
          <w:kern w:val="0"/>
        </w:rPr>
        <w:t xml:space="preserve"> </w:t>
      </w:r>
      <w:r w:rsidRPr="00640195">
        <w:rPr>
          <w:rFonts w:eastAsiaTheme="minorEastAsia"/>
          <w:kern w:val="0"/>
        </w:rPr>
        <w:t xml:space="preserve">similar, a specific case (Case 1) is discussed with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=600 K, </w:t>
      </w:r>
      <m:oMath>
        <m:sSub>
          <m:sSubPr>
            <m:ctrlPr>
              <w:rPr>
                <w:rFonts w:ascii="Cambria Math" w:hAnsi="Cambria Math" w:cs="宋体"/>
                <w:i/>
                <w:color w:val="000000"/>
              </w:rPr>
            </m:ctrlPr>
          </m:sSubPr>
          <m:e>
            <m:r>
              <w:rPr>
                <w:rFonts w:ascii="Cambria Math" w:hAnsi="Cambria Math" w:cs="宋体" w:hint="eastAsia"/>
                <w:color w:val="000000"/>
              </w:rPr>
              <m:t>r</m:t>
            </m:r>
          </m:e>
          <m:sub>
            <m:r>
              <w:rPr>
                <w:rFonts w:ascii="Cambria Math" w:hAnsi="Cambria Math" w:cs="宋体"/>
                <w:color w:val="000000"/>
              </w:rPr>
              <m:t>o</m:t>
            </m:r>
          </m:sub>
        </m:sSub>
      </m:oMath>
      <w:r w:rsidRPr="00640195">
        <w:rPr>
          <w:rFonts w:eastAsiaTheme="minorEastAsia"/>
          <w:i/>
          <w:iCs/>
          <w:kern w:val="0"/>
          <w:szCs w:val="16"/>
        </w:rPr>
        <w:t xml:space="preserve"> </w:t>
      </w:r>
      <w:r w:rsidRPr="00640195">
        <w:rPr>
          <w:rFonts w:eastAsiaTheme="minorEastAsia"/>
          <w:kern w:val="0"/>
        </w:rPr>
        <w:t xml:space="preserve">=5.2 cm,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=5.0 cm, and</w:t>
      </w:r>
      <w:r w:rsidRPr="00640195">
        <w:rPr>
          <w:rFonts w:eastAsiaTheme="minorEastAsia" w:hint="eastAsia"/>
          <w:kern w:val="0"/>
        </w:rPr>
        <w:t xml:space="preserve">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ini</m:t>
            </m:r>
          </m:sub>
        </m:sSub>
      </m:oMath>
      <w:r w:rsidRPr="00640195">
        <w:rPr>
          <w:rFonts w:eastAsiaTheme="minorEastAsia"/>
          <w:kern w:val="0"/>
        </w:rPr>
        <w:t>=578 K. Fig. 3 shows the evaluation of the liquid fraction (left) and the streamlines</w:t>
      </w:r>
      <w:r w:rsidRPr="00640195">
        <w:rPr>
          <w:rFonts w:eastAsiaTheme="minorEastAsia" w:hint="eastAsia"/>
          <w:kern w:val="0"/>
        </w:rPr>
        <w:t xml:space="preserve"> </w:t>
      </w:r>
      <w:r w:rsidRPr="00640195">
        <w:rPr>
          <w:rFonts w:eastAsiaTheme="minorEastAsia"/>
          <w:kern w:val="0"/>
        </w:rPr>
        <w:t>(right) of NaNO</w:t>
      </w:r>
      <w:r w:rsidRPr="00640195">
        <w:rPr>
          <w:rFonts w:eastAsiaTheme="minorEastAsia"/>
          <w:kern w:val="0"/>
          <w:szCs w:val="16"/>
        </w:rPr>
        <w:t xml:space="preserve">3 </w:t>
      </w:r>
      <w:r w:rsidRPr="00640195">
        <w:rPr>
          <w:rFonts w:eastAsiaTheme="minorEastAsia"/>
          <w:kern w:val="0"/>
        </w:rPr>
        <w:t>during the melting process. The red color portion of the left part</w:t>
      </w:r>
      <w:r w:rsidRPr="00640195">
        <w:rPr>
          <w:rFonts w:eastAsiaTheme="minorEastAsia" w:hint="eastAsia"/>
          <w:kern w:val="0"/>
        </w:rPr>
        <w:t xml:space="preserve"> </w:t>
      </w:r>
      <w:r w:rsidRPr="00640195">
        <w:rPr>
          <w:rFonts w:eastAsiaTheme="minorEastAsia"/>
          <w:kern w:val="0"/>
        </w:rPr>
        <w:t>indicates the liquid NaNO</w:t>
      </w:r>
      <w:r w:rsidRPr="00640195">
        <w:rPr>
          <w:rFonts w:eastAsiaTheme="minorEastAsia"/>
          <w:kern w:val="0"/>
          <w:szCs w:val="16"/>
        </w:rPr>
        <w:t>3</w:t>
      </w:r>
      <w:r w:rsidRPr="00640195">
        <w:rPr>
          <w:rFonts w:eastAsiaTheme="minorEastAsia"/>
          <w:kern w:val="0"/>
        </w:rPr>
        <w:t>, while the blue portion is the solid NaNO</w:t>
      </w:r>
      <w:r w:rsidRPr="00640195">
        <w:rPr>
          <w:rFonts w:eastAsiaTheme="minorEastAsia"/>
          <w:kern w:val="0"/>
          <w:szCs w:val="16"/>
        </w:rPr>
        <w:t xml:space="preserve">3. </w:t>
      </w:r>
      <w:r w:rsidRPr="00640195">
        <w:rPr>
          <w:rFonts w:eastAsiaTheme="minorEastAsia"/>
          <w:kern w:val="0"/>
        </w:rPr>
        <w:t>The black lines in</w:t>
      </w:r>
      <w:r w:rsidRPr="00640195">
        <w:rPr>
          <w:rFonts w:eastAsiaTheme="minorEastAsia" w:hint="eastAsia"/>
          <w:kern w:val="0"/>
        </w:rPr>
        <w:t xml:space="preserve"> </w:t>
      </w:r>
      <w:r w:rsidRPr="00640195">
        <w:rPr>
          <w:rFonts w:eastAsiaTheme="minorEastAsia"/>
          <w:kern w:val="0"/>
        </w:rPr>
        <w:t>the right part demonstrate the streamlines. It can be seen that the melted NaNO</w:t>
      </w:r>
      <w:r w:rsidRPr="00640195">
        <w:rPr>
          <w:rFonts w:eastAsiaTheme="minorEastAsia"/>
          <w:kern w:val="0"/>
          <w:szCs w:val="16"/>
        </w:rPr>
        <w:t xml:space="preserve">3 </w:t>
      </w:r>
      <w:r w:rsidRPr="00640195">
        <w:rPr>
          <w:rFonts w:eastAsiaTheme="minorEastAsia"/>
          <w:kern w:val="0"/>
        </w:rPr>
        <w:t>close to</w:t>
      </w:r>
      <w:r w:rsidRPr="00640195">
        <w:rPr>
          <w:rFonts w:eastAsiaTheme="minorEastAsia" w:hint="eastAsia"/>
          <w:kern w:val="0"/>
        </w:rPr>
        <w:t xml:space="preserve"> </w:t>
      </w:r>
      <w:r w:rsidRPr="00640195">
        <w:rPr>
          <w:rFonts w:eastAsiaTheme="minorEastAsia"/>
          <w:kern w:val="0"/>
        </w:rPr>
        <w:t>the inner wall rises upward to the top of the capsule and absorbs heat from the wall.</w:t>
      </w:r>
      <w:r w:rsidRPr="00640195">
        <w:rPr>
          <w:rFonts w:eastAsiaTheme="minorEastAsia" w:hint="eastAsia"/>
          <w:kern w:val="0"/>
        </w:rPr>
        <w:t xml:space="preserve"> </w:t>
      </w:r>
      <w:r w:rsidRPr="00640195">
        <w:rPr>
          <w:rFonts w:eastAsiaTheme="minorEastAsia"/>
          <w:kern w:val="0"/>
        </w:rPr>
        <w:t>Meanwhile, the fluid at the top is driven downward along the surface of the solid phase.</w:t>
      </w:r>
      <w:r w:rsidRPr="00640195">
        <w:rPr>
          <w:rFonts w:eastAsiaTheme="minorEastAsia" w:hint="eastAsia"/>
          <w:kern w:val="0"/>
        </w:rPr>
        <w:t xml:space="preserve"> </w:t>
      </w:r>
      <w:r w:rsidRPr="00640195">
        <w:rPr>
          <w:rFonts w:eastAsiaTheme="minorEastAsia"/>
          <w:kern w:val="0"/>
        </w:rPr>
        <w:t>Therefore, cycling vortex and natural convection arise and become larger with the</w:t>
      </w:r>
      <w:r w:rsidRPr="00640195">
        <w:rPr>
          <w:rFonts w:eastAsiaTheme="minorEastAsia" w:hint="eastAsia"/>
          <w:kern w:val="0"/>
        </w:rPr>
        <w:t xml:space="preserve"> </w:t>
      </w:r>
      <w:r w:rsidRPr="00640195">
        <w:rPr>
          <w:rFonts w:eastAsiaTheme="minorEastAsia"/>
          <w:kern w:val="0"/>
        </w:rPr>
        <w:t>increasing liquid phase. As the liquid phase is hotter at the top, the solid NaNO</w:t>
      </w:r>
      <w:r w:rsidRPr="00640195">
        <w:rPr>
          <w:rFonts w:eastAsiaTheme="minorEastAsia"/>
          <w:kern w:val="0"/>
          <w:szCs w:val="16"/>
        </w:rPr>
        <w:t xml:space="preserve">3 </w:t>
      </w:r>
      <w:r w:rsidRPr="00640195">
        <w:rPr>
          <w:rFonts w:eastAsiaTheme="minorEastAsia"/>
          <w:kern w:val="0"/>
        </w:rPr>
        <w:t>at the top</w:t>
      </w:r>
      <w:r w:rsidRPr="00640195">
        <w:rPr>
          <w:rFonts w:eastAsiaTheme="minorEastAsia" w:hint="eastAsia"/>
          <w:kern w:val="0"/>
        </w:rPr>
        <w:t xml:space="preserve"> </w:t>
      </w:r>
      <w:r w:rsidRPr="00640195">
        <w:rPr>
          <w:rFonts w:eastAsiaTheme="minorEastAsia"/>
          <w:kern w:val="0"/>
        </w:rPr>
        <w:t>melts faster than that at the bottom. In addition, as shown in Fig. 3, at the bottom some</w:t>
      </w:r>
      <w:r w:rsidRPr="00640195">
        <w:rPr>
          <w:rFonts w:eastAsiaTheme="minorEastAsia" w:hint="eastAsia"/>
          <w:kern w:val="0"/>
        </w:rPr>
        <w:t xml:space="preserve"> </w:t>
      </w:r>
      <w:r w:rsidRPr="00640195">
        <w:rPr>
          <w:rFonts w:eastAsiaTheme="minorEastAsia"/>
          <w:kern w:val="0"/>
        </w:rPr>
        <w:t>smaller vortexes are formed and recirculate between the bottom of solid phase and the</w:t>
      </w:r>
      <w:r w:rsidRPr="00640195">
        <w:rPr>
          <w:rFonts w:eastAsiaTheme="minorEastAsia" w:hint="eastAsia"/>
          <w:kern w:val="0"/>
        </w:rPr>
        <w:t xml:space="preserve"> </w:t>
      </w:r>
      <w:r w:rsidRPr="00640195">
        <w:rPr>
          <w:rFonts w:eastAsiaTheme="minorEastAsia"/>
          <w:kern w:val="0"/>
        </w:rPr>
        <w:t>capsule shell, resulting that the bottom solid melts quicker than that of the left and right</w:t>
      </w:r>
      <w:r w:rsidRPr="00640195">
        <w:rPr>
          <w:rFonts w:eastAsiaTheme="minorEastAsia" w:hint="eastAsia"/>
          <w:kern w:val="0"/>
        </w:rPr>
        <w:t xml:space="preserve"> </w:t>
      </w:r>
      <w:r w:rsidRPr="00640195">
        <w:rPr>
          <w:rFonts w:eastAsiaTheme="minorEastAsia"/>
          <w:kern w:val="0"/>
        </w:rPr>
        <w:t>sides. Due to the buoyancy-driven convection, the liquid-solid interface is not round.</w:t>
      </w:r>
      <w:r w:rsidRPr="00640195">
        <w:rPr>
          <w:rFonts w:eastAsiaTheme="minorEastAsia" w:hint="eastAsia"/>
          <w:kern w:val="0"/>
        </w:rPr>
        <w:t xml:space="preserve"> </w:t>
      </w:r>
      <w:r w:rsidRPr="00640195">
        <w:rPr>
          <w:rFonts w:eastAsiaTheme="minorEastAsia"/>
          <w:kern w:val="0"/>
        </w:rPr>
        <w:t>These phenomena are similar to the results presented in Tan [8] and Fan et al. [10].</w:t>
      </w:r>
    </w:p>
    <w:p w14:paraId="33B4EF60" w14:textId="3F500AB2"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B719D0" wp14:editId="176647E3">
            <wp:extent cx="4572000" cy="1685937"/>
            <wp:effectExtent l="0" t="0" r="0" b="0"/>
            <wp:docPr id="1413994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685937"/>
                    </a:xfrm>
                    <a:prstGeom prst="rect">
                      <a:avLst/>
                    </a:prstGeom>
                    <a:noFill/>
                    <a:ln>
                      <a:noFill/>
                    </a:ln>
                  </pic:spPr>
                </pic:pic>
              </a:graphicData>
            </a:graphic>
          </wp:inline>
        </w:drawing>
      </w:r>
    </w:p>
    <w:p w14:paraId="3A014796" w14:textId="5E241A76" w:rsidR="00EC7881" w:rsidRPr="00640195" w:rsidRDefault="00EC7881" w:rsidP="00DE154F">
      <w:pPr>
        <w:autoSpaceDE w:val="0"/>
        <w:autoSpaceDN w:val="0"/>
        <w:adjustRightInd w:val="0"/>
        <w:snapToGrid w:val="0"/>
        <w:spacing w:line="400" w:lineRule="exact"/>
        <w:jc w:val="center"/>
        <w:rPr>
          <w:rFonts w:eastAsiaTheme="minorEastAsia"/>
          <w:kern w:val="0"/>
          <w:szCs w:val="16"/>
        </w:rPr>
      </w:pPr>
      <w:r w:rsidRPr="00640195">
        <w:rPr>
          <w:rFonts w:eastAsiaTheme="minorEastAsia"/>
          <w:kern w:val="0"/>
        </w:rPr>
        <w:t>Fig. 3 The evaluation of the liquid fraction (left) and the streamlines (right) of the NaNO</w:t>
      </w:r>
      <w:r w:rsidRPr="008A24F3">
        <w:rPr>
          <w:rFonts w:eastAsiaTheme="minorEastAsia"/>
          <w:kern w:val="0"/>
          <w:szCs w:val="16"/>
          <w:vertAlign w:val="subscript"/>
        </w:rPr>
        <w:t>3</w:t>
      </w:r>
    </w:p>
    <w:p w14:paraId="705879BF" w14:textId="7C192B8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whether the previously mentioned equations for the effective thermal</w:t>
      </w:r>
      <w:r w:rsidR="008A24F3">
        <w:rPr>
          <w:rFonts w:eastAsiaTheme="minorEastAsia" w:hint="eastAsia"/>
          <w:kern w:val="0"/>
        </w:rPr>
        <w:t xml:space="preserve"> </w:t>
      </w:r>
      <w:r w:rsidRPr="00640195">
        <w:rPr>
          <w:rFonts w:eastAsiaTheme="minorEastAsia"/>
          <w:kern w:val="0"/>
        </w:rPr>
        <w:t xml:space="preserve">conductivity can be used to simulate the melting process, </w:t>
      </w:r>
      <w:proofErr w:type="spellStart"/>
      <w:r w:rsidRPr="00640195">
        <w:rPr>
          <w:rFonts w:eastAsiaTheme="minorEastAsia"/>
          <w:kern w:val="0"/>
        </w:rPr>
        <w:t>Eqs</w:t>
      </w:r>
      <w:proofErr w:type="spellEnd"/>
      <w:r w:rsidRPr="00640195">
        <w:rPr>
          <w:rFonts w:eastAsiaTheme="minorEastAsia"/>
          <w:kern w:val="0"/>
        </w:rPr>
        <w:t>. (2-6) are substituted into</w:t>
      </w:r>
      <w:r w:rsidRPr="00640195">
        <w:rPr>
          <w:rFonts w:eastAsiaTheme="minorEastAsia" w:hint="eastAsia"/>
          <w:kern w:val="0"/>
        </w:rPr>
        <w:t xml:space="preserve"> </w:t>
      </w:r>
      <w:r w:rsidRPr="00640195">
        <w:rPr>
          <w:rFonts w:eastAsiaTheme="minorEastAsia"/>
          <w:kern w:val="0"/>
        </w:rPr>
        <w:t xml:space="preserve">the </w:t>
      </w:r>
      <w:proofErr w:type="gramStart"/>
      <w:r w:rsidRPr="00640195">
        <w:rPr>
          <w:rFonts w:eastAsiaTheme="minorEastAsia"/>
          <w:kern w:val="0"/>
        </w:rPr>
        <w:t>conduction controlled</w:t>
      </w:r>
      <w:proofErr w:type="gramEnd"/>
      <w:r w:rsidRPr="00640195">
        <w:rPr>
          <w:rFonts w:eastAsiaTheme="minorEastAsia"/>
          <w:kern w:val="0"/>
        </w:rPr>
        <w:t xml:space="preserve"> model with the following equation:</w:t>
      </w:r>
    </w:p>
    <w:p w14:paraId="20810F4F" w14:textId="77777777" w:rsidR="00EC7881" w:rsidRPr="006514EE"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eff</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20EA6DDB" w14:textId="4C4B9FE3"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characteristic length of the Rayleigh number for </w:t>
      </w:r>
      <w:proofErr w:type="spellStart"/>
      <w:r w:rsidRPr="00640195">
        <w:rPr>
          <w:rFonts w:eastAsiaTheme="minorEastAsia"/>
          <w:kern w:val="0"/>
        </w:rPr>
        <w:t>Eqs</w:t>
      </w:r>
      <w:proofErr w:type="spellEnd"/>
      <w:r w:rsidRPr="00640195">
        <w:rPr>
          <w:rFonts w:eastAsiaTheme="minorEastAsia"/>
          <w:kern w:val="0"/>
        </w:rPr>
        <w:t xml:space="preserve">. (2-6) is the gap spacing </w:t>
      </w:r>
      <m:oMath>
        <m:r>
          <w:rPr>
            <w:rFonts w:ascii="Cambria Math" w:hAnsi="Cambria Math"/>
          </w:rPr>
          <m:t>δ</m:t>
        </m:r>
      </m:oMath>
      <w:r w:rsidRPr="00640195">
        <w:rPr>
          <w:rFonts w:eastAsiaTheme="minorEastAsia" w:cs="Cambria Math" w:hint="eastAsia"/>
          <w:kern w:val="0"/>
          <w:szCs w:val="25"/>
        </w:rPr>
        <w:t xml:space="preserve"> </w:t>
      </w:r>
      <w:r w:rsidRPr="00640195">
        <w:rPr>
          <w:rFonts w:eastAsiaTheme="minorEastAsia"/>
          <w:kern w:val="0"/>
        </w:rPr>
        <w:t>between the solid-liquid interface and the inner surface of the capsule shell, and is</w:t>
      </w:r>
      <w:r w:rsidRPr="00640195">
        <w:rPr>
          <w:rFonts w:eastAsiaTheme="minorEastAsia" w:cs="Cambria Math" w:hint="eastAsia"/>
          <w:kern w:val="0"/>
          <w:szCs w:val="25"/>
        </w:rPr>
        <w:t xml:space="preserve"> </w:t>
      </w:r>
      <w:r w:rsidRPr="00640195">
        <w:rPr>
          <w:rFonts w:eastAsiaTheme="minorEastAsia"/>
          <w:kern w:val="0"/>
        </w:rPr>
        <w:t>changing during the melting process.</w:t>
      </w:r>
    </w:p>
    <w:p w14:paraId="7C5EB41D" w14:textId="77777777" w:rsidR="008A24F3"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Table 3 lists the governing equations and the thermal conductivity for melted PCM</w:t>
      </w:r>
      <w:r w:rsidRPr="00640195">
        <w:rPr>
          <w:rFonts w:eastAsiaTheme="minorEastAsia" w:hint="eastAsia"/>
          <w:kern w:val="0"/>
        </w:rPr>
        <w:t xml:space="preserve"> </w:t>
      </w:r>
      <w:r w:rsidRPr="00640195">
        <w:rPr>
          <w:rFonts w:eastAsiaTheme="minorEastAsia"/>
          <w:kern w:val="0"/>
        </w:rPr>
        <w:t xml:space="preserve">of all the models used in this section. Models 2-6 are the </w:t>
      </w:r>
      <w:proofErr w:type="gramStart"/>
      <w:r w:rsidRPr="00640195">
        <w:rPr>
          <w:rFonts w:eastAsiaTheme="minorEastAsia"/>
          <w:kern w:val="0"/>
        </w:rPr>
        <w:t>conduction controlled</w:t>
      </w:r>
      <w:proofErr w:type="gramEnd"/>
      <w:r w:rsidRPr="00640195">
        <w:rPr>
          <w:rFonts w:eastAsiaTheme="minorEastAsia"/>
          <w:kern w:val="0"/>
        </w:rPr>
        <w:t xml:space="preserve"> models</w:t>
      </w:r>
      <w:r w:rsidRPr="00640195">
        <w:rPr>
          <w:rFonts w:eastAsiaTheme="minorEastAsia" w:hint="eastAsia"/>
          <w:kern w:val="0"/>
        </w:rPr>
        <w:t xml:space="preserve"> </w:t>
      </w:r>
      <w:r w:rsidRPr="00640195">
        <w:rPr>
          <w:rFonts w:eastAsiaTheme="minorEastAsia"/>
          <w:kern w:val="0"/>
        </w:rPr>
        <w:t>with different effective thermal conductivity correlations, while Model 7 uses the original</w:t>
      </w:r>
      <w:r w:rsidRPr="00640195">
        <w:rPr>
          <w:rFonts w:eastAsiaTheme="minorEastAsia" w:hint="eastAsia"/>
          <w:kern w:val="0"/>
        </w:rPr>
        <w:t xml:space="preserve"> </w:t>
      </w:r>
      <w:r w:rsidRPr="00640195">
        <w:rPr>
          <w:rFonts w:eastAsiaTheme="minorEastAsia"/>
          <w:kern w:val="0"/>
        </w:rPr>
        <w:t>PCM thermal conductivity as the effective thermal conductivity, which means that the</w:t>
      </w:r>
      <w:r w:rsidRPr="00640195">
        <w:rPr>
          <w:rFonts w:eastAsiaTheme="minorEastAsia" w:hint="eastAsia"/>
          <w:kern w:val="0"/>
        </w:rPr>
        <w:t xml:space="preserve"> </w:t>
      </w:r>
      <w:r w:rsidRPr="00640195">
        <w:rPr>
          <w:rFonts w:eastAsiaTheme="minorEastAsia"/>
          <w:kern w:val="0"/>
        </w:rPr>
        <w:t xml:space="preserve">natural convection effect is not considered in </w:t>
      </w:r>
      <w:r w:rsidRPr="00640195">
        <w:rPr>
          <w:rFonts w:eastAsiaTheme="minorEastAsia"/>
          <w:kern w:val="0"/>
        </w:rPr>
        <w:lastRenderedPageBreak/>
        <w:t>Model 7.</w:t>
      </w:r>
    </w:p>
    <w:p w14:paraId="6FCBC475" w14:textId="6A9F4D20"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3 Governing equations and thermal conductivity for melted PCM of each model.</w:t>
      </w:r>
    </w:p>
    <w:tbl>
      <w:tblPr>
        <w:tblStyle w:val="af0"/>
        <w:tblW w:w="0" w:type="auto"/>
        <w:tblLook w:val="04A0" w:firstRow="1" w:lastRow="0" w:firstColumn="1" w:lastColumn="0" w:noHBand="0" w:noVBand="1"/>
      </w:tblPr>
      <w:tblGrid>
        <w:gridCol w:w="2753"/>
        <w:gridCol w:w="2768"/>
        <w:gridCol w:w="2775"/>
      </w:tblGrid>
      <w:tr w:rsidR="00EC7881" w14:paraId="68CDF2F2" w14:textId="77777777" w:rsidTr="00B31A7D">
        <w:tc>
          <w:tcPr>
            <w:tcW w:w="2840" w:type="dxa"/>
            <w:vAlign w:val="center"/>
          </w:tcPr>
          <w:p w14:paraId="1CAA0E62" w14:textId="77777777" w:rsidR="00EC7881" w:rsidRPr="00721291" w:rsidRDefault="00EC7881" w:rsidP="00DE154F">
            <w:pPr>
              <w:autoSpaceDE w:val="0"/>
              <w:autoSpaceDN w:val="0"/>
              <w:adjustRightInd w:val="0"/>
              <w:snapToGrid w:val="0"/>
              <w:spacing w:line="360" w:lineRule="auto"/>
              <w:jc w:val="center"/>
              <w:rPr>
                <w:sz w:val="21"/>
                <w:szCs w:val="21"/>
              </w:rPr>
            </w:pPr>
          </w:p>
        </w:tc>
        <w:tc>
          <w:tcPr>
            <w:tcW w:w="2841" w:type="dxa"/>
            <w:vAlign w:val="center"/>
          </w:tcPr>
          <w:p w14:paraId="42F6922E" w14:textId="2123359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Governing equations</w:t>
            </w:r>
          </w:p>
        </w:tc>
        <w:tc>
          <w:tcPr>
            <w:tcW w:w="2841" w:type="dxa"/>
            <w:vAlign w:val="center"/>
          </w:tcPr>
          <w:p w14:paraId="0852BA9E" w14:textId="143848C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Thermal conductivity</w:t>
            </w:r>
          </w:p>
        </w:tc>
      </w:tr>
      <w:tr w:rsidR="00EC7881" w14:paraId="5FD08EF1" w14:textId="77777777" w:rsidTr="00B31A7D">
        <w:tc>
          <w:tcPr>
            <w:tcW w:w="2840" w:type="dxa"/>
            <w:vAlign w:val="center"/>
          </w:tcPr>
          <w:p w14:paraId="3FEE2CEB" w14:textId="1911B666"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Model 1</w:t>
            </w:r>
          </w:p>
        </w:tc>
        <w:tc>
          <w:tcPr>
            <w:tcW w:w="2841" w:type="dxa"/>
            <w:vAlign w:val="center"/>
          </w:tcPr>
          <w:p w14:paraId="2F3E08A4" w14:textId="07DF7C09" w:rsidR="00EC7881" w:rsidRPr="00721291" w:rsidRDefault="008A24F3" w:rsidP="00DE154F">
            <w:pPr>
              <w:autoSpaceDE w:val="0"/>
              <w:autoSpaceDN w:val="0"/>
              <w:adjustRightInd w:val="0"/>
              <w:snapToGrid w:val="0"/>
              <w:spacing w:line="360" w:lineRule="auto"/>
              <w:jc w:val="center"/>
              <w:rPr>
                <w:sz w:val="21"/>
                <w:szCs w:val="21"/>
              </w:rPr>
            </w:pPr>
            <w:proofErr w:type="spellStart"/>
            <w:r w:rsidRPr="00721291">
              <w:rPr>
                <w:rFonts w:eastAsiaTheme="minorEastAsia"/>
                <w:sz w:val="21"/>
                <w:szCs w:val="21"/>
              </w:rPr>
              <w:t>Eqs</w:t>
            </w:r>
            <w:proofErr w:type="spellEnd"/>
            <w:r w:rsidRPr="00721291">
              <w:rPr>
                <w:rFonts w:eastAsiaTheme="minorEastAsia"/>
                <w:sz w:val="21"/>
                <w:szCs w:val="21"/>
              </w:rPr>
              <w:t>. (7-12)</w:t>
            </w:r>
          </w:p>
        </w:tc>
        <w:tc>
          <w:tcPr>
            <w:tcW w:w="2841" w:type="dxa"/>
            <w:vAlign w:val="center"/>
          </w:tcPr>
          <w:p w14:paraId="79DE4A2D" w14:textId="56C470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r w:rsidR="00EC7881" w14:paraId="44BA6919" w14:textId="77777777" w:rsidTr="00B31A7D">
        <w:tc>
          <w:tcPr>
            <w:tcW w:w="2840" w:type="dxa"/>
            <w:vAlign w:val="center"/>
          </w:tcPr>
          <w:p w14:paraId="5F089149" w14:textId="04F24DC2"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2</w:t>
            </w:r>
          </w:p>
        </w:tc>
        <w:tc>
          <w:tcPr>
            <w:tcW w:w="2841" w:type="dxa"/>
            <w:vAlign w:val="center"/>
          </w:tcPr>
          <w:p w14:paraId="66BA8046" w14:textId="33F1FA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1BD7E6B5" w14:textId="331ADB7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2</w:t>
            </w:r>
          </w:p>
        </w:tc>
      </w:tr>
      <w:tr w:rsidR="00EC7881" w14:paraId="3E74C29C" w14:textId="77777777" w:rsidTr="00B31A7D">
        <w:tc>
          <w:tcPr>
            <w:tcW w:w="2840" w:type="dxa"/>
            <w:vAlign w:val="center"/>
          </w:tcPr>
          <w:p w14:paraId="3E5EB887" w14:textId="3A198645"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3</w:t>
            </w:r>
          </w:p>
        </w:tc>
        <w:tc>
          <w:tcPr>
            <w:tcW w:w="2841" w:type="dxa"/>
            <w:vAlign w:val="center"/>
          </w:tcPr>
          <w:p w14:paraId="52D9E1B8" w14:textId="1E62E40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BB51F0C" w14:textId="18EA100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3</w:t>
            </w:r>
          </w:p>
        </w:tc>
      </w:tr>
      <w:tr w:rsidR="00EC7881" w14:paraId="59E8F34D" w14:textId="77777777" w:rsidTr="00B31A7D">
        <w:tc>
          <w:tcPr>
            <w:tcW w:w="2840" w:type="dxa"/>
            <w:vAlign w:val="center"/>
          </w:tcPr>
          <w:p w14:paraId="205ABDCE" w14:textId="6C687C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4</w:t>
            </w:r>
          </w:p>
        </w:tc>
        <w:tc>
          <w:tcPr>
            <w:tcW w:w="2841" w:type="dxa"/>
            <w:vAlign w:val="center"/>
          </w:tcPr>
          <w:p w14:paraId="54304739" w14:textId="296A7C5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B29492C" w14:textId="392934C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4</w:t>
            </w:r>
          </w:p>
        </w:tc>
      </w:tr>
      <w:tr w:rsidR="00EC7881" w14:paraId="172D2BB2" w14:textId="77777777" w:rsidTr="00B31A7D">
        <w:tc>
          <w:tcPr>
            <w:tcW w:w="2840" w:type="dxa"/>
            <w:vAlign w:val="center"/>
          </w:tcPr>
          <w:p w14:paraId="58CAB467" w14:textId="5BC87AC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5</w:t>
            </w:r>
          </w:p>
        </w:tc>
        <w:tc>
          <w:tcPr>
            <w:tcW w:w="2841" w:type="dxa"/>
            <w:vAlign w:val="center"/>
          </w:tcPr>
          <w:p w14:paraId="7377AEAE" w14:textId="4C32453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1752C31" w14:textId="292469C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5</w:t>
            </w:r>
          </w:p>
        </w:tc>
      </w:tr>
      <w:tr w:rsidR="00EC7881" w14:paraId="73BDAE24" w14:textId="77777777" w:rsidTr="00B31A7D">
        <w:tc>
          <w:tcPr>
            <w:tcW w:w="2840" w:type="dxa"/>
            <w:vAlign w:val="center"/>
          </w:tcPr>
          <w:p w14:paraId="3AF2019D" w14:textId="4571F34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6</w:t>
            </w:r>
          </w:p>
        </w:tc>
        <w:tc>
          <w:tcPr>
            <w:tcW w:w="2841" w:type="dxa"/>
            <w:vAlign w:val="center"/>
          </w:tcPr>
          <w:p w14:paraId="7134B57B" w14:textId="644292F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E231A89" w14:textId="76DDDD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6</w:t>
            </w:r>
          </w:p>
        </w:tc>
      </w:tr>
      <w:tr w:rsidR="00EC7881" w14:paraId="4A5A0457" w14:textId="77777777" w:rsidTr="00B31A7D">
        <w:tc>
          <w:tcPr>
            <w:tcW w:w="2840" w:type="dxa"/>
            <w:vAlign w:val="center"/>
          </w:tcPr>
          <w:p w14:paraId="4ECE9A02" w14:textId="649336B1"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7</w:t>
            </w:r>
          </w:p>
        </w:tc>
        <w:tc>
          <w:tcPr>
            <w:tcW w:w="2841" w:type="dxa"/>
            <w:vAlign w:val="center"/>
          </w:tcPr>
          <w:p w14:paraId="66F70D2D" w14:textId="3485AF6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2EC15802" w14:textId="64D6889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bl>
    <w:p w14:paraId="29D6488D" w14:textId="611FD327"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1CF478C7" wp14:editId="0B1BEC62">
            <wp:extent cx="5274310" cy="2696210"/>
            <wp:effectExtent l="0" t="0" r="0" b="0"/>
            <wp:docPr id="768187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67DCD139" w14:textId="1D536EE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4 Comparison of the change of liquid fraction among Models 1-7 for Case 1.</w:t>
      </w:r>
    </w:p>
    <w:p w14:paraId="4F5DDCCB" w14:textId="12D73B9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Figure 4 shows comparison of the change of liquid fraction among the different</w:t>
      </w:r>
      <w:r w:rsidRPr="00640195">
        <w:rPr>
          <w:rFonts w:eastAsiaTheme="minorEastAsia" w:hint="eastAsia"/>
          <w:kern w:val="0"/>
        </w:rPr>
        <w:t xml:space="preserve"> </w:t>
      </w:r>
      <w:r w:rsidRPr="00640195">
        <w:rPr>
          <w:rFonts w:eastAsiaTheme="minorEastAsia"/>
          <w:kern w:val="0"/>
        </w:rPr>
        <w:t>models for Case 1. One can see that the change of liquid fraction is very different among</w:t>
      </w:r>
      <w:r w:rsidRPr="00640195">
        <w:rPr>
          <w:rFonts w:eastAsiaTheme="minorEastAsia" w:hint="eastAsia"/>
          <w:kern w:val="0"/>
        </w:rPr>
        <w:t xml:space="preserve"> </w:t>
      </w:r>
      <w:r w:rsidRPr="00640195">
        <w:rPr>
          <w:rFonts w:eastAsiaTheme="minorEastAsia"/>
          <w:kern w:val="0"/>
        </w:rPr>
        <w:t>Models 1-7. Model 7 gives the smallest increase rate of liquid fraction during the melting</w:t>
      </w:r>
      <w:r w:rsidRPr="00640195">
        <w:rPr>
          <w:rFonts w:eastAsiaTheme="minorEastAsia" w:hint="eastAsia"/>
          <w:kern w:val="0"/>
        </w:rPr>
        <w:t xml:space="preserve"> </w:t>
      </w:r>
      <w:r w:rsidRPr="00640195">
        <w:rPr>
          <w:rFonts w:eastAsiaTheme="minorEastAsia"/>
          <w:kern w:val="0"/>
        </w:rPr>
        <w:t xml:space="preserve">process, which indicates the </w:t>
      </w:r>
      <w:proofErr w:type="gramStart"/>
      <w:r w:rsidRPr="00640195">
        <w:rPr>
          <w:rFonts w:eastAsiaTheme="minorEastAsia"/>
          <w:kern w:val="0"/>
        </w:rPr>
        <w:t>conduction controlled</w:t>
      </w:r>
      <w:proofErr w:type="gramEnd"/>
      <w:r w:rsidRPr="00640195">
        <w:rPr>
          <w:rFonts w:eastAsiaTheme="minorEastAsia"/>
          <w:kern w:val="0"/>
        </w:rPr>
        <w:t xml:space="preserve"> model with unadjusted PCM thermal</w:t>
      </w:r>
      <w:r w:rsidRPr="00640195">
        <w:rPr>
          <w:rFonts w:eastAsiaTheme="minorEastAsia" w:hint="eastAsia"/>
          <w:kern w:val="0"/>
        </w:rPr>
        <w:t xml:space="preserve"> </w:t>
      </w:r>
      <w:r w:rsidRPr="00640195">
        <w:rPr>
          <w:rFonts w:eastAsiaTheme="minorEastAsia"/>
          <w:kern w:val="0"/>
        </w:rPr>
        <w:t>conductivity underestimates the melting rate greatly. The liquid fraction calculated from</w:t>
      </w:r>
      <w:r w:rsidRPr="00640195">
        <w:rPr>
          <w:rFonts w:eastAsiaTheme="minorEastAsia" w:hint="eastAsia"/>
          <w:kern w:val="0"/>
        </w:rPr>
        <w:t xml:space="preserve"> </w:t>
      </w:r>
      <w:r w:rsidRPr="00640195">
        <w:rPr>
          <w:rFonts w:eastAsiaTheme="minorEastAsia"/>
          <w:kern w:val="0"/>
        </w:rPr>
        <w:t>Model 5 is much higher than that from Model 1, which means the effective thermal</w:t>
      </w:r>
      <w:r w:rsidRPr="00640195">
        <w:rPr>
          <w:rFonts w:eastAsiaTheme="minorEastAsia" w:hint="eastAsia"/>
          <w:kern w:val="0"/>
        </w:rPr>
        <w:t xml:space="preserve"> </w:t>
      </w:r>
      <w:r w:rsidRPr="00640195">
        <w:rPr>
          <w:rFonts w:eastAsiaTheme="minorEastAsia"/>
          <w:kern w:val="0"/>
        </w:rPr>
        <w:t>conductivity formula used in Model 5 overestimates the melting rate and the natural</w:t>
      </w:r>
      <w:r w:rsidRPr="00640195">
        <w:rPr>
          <w:rFonts w:eastAsiaTheme="minorEastAsia" w:hint="eastAsia"/>
          <w:kern w:val="0"/>
        </w:rPr>
        <w:t xml:space="preserve"> </w:t>
      </w:r>
      <w:r w:rsidRPr="00640195">
        <w:rPr>
          <w:rFonts w:eastAsiaTheme="minorEastAsia"/>
          <w:kern w:val="0"/>
        </w:rPr>
        <w:t>convection intensity. Model 6 firstly predicts a higher melting rate than that of Model 1</w:t>
      </w:r>
      <w:r w:rsidRPr="00640195">
        <w:rPr>
          <w:rFonts w:eastAsiaTheme="minorEastAsia" w:hint="eastAsia"/>
          <w:kern w:val="0"/>
        </w:rPr>
        <w:t xml:space="preserve"> </w:t>
      </w:r>
      <w:r w:rsidRPr="00640195">
        <w:rPr>
          <w:rFonts w:eastAsiaTheme="minorEastAsia"/>
          <w:kern w:val="0"/>
        </w:rPr>
        <w:t>and then a lower melting rate. Among Models 2-4, the change of liquid fraction</w:t>
      </w:r>
      <w:r w:rsidRPr="00640195">
        <w:rPr>
          <w:rFonts w:eastAsiaTheme="minorEastAsia" w:hint="eastAsia"/>
          <w:kern w:val="0"/>
        </w:rPr>
        <w:t xml:space="preserve"> </w:t>
      </w:r>
      <w:r w:rsidRPr="00640195">
        <w:rPr>
          <w:rFonts w:eastAsiaTheme="minorEastAsia"/>
          <w:kern w:val="0"/>
        </w:rPr>
        <w:t>calculated by Model 4 is the closest to that by Model 1, but Model 4 still underestimate</w:t>
      </w:r>
      <w:r w:rsidRPr="00640195">
        <w:rPr>
          <w:rFonts w:eastAsiaTheme="minorEastAsia" w:hint="eastAsia"/>
          <w:kern w:val="0"/>
        </w:rPr>
        <w:t xml:space="preserve"> </w:t>
      </w:r>
      <w:r w:rsidRPr="00640195">
        <w:rPr>
          <w:rFonts w:eastAsiaTheme="minorEastAsia"/>
          <w:kern w:val="0"/>
        </w:rPr>
        <w:t xml:space="preserve">the melting rate to some extent. Therefore, using </w:t>
      </w:r>
      <w:proofErr w:type="spellStart"/>
      <w:r w:rsidRPr="00640195">
        <w:rPr>
          <w:rFonts w:eastAsiaTheme="minorEastAsia"/>
          <w:kern w:val="0"/>
        </w:rPr>
        <w:t>Eqs</w:t>
      </w:r>
      <w:proofErr w:type="spellEnd"/>
      <w:r w:rsidRPr="00640195">
        <w:rPr>
          <w:rFonts w:eastAsiaTheme="minorEastAsia"/>
          <w:kern w:val="0"/>
        </w:rPr>
        <w:t>. (2-6) to calculate the effective</w:t>
      </w:r>
      <w:r w:rsidRPr="00640195">
        <w:rPr>
          <w:rFonts w:eastAsiaTheme="minorEastAsia" w:hint="eastAsia"/>
          <w:kern w:val="0"/>
        </w:rPr>
        <w:t xml:space="preserve"> </w:t>
      </w:r>
      <w:r w:rsidRPr="00640195">
        <w:rPr>
          <w:rFonts w:eastAsiaTheme="minorEastAsia"/>
          <w:kern w:val="0"/>
        </w:rPr>
        <w:t>thermal conductivity of NaNO</w:t>
      </w:r>
      <w:r w:rsidRPr="00640195">
        <w:rPr>
          <w:rFonts w:eastAsiaTheme="minorEastAsia"/>
          <w:kern w:val="0"/>
          <w:szCs w:val="16"/>
        </w:rPr>
        <w:t xml:space="preserve">3 </w:t>
      </w:r>
      <w:r w:rsidRPr="00640195">
        <w:rPr>
          <w:rFonts w:eastAsiaTheme="minorEastAsia"/>
          <w:kern w:val="0"/>
        </w:rPr>
        <w:t xml:space="preserve">melting in a </w:t>
      </w:r>
      <w:proofErr w:type="gramStart"/>
      <w:r w:rsidRPr="00640195">
        <w:rPr>
          <w:rFonts w:eastAsiaTheme="minorEastAsia"/>
          <w:kern w:val="0"/>
        </w:rPr>
        <w:t>capsule results</w:t>
      </w:r>
      <w:proofErr w:type="gramEnd"/>
      <w:r w:rsidRPr="00640195">
        <w:rPr>
          <w:rFonts w:eastAsiaTheme="minorEastAsia"/>
          <w:kern w:val="0"/>
        </w:rPr>
        <w:t xml:space="preserve"> in inaccurate prediction of the</w:t>
      </w:r>
      <w:r w:rsidRPr="00640195">
        <w:rPr>
          <w:rFonts w:eastAsiaTheme="minorEastAsia" w:hint="eastAsia"/>
          <w:kern w:val="0"/>
        </w:rPr>
        <w:t xml:space="preserve"> </w:t>
      </w:r>
      <w:r w:rsidRPr="00640195">
        <w:rPr>
          <w:rFonts w:eastAsiaTheme="minorEastAsia"/>
          <w:kern w:val="0"/>
        </w:rPr>
        <w:t>melting process for Case 1.</w:t>
      </w:r>
    </w:p>
    <w:p w14:paraId="6C102441" w14:textId="1C21E59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further compare the results of Models 1-7 under different geometric and</w:t>
      </w:r>
      <w:r w:rsidRPr="00640195">
        <w:rPr>
          <w:rFonts w:eastAsiaTheme="minorEastAsia" w:hint="eastAsia"/>
          <w:kern w:val="0"/>
        </w:rPr>
        <w:t xml:space="preserve"> </w:t>
      </w:r>
      <w:r w:rsidRPr="00640195">
        <w:rPr>
          <w:rFonts w:eastAsiaTheme="minorEastAsia"/>
          <w:kern w:val="0"/>
        </w:rPr>
        <w:t>boundary conditions, five other cases (Cases 2-6) are investigated. Table 4 shows the</w:t>
      </w:r>
      <w:r w:rsidRPr="00640195">
        <w:rPr>
          <w:rFonts w:eastAsiaTheme="minorEastAsia" w:hint="eastAsia"/>
          <w:kern w:val="0"/>
        </w:rPr>
        <w:t xml:space="preserve"> </w:t>
      </w:r>
      <w:r w:rsidRPr="00640195">
        <w:rPr>
          <w:rFonts w:eastAsiaTheme="minorEastAsia"/>
          <w:kern w:val="0"/>
        </w:rPr>
        <w:t xml:space="preserve">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of </w:t>
      </w:r>
      <w:r w:rsidRPr="00640195">
        <w:rPr>
          <w:rFonts w:eastAsiaTheme="minorEastAsia"/>
          <w:kern w:val="0"/>
        </w:rPr>
        <w:lastRenderedPageBreak/>
        <w:t>these five cases.</w:t>
      </w:r>
    </w:p>
    <w:p w14:paraId="4A2CA905" w14:textId="2F4286C3"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 xml:space="preserve">Table 4 The 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kern w:val="0"/>
        </w:rPr>
        <w:t xml:space="preserve">, 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for Cases 2-6.</w:t>
      </w:r>
    </w:p>
    <w:tbl>
      <w:tblPr>
        <w:tblStyle w:val="af0"/>
        <w:tblW w:w="0" w:type="auto"/>
        <w:tblLook w:val="04A0" w:firstRow="1" w:lastRow="0" w:firstColumn="1" w:lastColumn="0" w:noHBand="0" w:noVBand="1"/>
      </w:tblPr>
      <w:tblGrid>
        <w:gridCol w:w="2760"/>
        <w:gridCol w:w="2770"/>
        <w:gridCol w:w="2766"/>
      </w:tblGrid>
      <w:tr w:rsidR="00EC7881" w14:paraId="70E0DCBD" w14:textId="77777777" w:rsidTr="00B31A7D">
        <w:tc>
          <w:tcPr>
            <w:tcW w:w="2840" w:type="dxa"/>
            <w:vAlign w:val="center"/>
          </w:tcPr>
          <w:p w14:paraId="01E00511" w14:textId="085D9799"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 No.</w:t>
            </w:r>
          </w:p>
        </w:tc>
        <w:tc>
          <w:tcPr>
            <w:tcW w:w="2841" w:type="dxa"/>
            <w:vAlign w:val="center"/>
          </w:tcPr>
          <w:p w14:paraId="0A2F1440"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r</m:t>
                  </m:r>
                </m:e>
                <m:sub>
                  <m:r>
                    <w:rPr>
                      <w:rFonts w:ascii="Cambria Math" w:hAnsi="Cambria Math"/>
                      <w:color w:val="000000"/>
                      <w:sz w:val="21"/>
                      <w:szCs w:val="21"/>
                    </w:rPr>
                    <m:t>i</m:t>
                  </m:r>
                </m:sub>
              </m:sSub>
            </m:oMath>
            <w:r w:rsidR="00EC7881" w:rsidRPr="00721291">
              <w:rPr>
                <w:rFonts w:eastAsia="宋体 .瑨Y.."/>
                <w:sz w:val="21"/>
                <w:szCs w:val="21"/>
              </w:rPr>
              <w:t>（</w:t>
            </w:r>
            <w:r w:rsidR="00EC7881" w:rsidRPr="00721291">
              <w:rPr>
                <w:rFonts w:eastAsia="宋体 .瑨Y.."/>
                <w:sz w:val="21"/>
                <w:szCs w:val="21"/>
              </w:rPr>
              <w:t>cm</w:t>
            </w:r>
            <w:r w:rsidR="00EC7881" w:rsidRPr="00721291">
              <w:rPr>
                <w:rFonts w:eastAsia="宋体 .瑨Y.."/>
                <w:sz w:val="21"/>
                <w:szCs w:val="21"/>
              </w:rPr>
              <w:t>）</w:t>
            </w:r>
          </w:p>
        </w:tc>
        <w:tc>
          <w:tcPr>
            <w:tcW w:w="2841" w:type="dxa"/>
            <w:vAlign w:val="center"/>
          </w:tcPr>
          <w:p w14:paraId="4B28A222"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T</m:t>
                  </m:r>
                </m:e>
                <m:sub>
                  <m:r>
                    <w:rPr>
                      <w:rFonts w:ascii="Cambria Math" w:hAnsi="Cambria Math"/>
                      <w:color w:val="000000"/>
                      <w:sz w:val="21"/>
                      <w:szCs w:val="21"/>
                    </w:rPr>
                    <m:t>0</m:t>
                  </m:r>
                </m:sub>
              </m:sSub>
            </m:oMath>
            <w:r w:rsidR="00EC7881" w:rsidRPr="00721291">
              <w:rPr>
                <w:rFonts w:eastAsia="宋体 .瑨Y.."/>
                <w:sz w:val="21"/>
                <w:szCs w:val="21"/>
              </w:rPr>
              <w:t>（</w:t>
            </w:r>
            <w:r w:rsidR="00EC7881" w:rsidRPr="00721291">
              <w:rPr>
                <w:rFonts w:eastAsia="宋体 .瑨Y.."/>
                <w:sz w:val="21"/>
                <w:szCs w:val="21"/>
              </w:rPr>
              <w:t>K</w:t>
            </w:r>
            <w:r w:rsidR="00EC7881" w:rsidRPr="00721291">
              <w:rPr>
                <w:rFonts w:eastAsia="宋体 .瑨Y.."/>
                <w:sz w:val="21"/>
                <w:szCs w:val="21"/>
              </w:rPr>
              <w:t>）</w:t>
            </w:r>
          </w:p>
        </w:tc>
      </w:tr>
      <w:tr w:rsidR="00EC7881" w14:paraId="45B53704" w14:textId="77777777" w:rsidTr="00B31A7D">
        <w:tc>
          <w:tcPr>
            <w:tcW w:w="2840" w:type="dxa"/>
            <w:vAlign w:val="center"/>
          </w:tcPr>
          <w:p w14:paraId="7D812CE0" w14:textId="7C43FF1E"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2</w:t>
            </w:r>
          </w:p>
        </w:tc>
        <w:tc>
          <w:tcPr>
            <w:tcW w:w="2841" w:type="dxa"/>
            <w:vAlign w:val="center"/>
          </w:tcPr>
          <w:p w14:paraId="5FA3951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1.5</w:t>
            </w:r>
          </w:p>
        </w:tc>
        <w:tc>
          <w:tcPr>
            <w:tcW w:w="2841" w:type="dxa"/>
            <w:vAlign w:val="center"/>
          </w:tcPr>
          <w:p w14:paraId="219AAB95"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630</w:t>
            </w:r>
          </w:p>
        </w:tc>
      </w:tr>
      <w:tr w:rsidR="00EC7881" w14:paraId="40396E20" w14:textId="77777777" w:rsidTr="00B31A7D">
        <w:tc>
          <w:tcPr>
            <w:tcW w:w="2840" w:type="dxa"/>
            <w:vAlign w:val="center"/>
          </w:tcPr>
          <w:p w14:paraId="540C5DA8" w14:textId="569A13B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3</w:t>
            </w:r>
          </w:p>
        </w:tc>
        <w:tc>
          <w:tcPr>
            <w:tcW w:w="2841" w:type="dxa"/>
            <w:vAlign w:val="center"/>
          </w:tcPr>
          <w:p w14:paraId="7971E1A0"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2.5</w:t>
            </w:r>
          </w:p>
        </w:tc>
        <w:tc>
          <w:tcPr>
            <w:tcW w:w="2841" w:type="dxa"/>
            <w:vAlign w:val="center"/>
          </w:tcPr>
          <w:p w14:paraId="20E9B10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2C8A20F2" w14:textId="77777777" w:rsidTr="00B31A7D">
        <w:tc>
          <w:tcPr>
            <w:tcW w:w="2840" w:type="dxa"/>
            <w:vAlign w:val="center"/>
          </w:tcPr>
          <w:p w14:paraId="7642A2E1" w14:textId="131E088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4</w:t>
            </w:r>
          </w:p>
        </w:tc>
        <w:tc>
          <w:tcPr>
            <w:tcW w:w="2841" w:type="dxa"/>
            <w:vAlign w:val="center"/>
          </w:tcPr>
          <w:p w14:paraId="756F891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52EB6B8F"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615</w:t>
            </w:r>
          </w:p>
        </w:tc>
      </w:tr>
      <w:tr w:rsidR="00EC7881" w14:paraId="3BF7A0D5" w14:textId="77777777" w:rsidTr="00B31A7D">
        <w:tc>
          <w:tcPr>
            <w:tcW w:w="2840" w:type="dxa"/>
            <w:vAlign w:val="center"/>
          </w:tcPr>
          <w:p w14:paraId="4A1EAF24" w14:textId="72E6DA7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5</w:t>
            </w:r>
          </w:p>
        </w:tc>
        <w:tc>
          <w:tcPr>
            <w:tcW w:w="2841" w:type="dxa"/>
            <w:vAlign w:val="center"/>
          </w:tcPr>
          <w:p w14:paraId="1631E00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126B5DB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0793953D" w14:textId="77777777" w:rsidTr="00B31A7D">
        <w:tc>
          <w:tcPr>
            <w:tcW w:w="2840" w:type="dxa"/>
            <w:vAlign w:val="center"/>
          </w:tcPr>
          <w:p w14:paraId="25E1D350" w14:textId="49A624A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6</w:t>
            </w:r>
          </w:p>
        </w:tc>
        <w:tc>
          <w:tcPr>
            <w:tcW w:w="2841" w:type="dxa"/>
            <w:vAlign w:val="center"/>
          </w:tcPr>
          <w:p w14:paraId="637465E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8.0</w:t>
            </w:r>
          </w:p>
        </w:tc>
        <w:tc>
          <w:tcPr>
            <w:tcW w:w="2841" w:type="dxa"/>
            <w:vAlign w:val="center"/>
          </w:tcPr>
          <w:p w14:paraId="037701FA"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bl>
    <w:p w14:paraId="3D3A551D" w14:textId="2E10C6F1"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4ACD834" wp14:editId="717FA14D">
            <wp:extent cx="5274310" cy="2696393"/>
            <wp:effectExtent l="0" t="0" r="0" b="0"/>
            <wp:docPr id="1586732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4D9E1356" w14:textId="44589A0A"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5 Comparison of the change of the liquid fraction among Models 1-7 (Case 2).</w:t>
      </w:r>
    </w:p>
    <w:p w14:paraId="607DE6E7" w14:textId="59101890"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98B34B0" wp14:editId="15B12F44">
            <wp:extent cx="5274310" cy="2696393"/>
            <wp:effectExtent l="0" t="0" r="0" b="0"/>
            <wp:docPr id="1521963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0A58513A" w14:textId="7930DC2F"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6 Comparison of the change of the liquid fraction among Models 1-7 (Case 3).</w:t>
      </w:r>
    </w:p>
    <w:p w14:paraId="519ED409" w14:textId="55394079"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lastRenderedPageBreak/>
        <w:drawing>
          <wp:inline distT="0" distB="0" distL="0" distR="0" wp14:anchorId="106B4EAE" wp14:editId="16573AC0">
            <wp:extent cx="5274310" cy="2696393"/>
            <wp:effectExtent l="0" t="0" r="0" b="0"/>
            <wp:docPr id="1021018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4466E72D" w14:textId="3ABF8E5A"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7 Comparison of the change of the liquid fraction among Models 1-7 (Case 4).</w:t>
      </w:r>
    </w:p>
    <w:p w14:paraId="585FF64F" w14:textId="747913B5"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63F5ECE1" wp14:editId="2671BF6C">
            <wp:extent cx="5274310" cy="2696393"/>
            <wp:effectExtent l="0" t="0" r="0" b="0"/>
            <wp:docPr id="1940793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460973A0" w14:textId="73A59844"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8 Comparison of the change of the liquid fraction among Models 1-7 (Case 5).</w:t>
      </w:r>
    </w:p>
    <w:p w14:paraId="0956CF57" w14:textId="625CE597"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20E0B969" wp14:editId="15D355C9">
            <wp:extent cx="5274310" cy="2696393"/>
            <wp:effectExtent l="0" t="0" r="0" b="0"/>
            <wp:docPr id="768330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4FC4149A" w14:textId="30574305"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9 Comparison of the change of the liquid fraction among Models 1-7 (Case 6).</w:t>
      </w:r>
    </w:p>
    <w:p w14:paraId="7EA1FEAF" w14:textId="77777777" w:rsidR="008A24F3"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Figures 5-9 show the variation of liquid fraction for Cases 2-6 calculated by Models</w:t>
      </w:r>
      <w:r w:rsidRPr="00640195">
        <w:rPr>
          <w:rFonts w:eastAsiaTheme="minorEastAsia" w:hint="eastAsia"/>
          <w:kern w:val="0"/>
        </w:rPr>
        <w:t xml:space="preserve"> </w:t>
      </w:r>
      <w:r w:rsidRPr="00640195">
        <w:rPr>
          <w:rFonts w:eastAsiaTheme="minorEastAsia"/>
          <w:kern w:val="0"/>
        </w:rPr>
        <w:t>1-7. Fig. 5 shows that the liquid fraction predicted from Model 1 is lower than that from</w:t>
      </w:r>
      <w:r w:rsidRPr="00640195">
        <w:rPr>
          <w:rFonts w:eastAsiaTheme="minorEastAsia" w:hint="eastAsia"/>
          <w:kern w:val="0"/>
        </w:rPr>
        <w:t xml:space="preserve"> </w:t>
      </w:r>
      <w:r w:rsidRPr="00640195">
        <w:rPr>
          <w:rFonts w:eastAsiaTheme="minorEastAsia"/>
          <w:kern w:val="0"/>
        </w:rPr>
        <w:t>Model 5 but higher than that from other models. Similar to Fig. 4, Models 2-4 always</w:t>
      </w:r>
      <w:r w:rsidRPr="00640195">
        <w:rPr>
          <w:rFonts w:eastAsiaTheme="minorEastAsia" w:hint="eastAsia"/>
          <w:kern w:val="0"/>
        </w:rPr>
        <w:t xml:space="preserve"> </w:t>
      </w:r>
      <w:r w:rsidRPr="00640195">
        <w:rPr>
          <w:rFonts w:eastAsiaTheme="minorEastAsia"/>
          <w:kern w:val="0"/>
        </w:rPr>
        <w:t>present a lower liquid fraction in Figs. 6-9 and Model 4 shows the closest result to Model</w:t>
      </w:r>
      <w:r w:rsidRPr="00640195">
        <w:rPr>
          <w:rFonts w:eastAsiaTheme="minorEastAsia" w:hint="eastAsia"/>
          <w:kern w:val="0"/>
        </w:rPr>
        <w:t xml:space="preserve"> </w:t>
      </w:r>
      <w:r w:rsidRPr="00640195">
        <w:rPr>
          <w:rFonts w:eastAsiaTheme="minorEastAsia"/>
          <w:kern w:val="0"/>
        </w:rPr>
        <w:t>1. Model 7 in Figs. 6-9 always presents the slowest increase of liquid fraction. In Figs. 6-7, the liquid fraction calculated by Model 5 is higher than that by Model 1 during the</w:t>
      </w:r>
      <w:r w:rsidRPr="00640195">
        <w:rPr>
          <w:rFonts w:eastAsiaTheme="minorEastAsia" w:hint="eastAsia"/>
          <w:kern w:val="0"/>
        </w:rPr>
        <w:t xml:space="preserve"> </w:t>
      </w:r>
      <w:r w:rsidRPr="00640195">
        <w:rPr>
          <w:rFonts w:eastAsiaTheme="minorEastAsia"/>
          <w:kern w:val="0"/>
        </w:rPr>
        <w:t>melting process, but in Figs. 8 and 9, Model 5 gives a higher liquid fraction initially and</w:t>
      </w:r>
      <w:r w:rsidRPr="00640195">
        <w:rPr>
          <w:rFonts w:eastAsiaTheme="minorEastAsia" w:hint="eastAsia"/>
          <w:kern w:val="0"/>
        </w:rPr>
        <w:t xml:space="preserve"> </w:t>
      </w:r>
      <w:r w:rsidRPr="00640195">
        <w:rPr>
          <w:rFonts w:eastAsiaTheme="minorEastAsia"/>
          <w:kern w:val="0"/>
        </w:rPr>
        <w:t>then a lower liquid fraction. In Figs. 6-8, the liquid fraction predicted by Model 6 is</w:t>
      </w:r>
      <w:r w:rsidRPr="00640195">
        <w:rPr>
          <w:rFonts w:eastAsiaTheme="minorEastAsia" w:hint="eastAsia"/>
          <w:kern w:val="0"/>
        </w:rPr>
        <w:t xml:space="preserve"> </w:t>
      </w:r>
      <w:r w:rsidRPr="00640195">
        <w:rPr>
          <w:rFonts w:eastAsiaTheme="minorEastAsia"/>
          <w:kern w:val="0"/>
        </w:rPr>
        <w:t>higher than that by Model 1 at the beginning and becomes lower in the latter period, but</w:t>
      </w:r>
      <w:r w:rsidRPr="00640195">
        <w:rPr>
          <w:rFonts w:eastAsiaTheme="minorEastAsia" w:hint="eastAsia"/>
          <w:kern w:val="0"/>
        </w:rPr>
        <w:t xml:space="preserve"> </w:t>
      </w:r>
      <w:r w:rsidRPr="00640195">
        <w:rPr>
          <w:rFonts w:eastAsiaTheme="minorEastAsia"/>
          <w:kern w:val="0"/>
        </w:rPr>
        <w:t>in Fig. 9, Model 6 presents a higher liquid fraction through the whole process. It can be</w:t>
      </w:r>
      <w:r w:rsidRPr="00640195">
        <w:rPr>
          <w:rFonts w:eastAsiaTheme="minorEastAsia" w:hint="eastAsia"/>
          <w:kern w:val="0"/>
        </w:rPr>
        <w:t xml:space="preserve"> </w:t>
      </w:r>
      <w:r w:rsidRPr="00640195">
        <w:rPr>
          <w:rFonts w:eastAsiaTheme="minorEastAsia"/>
          <w:kern w:val="0"/>
        </w:rPr>
        <w:t>concluded that the liquid fractions predicted by Models 2-6 substantially deviate from</w:t>
      </w:r>
      <w:r w:rsidRPr="00640195">
        <w:rPr>
          <w:rFonts w:eastAsiaTheme="minorEastAsia" w:hint="eastAsia"/>
          <w:kern w:val="0"/>
        </w:rPr>
        <w:t xml:space="preserve"> </w:t>
      </w:r>
      <w:r w:rsidRPr="00640195">
        <w:rPr>
          <w:rFonts w:eastAsiaTheme="minorEastAsia"/>
          <w:kern w:val="0"/>
        </w:rPr>
        <w:t>that by Model 1 for the six cases. This could be due to the fact that the reported effective</w:t>
      </w:r>
      <w:r w:rsidRPr="00640195">
        <w:rPr>
          <w:rFonts w:eastAsiaTheme="minorEastAsia" w:hint="eastAsia"/>
          <w:kern w:val="0"/>
        </w:rPr>
        <w:t xml:space="preserve"> </w:t>
      </w:r>
    </w:p>
    <w:p w14:paraId="612CB2BA" w14:textId="05D95BC3"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Therefore, it is essential to deduce a new effective thermal conductivity correlation</w:t>
      </w:r>
      <w:r w:rsidRPr="00640195">
        <w:rPr>
          <w:rFonts w:eastAsiaTheme="minorEastAsia" w:hint="eastAsia"/>
          <w:kern w:val="0"/>
        </w:rPr>
        <w:t xml:space="preserve"> </w:t>
      </w:r>
      <w:r w:rsidRPr="00640195">
        <w:rPr>
          <w:rFonts w:eastAsiaTheme="minorEastAsia"/>
          <w:kern w:val="0"/>
        </w:rPr>
        <w:t>for PCM melting in a capsule. During the melting process simulated by Model 1, the</w:t>
      </w:r>
      <w:r w:rsidRPr="00640195">
        <w:rPr>
          <w:rFonts w:eastAsiaTheme="minorEastAsia" w:hint="eastAsia"/>
          <w:kern w:val="0"/>
        </w:rPr>
        <w:t xml:space="preserve"> </w:t>
      </w:r>
      <w:r w:rsidRPr="00640195">
        <w:rPr>
          <w:rFonts w:eastAsiaTheme="minorEastAsia"/>
          <w:kern w:val="0"/>
        </w:rPr>
        <w:t xml:space="preserve">instant heat flux </w:t>
      </w:r>
      <w:r w:rsidRPr="00640195">
        <w:rPr>
          <w:rFonts w:eastAsiaTheme="minorEastAsia"/>
          <w:i/>
          <w:iCs/>
          <w:kern w:val="0"/>
        </w:rPr>
        <w:t xml:space="preserve">Q </w:t>
      </w:r>
      <w:r w:rsidRPr="00640195">
        <w:rPr>
          <w:rFonts w:eastAsiaTheme="minorEastAsia"/>
          <w:kern w:val="0"/>
        </w:rPr>
        <w:t>transferring from the capsule shell to NaNO</w:t>
      </w:r>
      <w:r w:rsidRPr="00640195">
        <w:rPr>
          <w:rFonts w:eastAsiaTheme="minorEastAsia"/>
          <w:kern w:val="0"/>
          <w:szCs w:val="16"/>
        </w:rPr>
        <w:t xml:space="preserve">3 </w:t>
      </w:r>
      <w:r w:rsidRPr="00640195">
        <w:rPr>
          <w:rFonts w:eastAsiaTheme="minorEastAsia"/>
          <w:kern w:val="0"/>
        </w:rPr>
        <w:t>can be calculated as:</w:t>
      </w:r>
      <w:r w:rsidRPr="00640195">
        <w:rPr>
          <w:rFonts w:eastAsiaTheme="minorEastAsia" w:hint="eastAsia"/>
          <w:kern w:val="0"/>
        </w:rPr>
        <w:t xml:space="preserve"> </w:t>
      </w:r>
      <w:r w:rsidRPr="00640195">
        <w:rPr>
          <w:rFonts w:eastAsiaTheme="minorEastAsia"/>
          <w:kern w:val="0"/>
        </w:rPr>
        <w:t>thermal conductivity</w:t>
      </w:r>
      <w:r w:rsidRPr="00640195">
        <w:rPr>
          <w:rFonts w:eastAsiaTheme="minorEastAsia" w:hint="eastAsia"/>
          <w:kern w:val="0"/>
        </w:rPr>
        <w:t xml:space="preserve"> </w:t>
      </w:r>
      <w:r w:rsidRPr="00640195">
        <w:rPr>
          <w:rFonts w:eastAsiaTheme="minorEastAsia"/>
          <w:kern w:val="0"/>
        </w:rPr>
        <w:t>correlations in Models 2-7 have their own validated ranges and are</w:t>
      </w:r>
      <w:r w:rsidRPr="00640195">
        <w:rPr>
          <w:rFonts w:eastAsiaTheme="minorEastAsia" w:hint="eastAsia"/>
          <w:kern w:val="0"/>
        </w:rPr>
        <w:t xml:space="preserve"> </w:t>
      </w:r>
      <w:r w:rsidRPr="00640195">
        <w:rPr>
          <w:rFonts w:eastAsiaTheme="minorEastAsia"/>
          <w:kern w:val="0"/>
        </w:rPr>
        <w:t>not developed for the melting process in a capsule as mentioned in the Introduction</w:t>
      </w:r>
      <w:r w:rsidRPr="00640195">
        <w:rPr>
          <w:rFonts w:eastAsiaTheme="minorEastAsia" w:hint="eastAsia"/>
          <w:kern w:val="0"/>
        </w:rPr>
        <w:t xml:space="preserve"> </w:t>
      </w:r>
      <w:r w:rsidRPr="00640195">
        <w:rPr>
          <w:rFonts w:eastAsiaTheme="minorEastAsia"/>
          <w:kern w:val="0"/>
        </w:rPr>
        <w:t>section.</w:t>
      </w:r>
    </w:p>
    <w:p w14:paraId="295CB21C" w14:textId="77777777" w:rsidR="006236D2" w:rsidRPr="00DE2D60"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Q=</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eff</m:t>
                      </m:r>
                    </m:sub>
                  </m:sSub>
                </m:den>
              </m:f>
              <m:r>
                <w:rPr>
                  <w:rFonts w:ascii="Cambria Math" w:hAnsi="Cambria Math"/>
                </w:rPr>
                <m:t>#</m:t>
              </m:r>
              <m:d>
                <m:dPr>
                  <m:ctrlPr>
                    <w:rPr>
                      <w:rFonts w:ascii="Cambria Math" w:hAnsi="Cambria Math"/>
                      <w:i/>
                    </w:rPr>
                  </m:ctrlPr>
                </m:dPr>
                <m:e>
                  <m:r>
                    <w:rPr>
                      <w:rFonts w:ascii="Cambria Math" w:hAnsi="Cambria Math"/>
                    </w:rPr>
                    <m:t>14</m:t>
                  </m:r>
                </m:e>
              </m:d>
            </m:e>
          </m:eqArr>
        </m:oMath>
      </m:oMathPara>
    </w:p>
    <w:p w14:paraId="39B9D63D" w14:textId="2F884F93" w:rsidR="006236D2" w:rsidRPr="00640195" w:rsidRDefault="006236D2" w:rsidP="00DE154F">
      <w:pPr>
        <w:autoSpaceDE w:val="0"/>
        <w:autoSpaceDN w:val="0"/>
        <w:adjustRightInd w:val="0"/>
        <w:snapToGrid w:val="0"/>
        <w:spacing w:line="400" w:lineRule="exact"/>
        <w:rPr>
          <w:rFonts w:eastAsiaTheme="minorEastAsia"/>
          <w:kern w:val="0"/>
        </w:rPr>
      </w:pPr>
      <w:r w:rsidRPr="00640195">
        <w:rPr>
          <w:rFonts w:eastAsiaTheme="minorEastAsia"/>
          <w:kern w:val="0"/>
        </w:rPr>
        <w:t xml:space="preserve">in which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640195">
        <w:rPr>
          <w:rFonts w:eastAsiaTheme="minorEastAsia"/>
          <w:i/>
          <w:iCs/>
          <w:kern w:val="0"/>
          <w:szCs w:val="13"/>
        </w:rPr>
        <w:t xml:space="preserve"> </w:t>
      </w:r>
      <w:r w:rsidRPr="00640195">
        <w:rPr>
          <w:rFonts w:eastAsiaTheme="minorEastAsia"/>
          <w:kern w:val="0"/>
        </w:rPr>
        <w:t xml:space="preserve">is the average temperature of the inner wall of the capsule shell, </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640195">
        <w:rPr>
          <w:rFonts w:eastAsiaTheme="minorEastAsia"/>
          <w:i/>
          <w:iCs/>
          <w:kern w:val="0"/>
          <w:szCs w:val="16"/>
        </w:rPr>
        <w:t xml:space="preserve"> </w:t>
      </w:r>
      <w:r w:rsidRPr="00640195">
        <w:rPr>
          <w:rFonts w:eastAsiaTheme="minorEastAsia"/>
          <w:kern w:val="0"/>
        </w:rPr>
        <w:t>is</w:t>
      </w:r>
      <w:r w:rsidRPr="00640195">
        <w:rPr>
          <w:rFonts w:eastAsiaTheme="minorEastAsia" w:hint="eastAsia"/>
          <w:kern w:val="0"/>
        </w:rPr>
        <w:t xml:space="preserve"> </w:t>
      </w:r>
      <w:r w:rsidRPr="00640195">
        <w:rPr>
          <w:rFonts w:eastAsiaTheme="minorEastAsia"/>
          <w:kern w:val="0"/>
        </w:rPr>
        <w:t>the effective thermal resistance and can be expressed as:</w:t>
      </w:r>
    </w:p>
    <w:p w14:paraId="60754B50" w14:textId="77777777" w:rsidR="006236D2" w:rsidRPr="00DE2D6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R</m:t>
                  </m:r>
                </m:e>
                <m:sub>
                  <m: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eff</m:t>
                      </m:r>
                    </m:sub>
                  </m:sSub>
                </m:den>
              </m:f>
              <m:f>
                <m:fPr>
                  <m:ctrlPr>
                    <w:rPr>
                      <w:rFonts w:ascii="Cambria Math" w:hAnsi="Cambria Math"/>
                    </w:rPr>
                  </m:ctrlPr>
                </m:fPr>
                <m:num>
                  <m:r>
                    <w:rPr>
                      <w:rFonts w:ascii="Cambria Math" w:hAnsi="Cambria Math"/>
                    </w:rPr>
                    <m:t>1</m:t>
                  </m:r>
                </m:num>
                <m:den>
                  <m:r>
                    <w:rPr>
                      <w:rFonts w:ascii="Cambria Math" w:hAnsi="Cambria Math"/>
                    </w:rPr>
                    <m:t>4π</m:t>
                  </m:r>
                </m:den>
              </m:f>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i</m:t>
                          </m:r>
                        </m:sub>
                      </m:sSub>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29313970" w14:textId="70BF66BA"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oMath>
      <w:r w:rsidRPr="00640195">
        <w:rPr>
          <w:rFonts w:eastAsiaTheme="minorEastAsia"/>
          <w:i/>
          <w:iCs/>
          <w:kern w:val="0"/>
          <w:szCs w:val="14"/>
        </w:rPr>
        <w:t xml:space="preserve"> </w:t>
      </w:r>
      <w:r w:rsidRPr="00640195">
        <w:rPr>
          <w:rFonts w:eastAsiaTheme="minorEastAsia"/>
          <w:kern w:val="0"/>
        </w:rPr>
        <w:t xml:space="preserve">is the equivalent radius of the </w:t>
      </w:r>
      <w:proofErr w:type="spellStart"/>
      <w:r w:rsidRPr="00640195">
        <w:rPr>
          <w:rFonts w:eastAsiaTheme="minorEastAsia"/>
          <w:kern w:val="0"/>
        </w:rPr>
        <w:t>unmelted</w:t>
      </w:r>
      <w:proofErr w:type="spellEnd"/>
      <w:r w:rsidRPr="00640195">
        <w:rPr>
          <w:rFonts w:eastAsiaTheme="minorEastAsia"/>
          <w:kern w:val="0"/>
        </w:rPr>
        <w:t xml:space="preserve"> solid phase based on the mass</w:t>
      </w:r>
      <w:r w:rsidRPr="00640195">
        <w:rPr>
          <w:rFonts w:eastAsiaTheme="minorEastAsia" w:hint="eastAsia"/>
          <w:kern w:val="0"/>
        </w:rPr>
        <w:t xml:space="preserve"> </w:t>
      </w:r>
      <w:r w:rsidRPr="00640195">
        <w:rPr>
          <w:rFonts w:eastAsiaTheme="minorEastAsia"/>
          <w:kern w:val="0"/>
        </w:rPr>
        <w:t>conversation, and it can be calculated by:</w:t>
      </w:r>
    </w:p>
    <w:p w14:paraId="68D0DFA9" w14:textId="5F88A59F" w:rsidR="006236D2" w:rsidRPr="006236D2"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r>
                <w:rPr>
                  <w:rFonts w:ascii="Cambria Math" w:hAnsi="Cambria Math"/>
                </w:rPr>
                <m:t>=</m:t>
              </m:r>
              <m:rad>
                <m:radPr>
                  <m:ctrlPr>
                    <w:rPr>
                      <w:rFonts w:ascii="Cambria Math" w:hAnsi="Cambria Math"/>
                    </w:rPr>
                  </m:ctrlPr>
                </m:radPr>
                <m:deg>
                  <m:r>
                    <w:rPr>
                      <w:rFonts w:ascii="Cambria Math" w:hAnsi="Cambria Math"/>
                    </w:rPr>
                    <m:t>3</m:t>
                  </m:r>
                </m:deg>
                <m:e>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f</m:t>
                      </m:r>
                    </m:sub>
                  </m:sSub>
                  <m:sSub>
                    <m:sSubPr>
                      <m:ctrlPr>
                        <w:rPr>
                          <w:rFonts w:ascii="Cambria Math" w:hAnsi="Cambria Math"/>
                        </w:rPr>
                      </m:ctrlPr>
                    </m:sSubPr>
                    <m:e>
                      <m:r>
                        <w:rPr>
                          <w:rFonts w:ascii="Cambria Math" w:hAnsi="Cambria Math"/>
                        </w:rPr>
                        <m:t>r</m:t>
                      </m:r>
                    </m:e>
                    <m:sub>
                      <m:r>
                        <w:rPr>
                          <w:rFonts w:ascii="Cambria Math" w:hAnsi="Cambria Math"/>
                        </w:rPr>
                        <m:t>i</m:t>
                      </m:r>
                    </m:sub>
                  </m:sSub>
                </m:e>
              </m:rad>
              <m:r>
                <w:rPr>
                  <w:rFonts w:ascii="Cambria Math" w:hAnsi="Cambria Math"/>
                </w:rPr>
                <m:t>#</m:t>
              </m:r>
              <m:d>
                <m:dPr>
                  <m:ctrlPr>
                    <w:rPr>
                      <w:rFonts w:ascii="Cambria Math" w:hAnsi="Cambria Math"/>
                      <w:i/>
                    </w:rPr>
                  </m:ctrlPr>
                </m:dPr>
                <m:e>
                  <m:r>
                    <w:rPr>
                      <w:rFonts w:ascii="Cambria Math" w:hAnsi="Cambria Math"/>
                    </w:rPr>
                    <m:t>16</m:t>
                  </m:r>
                </m:e>
              </m:d>
            </m:e>
          </m:eqArr>
        </m:oMath>
      </m:oMathPara>
    </w:p>
    <w:p w14:paraId="13F513B1" w14:textId="5A303DCD"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is the liquid mass fraction of NaNO</w:t>
      </w:r>
      <w:r w:rsidRPr="008A24F3">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 xml:space="preserve">in the capsule. Once </w:t>
      </w:r>
      <m:oMath>
        <m:r>
          <w:rPr>
            <w:rFonts w:ascii="Cambria Math" w:hAnsi="Cambria Math"/>
          </w:rPr>
          <m:t>Q</m:t>
        </m:r>
      </m:oMath>
      <w:r w:rsidRPr="00640195">
        <w:rPr>
          <w:rFonts w:eastAsiaTheme="minorEastAsia"/>
          <w:i/>
          <w:iCs/>
          <w:kern w:val="0"/>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are obtained,</w:t>
      </w:r>
      <w:r w:rsidRPr="00640195">
        <w:rPr>
          <w:rFonts w:eastAsiaTheme="minorEastAsia" w:hint="eastAsia"/>
          <w:kern w:val="0"/>
        </w:rPr>
        <w:t xml:space="preserve"> </w:t>
      </w:r>
      <w:r w:rsidRPr="00640195">
        <w:rPr>
          <w:rFonts w:eastAsiaTheme="minorEastAsia"/>
          <w:kern w:val="0"/>
        </w:rPr>
        <w:t xml:space="preserve">the effective thermal conductivity can be calculated by </w:t>
      </w:r>
      <w:proofErr w:type="spellStart"/>
      <w:r w:rsidRPr="00640195">
        <w:rPr>
          <w:rFonts w:eastAsiaTheme="minorEastAsia"/>
          <w:kern w:val="0"/>
        </w:rPr>
        <w:t>Eqs</w:t>
      </w:r>
      <w:proofErr w:type="spellEnd"/>
      <w:r w:rsidRPr="00640195">
        <w:rPr>
          <w:rFonts w:eastAsiaTheme="minorEastAsia"/>
          <w:kern w:val="0"/>
        </w:rPr>
        <w:t>. (14-16). Based on all the six</w:t>
      </w:r>
      <w:r w:rsidRPr="00640195">
        <w:rPr>
          <w:rFonts w:eastAsiaTheme="minorEastAsia" w:hint="eastAsia"/>
          <w:kern w:val="0"/>
        </w:rPr>
        <w:t xml:space="preserve"> </w:t>
      </w:r>
      <w:r w:rsidRPr="00640195">
        <w:rPr>
          <w:rFonts w:eastAsiaTheme="minorEastAsia"/>
          <w:kern w:val="0"/>
        </w:rPr>
        <w:t>cases discussed above, Rayleigh number vs. the effective thermal conductivity calculated</w:t>
      </w:r>
      <w:r w:rsidRPr="00640195">
        <w:rPr>
          <w:rFonts w:eastAsiaTheme="minorEastAsia" w:hint="eastAsia"/>
          <w:kern w:val="0"/>
        </w:rPr>
        <w:t xml:space="preserve"> </w:t>
      </w:r>
      <w:r w:rsidRPr="00640195">
        <w:rPr>
          <w:rFonts w:eastAsiaTheme="minorEastAsia"/>
          <w:kern w:val="0"/>
        </w:rPr>
        <w:t xml:space="preserve">from </w:t>
      </w:r>
      <w:proofErr w:type="spellStart"/>
      <w:r w:rsidRPr="00640195">
        <w:rPr>
          <w:rFonts w:eastAsiaTheme="minorEastAsia"/>
          <w:kern w:val="0"/>
        </w:rPr>
        <w:t>Eqs</w:t>
      </w:r>
      <w:proofErr w:type="spellEnd"/>
      <w:r w:rsidRPr="00640195">
        <w:rPr>
          <w:rFonts w:eastAsiaTheme="minorEastAsia"/>
          <w:kern w:val="0"/>
        </w:rPr>
        <w:t>. (14-16) is showed in Fig. 10 with logarithmic coordinates. By linear regression,</w:t>
      </w:r>
      <w:r w:rsidRPr="00640195">
        <w:rPr>
          <w:rFonts w:eastAsiaTheme="minorEastAsia" w:hint="eastAsia"/>
          <w:kern w:val="0"/>
        </w:rPr>
        <w:t xml:space="preserve"> </w:t>
      </w:r>
      <w:r w:rsidRPr="00640195">
        <w:rPr>
          <w:rFonts w:eastAsiaTheme="minorEastAsia"/>
          <w:kern w:val="0"/>
        </w:rPr>
        <w:t>the effective thermal conductivity can be expressed as follows:</w:t>
      </w:r>
    </w:p>
    <w:p w14:paraId="53287FAC" w14:textId="77777777" w:rsidR="006236D2" w:rsidRPr="001168CB"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=0.174</m:t>
              </m:r>
              <m:sSup>
                <m:sSupPr>
                  <m:ctrlPr>
                    <w:rPr>
                      <w:rFonts w:ascii="Cambria Math" w:hAnsi="Cambria Math"/>
                    </w:rPr>
                  </m:ctrlPr>
                </m:sSupPr>
                <m:e>
                  <m:sSub>
                    <m:sSubPr>
                      <m:ctrlPr>
                        <w:rPr>
                          <w:rFonts w:ascii="Cambria Math" w:hAnsi="Cambria Math"/>
                        </w:rPr>
                      </m:ctrlPr>
                    </m:sSubPr>
                    <m:e>
                      <m:r>
                        <w:rPr>
                          <w:rFonts w:ascii="Cambria Math" w:hAnsi="Cambria Math"/>
                        </w:rPr>
                        <m:t>Ra</m:t>
                      </m:r>
                    </m:e>
                    <m:sub>
                      <m:r>
                        <w:rPr>
                          <w:rFonts w:ascii="Cambria Math" w:hAnsi="Cambria Math"/>
                        </w:rPr>
                        <m:t>δ</m:t>
                      </m:r>
                    </m:sub>
                  </m:sSub>
                </m:e>
                <m:sup>
                  <m:r>
                    <w:rPr>
                      <w:rFonts w:ascii="Cambria Math" w:hAnsi="Cambria Math"/>
                    </w:rPr>
                    <m:t>0.323</m:t>
                  </m:r>
                </m:sup>
              </m:sSup>
              <m:sSup>
                <m:sSupPr>
                  <m:ctrlPr>
                    <w:rPr>
                      <w:rFonts w:ascii="Cambria Math" w:hAnsi="Cambria Math"/>
                    </w:rPr>
                  </m:ctrlPr>
                </m:sSupPr>
                <m:e>
                  <m:r>
                    <w:rPr>
                      <w:rFonts w:ascii="Cambria Math" w:hAnsi="Cambria Math"/>
                    </w:rPr>
                    <m:t xml:space="preserve">      10</m:t>
                  </m:r>
                </m:e>
                <m:sup>
                  <m:r>
                    <w:rPr>
                      <w:rFonts w:ascii="Cambria Math" w:hAnsi="Cambria Math"/>
                    </w:rPr>
                    <m:t>3</m:t>
                  </m:r>
                </m:sup>
              </m:sSup>
              <m:r>
                <w:rPr>
                  <w:rFonts w:ascii="Cambria Math" w:hAnsi="Cambria Math"/>
                </w:rPr>
                <m:t>&lt;</m:t>
              </m:r>
              <m:sSub>
                <m:sSubPr>
                  <m:ctrlPr>
                    <w:rPr>
                      <w:rFonts w:ascii="Cambria Math" w:hAnsi="Cambria Math"/>
                    </w:rPr>
                  </m:ctrlPr>
                </m:sSubPr>
                <m:e>
                  <m:r>
                    <w:rPr>
                      <w:rFonts w:ascii="Cambria Math" w:hAnsi="Cambria Math"/>
                    </w:rPr>
                    <m:t>Ra</m:t>
                  </m:r>
                </m:e>
                <m:sub>
                  <m:r>
                    <w:rPr>
                      <w:rFonts w:ascii="Cambria Math" w:hAnsi="Cambria Math"/>
                    </w:rPr>
                    <m:t>δ</m:t>
                  </m:r>
                </m:sub>
              </m:sSub>
              <m:r>
                <w:rPr>
                  <w:rFonts w:ascii="Cambria Math" w:hAnsi="Cambria Math"/>
                </w:rPr>
                <m:t>&lt;3×</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d>
                <m:dPr>
                  <m:ctrlPr>
                    <w:rPr>
                      <w:rFonts w:ascii="Cambria Math" w:hAnsi="Cambria Math"/>
                      <w:i/>
                    </w:rPr>
                  </m:ctrlPr>
                </m:dPr>
                <m:e>
                  <m:r>
                    <w:rPr>
                      <w:rFonts w:ascii="Cambria Math" w:hAnsi="Cambria Math"/>
                    </w:rPr>
                    <m:t>17</m:t>
                  </m:r>
                </m:e>
              </m:d>
            </m:e>
          </m:eqArr>
        </m:oMath>
      </m:oMathPara>
    </w:p>
    <w:p w14:paraId="0C2BD2F0" w14:textId="18338E57"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for which the adjusted R-squared is 0.95. The flow inside the capsule for the condition</w:t>
      </w:r>
      <w:r w:rsidRPr="00640195">
        <w:rPr>
          <w:rFonts w:eastAsiaTheme="minorEastAsia" w:hint="eastAsia"/>
          <w:kern w:val="0"/>
        </w:rPr>
        <w:t xml:space="preserve"> </w:t>
      </w:r>
      <w:r w:rsidRPr="00640195">
        <w:rPr>
          <w:rFonts w:eastAsiaTheme="minorEastAsia"/>
          <w:kern w:val="0"/>
        </w:rPr>
        <w:t xml:space="preserve">with higher </w:t>
      </w:r>
      <m:oMath>
        <m:sSub>
          <m:sSubPr>
            <m:ctrlPr>
              <w:rPr>
                <w:rFonts w:ascii="Cambria Math" w:hAnsi="Cambria Math"/>
              </w:rPr>
            </m:ctrlPr>
          </m:sSubPr>
          <m:e>
            <m:r>
              <w:rPr>
                <w:rFonts w:ascii="Cambria Math" w:hAnsi="Cambria Math"/>
              </w:rPr>
              <m:t>Ra</m:t>
            </m:r>
          </m:e>
          <m:sub>
            <m:r>
              <w:rPr>
                <w:rFonts w:ascii="Cambria Math" w:hAnsi="Cambria Math"/>
              </w:rPr>
              <m:t>δ</m:t>
            </m:r>
          </m:sub>
        </m:sSub>
      </m:oMath>
      <w:r w:rsidRPr="00640195">
        <w:rPr>
          <w:rFonts w:eastAsiaTheme="minorEastAsia" w:cs="Symbol" w:hint="eastAsia"/>
          <w:kern w:val="0"/>
          <w:szCs w:val="15"/>
        </w:rPr>
        <w:t xml:space="preserve"> </w:t>
      </w:r>
      <w:r w:rsidRPr="00640195">
        <w:rPr>
          <w:rFonts w:eastAsiaTheme="minorEastAsia"/>
          <w:kern w:val="0"/>
        </w:rPr>
        <w:t>(&gt;10</w:t>
      </w:r>
      <w:r w:rsidRPr="008A24F3">
        <w:rPr>
          <w:rFonts w:eastAsiaTheme="minorEastAsia"/>
          <w:kern w:val="0"/>
          <w:szCs w:val="16"/>
          <w:vertAlign w:val="superscript"/>
        </w:rPr>
        <w:t>9</w:t>
      </w:r>
      <w:r w:rsidRPr="00640195">
        <w:rPr>
          <w:rFonts w:eastAsiaTheme="minorEastAsia"/>
          <w:kern w:val="0"/>
        </w:rPr>
        <w:t>) will become turbulence, which is beyond the scope of present</w:t>
      </w:r>
      <w:r w:rsidRPr="00640195">
        <w:rPr>
          <w:rFonts w:eastAsiaTheme="minorEastAsia" w:hint="eastAsia"/>
          <w:kern w:val="0"/>
        </w:rPr>
        <w:t xml:space="preserve"> </w:t>
      </w:r>
      <w:r w:rsidRPr="00640195">
        <w:rPr>
          <w:rFonts w:eastAsiaTheme="minorEastAsia"/>
          <w:kern w:val="0"/>
        </w:rPr>
        <w:t>study.</w:t>
      </w:r>
    </w:p>
    <w:p w14:paraId="48F76745" w14:textId="383C0DF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lastRenderedPageBreak/>
        <w:drawing>
          <wp:inline distT="0" distB="0" distL="0" distR="0" wp14:anchorId="72F1C2F5" wp14:editId="25D6C8B1">
            <wp:extent cx="5274310" cy="2696393"/>
            <wp:effectExtent l="0" t="0" r="0" b="0"/>
            <wp:docPr id="113670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12BB1B5C" w14:textId="05768E41"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10 The relationship between the Rayleigh number and the effective thermal</w:t>
      </w:r>
      <w:r w:rsidRPr="00640195">
        <w:rPr>
          <w:rFonts w:eastAsiaTheme="minorEastAsia" w:hint="eastAsia"/>
          <w:kern w:val="0"/>
        </w:rPr>
        <w:t xml:space="preserve"> </w:t>
      </w:r>
      <w:r w:rsidRPr="00640195">
        <w:rPr>
          <w:rFonts w:eastAsiaTheme="minorEastAsia"/>
          <w:kern w:val="0"/>
        </w:rPr>
        <w:t>conductivity.</w:t>
      </w:r>
    </w:p>
    <w:p w14:paraId="0B58BE7A" w14:textId="66900AE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drawing>
          <wp:inline distT="0" distB="0" distL="0" distR="0" wp14:anchorId="3F007101" wp14:editId="419B4AB3">
            <wp:extent cx="5274310" cy="2696393"/>
            <wp:effectExtent l="0" t="0" r="0" b="0"/>
            <wp:docPr id="743242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696393"/>
                    </a:xfrm>
                    <a:prstGeom prst="rect">
                      <a:avLst/>
                    </a:prstGeom>
                    <a:noFill/>
                    <a:ln>
                      <a:noFill/>
                    </a:ln>
                  </pic:spPr>
                </pic:pic>
              </a:graphicData>
            </a:graphic>
          </wp:inline>
        </w:drawing>
      </w:r>
    </w:p>
    <w:p w14:paraId="674B6C0D" w14:textId="77777777"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11 Comparison of the liquid fraction calculated by Models 1 and 8 for Cases 1-6.</w:t>
      </w:r>
    </w:p>
    <w:p w14:paraId="57B246D6" w14:textId="64F539A0"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5 The averages of the absolute values of the relative difference between the liquid</w:t>
      </w:r>
      <w:r w:rsidRPr="00640195">
        <w:rPr>
          <w:rFonts w:eastAsiaTheme="minorEastAsia" w:hint="eastAsia"/>
          <w:kern w:val="0"/>
        </w:rPr>
        <w:t xml:space="preserve"> </w:t>
      </w:r>
      <w:r w:rsidRPr="00640195">
        <w:rPr>
          <w:rFonts w:eastAsiaTheme="minorEastAsia"/>
          <w:kern w:val="0"/>
        </w:rPr>
        <w:t>fractions calculated from Models 2-8 and from Model 1 for Cases 1-6.</w:t>
      </w:r>
    </w:p>
    <w:tbl>
      <w:tblPr>
        <w:tblStyle w:val="af0"/>
        <w:tblW w:w="8727" w:type="dxa"/>
        <w:jc w:val="center"/>
        <w:tblLook w:val="04A0" w:firstRow="1" w:lastRow="0" w:firstColumn="1" w:lastColumn="0" w:noHBand="0" w:noVBand="1"/>
      </w:tblPr>
      <w:tblGrid>
        <w:gridCol w:w="1345"/>
        <w:gridCol w:w="1204"/>
        <w:gridCol w:w="1119"/>
        <w:gridCol w:w="993"/>
        <w:gridCol w:w="1134"/>
        <w:gridCol w:w="1362"/>
        <w:gridCol w:w="1570"/>
      </w:tblGrid>
      <w:tr w:rsidR="006236D2" w:rsidRPr="001168CB" w14:paraId="374BF229" w14:textId="77777777" w:rsidTr="00B31A7D">
        <w:trPr>
          <w:jc w:val="center"/>
        </w:trPr>
        <w:tc>
          <w:tcPr>
            <w:tcW w:w="1345" w:type="dxa"/>
            <w:vAlign w:val="center"/>
          </w:tcPr>
          <w:p w14:paraId="176F5AD5" w14:textId="77777777" w:rsidR="006236D2" w:rsidRPr="00987D70" w:rsidRDefault="006236D2" w:rsidP="00DE154F">
            <w:pPr>
              <w:autoSpaceDE w:val="0"/>
              <w:autoSpaceDN w:val="0"/>
              <w:adjustRightInd w:val="0"/>
              <w:snapToGrid w:val="0"/>
              <w:spacing w:line="360" w:lineRule="auto"/>
              <w:jc w:val="center"/>
              <w:rPr>
                <w:sz w:val="21"/>
                <w:szCs w:val="21"/>
              </w:rPr>
            </w:pPr>
          </w:p>
        </w:tc>
        <w:tc>
          <w:tcPr>
            <w:tcW w:w="1204" w:type="dxa"/>
            <w:vAlign w:val="center"/>
          </w:tcPr>
          <w:p w14:paraId="25FC5C9F" w14:textId="0AC8E92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1</w:t>
            </w:r>
          </w:p>
        </w:tc>
        <w:tc>
          <w:tcPr>
            <w:tcW w:w="1119" w:type="dxa"/>
            <w:vAlign w:val="center"/>
          </w:tcPr>
          <w:p w14:paraId="5D7A15EE" w14:textId="3A48A7F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2</w:t>
            </w:r>
          </w:p>
        </w:tc>
        <w:tc>
          <w:tcPr>
            <w:tcW w:w="993" w:type="dxa"/>
            <w:vAlign w:val="center"/>
          </w:tcPr>
          <w:p w14:paraId="2FA820F5" w14:textId="6BDC3F8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3</w:t>
            </w:r>
          </w:p>
        </w:tc>
        <w:tc>
          <w:tcPr>
            <w:tcW w:w="1134" w:type="dxa"/>
            <w:vAlign w:val="center"/>
          </w:tcPr>
          <w:p w14:paraId="60051425" w14:textId="22E8EB72"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4</w:t>
            </w:r>
          </w:p>
        </w:tc>
        <w:tc>
          <w:tcPr>
            <w:tcW w:w="1362" w:type="dxa"/>
            <w:vAlign w:val="center"/>
          </w:tcPr>
          <w:p w14:paraId="3DE2B1AC" w14:textId="51B448E7"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5</w:t>
            </w:r>
          </w:p>
        </w:tc>
        <w:tc>
          <w:tcPr>
            <w:tcW w:w="1570" w:type="dxa"/>
            <w:vAlign w:val="center"/>
          </w:tcPr>
          <w:p w14:paraId="3CC6F258" w14:textId="4048D60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6</w:t>
            </w:r>
          </w:p>
        </w:tc>
      </w:tr>
      <w:tr w:rsidR="006236D2" w:rsidRPr="001168CB" w14:paraId="4EE744F6" w14:textId="77777777" w:rsidTr="00B31A7D">
        <w:trPr>
          <w:jc w:val="center"/>
        </w:trPr>
        <w:tc>
          <w:tcPr>
            <w:tcW w:w="1345" w:type="dxa"/>
            <w:vAlign w:val="center"/>
          </w:tcPr>
          <w:p w14:paraId="7795E0B7" w14:textId="7CF8452E"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1</w:t>
            </w:r>
          </w:p>
        </w:tc>
        <w:tc>
          <w:tcPr>
            <w:tcW w:w="1204" w:type="dxa"/>
            <w:vAlign w:val="center"/>
          </w:tcPr>
          <w:p w14:paraId="4BDAB3C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19" w:type="dxa"/>
            <w:vAlign w:val="center"/>
          </w:tcPr>
          <w:p w14:paraId="2030D24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993" w:type="dxa"/>
            <w:vAlign w:val="center"/>
          </w:tcPr>
          <w:p w14:paraId="0BFF017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34" w:type="dxa"/>
            <w:vAlign w:val="center"/>
          </w:tcPr>
          <w:p w14:paraId="50E7599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362" w:type="dxa"/>
            <w:vAlign w:val="center"/>
          </w:tcPr>
          <w:p w14:paraId="5664D44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570" w:type="dxa"/>
            <w:vAlign w:val="center"/>
          </w:tcPr>
          <w:p w14:paraId="7530097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r>
      <w:tr w:rsidR="006236D2" w:rsidRPr="001168CB" w14:paraId="7A2E0023" w14:textId="77777777" w:rsidTr="00B31A7D">
        <w:trPr>
          <w:jc w:val="center"/>
        </w:trPr>
        <w:tc>
          <w:tcPr>
            <w:tcW w:w="1345" w:type="dxa"/>
            <w:vAlign w:val="center"/>
          </w:tcPr>
          <w:p w14:paraId="194D7699" w14:textId="2563B3D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2</w:t>
            </w:r>
          </w:p>
        </w:tc>
        <w:tc>
          <w:tcPr>
            <w:tcW w:w="1204" w:type="dxa"/>
            <w:vAlign w:val="center"/>
          </w:tcPr>
          <w:p w14:paraId="4BCB8E4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19" w:type="dxa"/>
            <w:vAlign w:val="center"/>
          </w:tcPr>
          <w:p w14:paraId="5B1DB9D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45%</w:t>
            </w:r>
          </w:p>
        </w:tc>
        <w:tc>
          <w:tcPr>
            <w:tcW w:w="993" w:type="dxa"/>
            <w:vAlign w:val="center"/>
          </w:tcPr>
          <w:p w14:paraId="1E705A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14%</w:t>
            </w:r>
          </w:p>
        </w:tc>
        <w:tc>
          <w:tcPr>
            <w:tcW w:w="1134" w:type="dxa"/>
            <w:vAlign w:val="center"/>
          </w:tcPr>
          <w:p w14:paraId="574B080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362" w:type="dxa"/>
            <w:vAlign w:val="center"/>
          </w:tcPr>
          <w:p w14:paraId="7480DA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20%</w:t>
            </w:r>
          </w:p>
        </w:tc>
        <w:tc>
          <w:tcPr>
            <w:tcW w:w="1570" w:type="dxa"/>
            <w:vAlign w:val="center"/>
          </w:tcPr>
          <w:p w14:paraId="0E58A7E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r>
      <w:tr w:rsidR="006236D2" w:rsidRPr="001168CB" w14:paraId="4E2D99D6" w14:textId="77777777" w:rsidTr="00B31A7D">
        <w:trPr>
          <w:jc w:val="center"/>
        </w:trPr>
        <w:tc>
          <w:tcPr>
            <w:tcW w:w="1345" w:type="dxa"/>
            <w:vAlign w:val="center"/>
          </w:tcPr>
          <w:p w14:paraId="51C839E5" w14:textId="57A6645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3</w:t>
            </w:r>
          </w:p>
        </w:tc>
        <w:tc>
          <w:tcPr>
            <w:tcW w:w="1204" w:type="dxa"/>
            <w:vAlign w:val="center"/>
          </w:tcPr>
          <w:p w14:paraId="0961F7B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30%</w:t>
            </w:r>
          </w:p>
        </w:tc>
        <w:tc>
          <w:tcPr>
            <w:tcW w:w="1119" w:type="dxa"/>
            <w:vAlign w:val="center"/>
          </w:tcPr>
          <w:p w14:paraId="0E68BBB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993" w:type="dxa"/>
            <w:vAlign w:val="center"/>
          </w:tcPr>
          <w:p w14:paraId="62F6109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134" w:type="dxa"/>
            <w:vAlign w:val="center"/>
          </w:tcPr>
          <w:p w14:paraId="14E7DBD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362" w:type="dxa"/>
            <w:vAlign w:val="center"/>
          </w:tcPr>
          <w:p w14:paraId="1DE945D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25%</w:t>
            </w:r>
          </w:p>
        </w:tc>
        <w:tc>
          <w:tcPr>
            <w:tcW w:w="1570" w:type="dxa"/>
            <w:vAlign w:val="center"/>
          </w:tcPr>
          <w:p w14:paraId="1928D2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3F053CA0" w14:textId="77777777" w:rsidTr="00B31A7D">
        <w:trPr>
          <w:jc w:val="center"/>
        </w:trPr>
        <w:tc>
          <w:tcPr>
            <w:tcW w:w="1345" w:type="dxa"/>
            <w:vAlign w:val="center"/>
          </w:tcPr>
          <w:p w14:paraId="467379C3" w14:textId="0B2CFB0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4</w:t>
            </w:r>
          </w:p>
        </w:tc>
        <w:tc>
          <w:tcPr>
            <w:tcW w:w="1204" w:type="dxa"/>
            <w:vAlign w:val="center"/>
          </w:tcPr>
          <w:p w14:paraId="5713119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13%</w:t>
            </w:r>
          </w:p>
        </w:tc>
        <w:tc>
          <w:tcPr>
            <w:tcW w:w="1119" w:type="dxa"/>
            <w:vAlign w:val="center"/>
          </w:tcPr>
          <w:p w14:paraId="1195DED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39%</w:t>
            </w:r>
          </w:p>
        </w:tc>
        <w:tc>
          <w:tcPr>
            <w:tcW w:w="993" w:type="dxa"/>
            <w:vAlign w:val="center"/>
          </w:tcPr>
          <w:p w14:paraId="3D91A40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134" w:type="dxa"/>
            <w:vAlign w:val="center"/>
          </w:tcPr>
          <w:p w14:paraId="174FACC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12%</w:t>
            </w:r>
          </w:p>
        </w:tc>
        <w:tc>
          <w:tcPr>
            <w:tcW w:w="1362" w:type="dxa"/>
            <w:vAlign w:val="center"/>
          </w:tcPr>
          <w:p w14:paraId="66A3A2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15%</w:t>
            </w:r>
          </w:p>
        </w:tc>
        <w:tc>
          <w:tcPr>
            <w:tcW w:w="1570" w:type="dxa"/>
            <w:vAlign w:val="center"/>
          </w:tcPr>
          <w:p w14:paraId="2E9C58B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r>
      <w:tr w:rsidR="006236D2" w:rsidRPr="001168CB" w14:paraId="3C6BC3D3" w14:textId="77777777" w:rsidTr="00B31A7D">
        <w:trPr>
          <w:jc w:val="center"/>
        </w:trPr>
        <w:tc>
          <w:tcPr>
            <w:tcW w:w="1345" w:type="dxa"/>
            <w:vAlign w:val="center"/>
          </w:tcPr>
          <w:p w14:paraId="46F3AA87" w14:textId="2B4EDAC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5</w:t>
            </w:r>
          </w:p>
        </w:tc>
        <w:tc>
          <w:tcPr>
            <w:tcW w:w="1204" w:type="dxa"/>
            <w:vAlign w:val="center"/>
          </w:tcPr>
          <w:p w14:paraId="0CE1E62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33%</w:t>
            </w:r>
          </w:p>
        </w:tc>
        <w:tc>
          <w:tcPr>
            <w:tcW w:w="1119" w:type="dxa"/>
            <w:vAlign w:val="center"/>
          </w:tcPr>
          <w:p w14:paraId="5147D36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41%</w:t>
            </w:r>
          </w:p>
        </w:tc>
        <w:tc>
          <w:tcPr>
            <w:tcW w:w="993" w:type="dxa"/>
            <w:vAlign w:val="center"/>
          </w:tcPr>
          <w:p w14:paraId="4B85800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34" w:type="dxa"/>
            <w:vAlign w:val="center"/>
          </w:tcPr>
          <w:p w14:paraId="5B8CE76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85%</w:t>
            </w:r>
          </w:p>
        </w:tc>
        <w:tc>
          <w:tcPr>
            <w:tcW w:w="1362" w:type="dxa"/>
            <w:vAlign w:val="center"/>
          </w:tcPr>
          <w:p w14:paraId="47954A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570" w:type="dxa"/>
            <w:vAlign w:val="center"/>
          </w:tcPr>
          <w:p w14:paraId="45572D2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403F7CB1" w14:textId="77777777" w:rsidTr="00B31A7D">
        <w:trPr>
          <w:jc w:val="center"/>
        </w:trPr>
        <w:tc>
          <w:tcPr>
            <w:tcW w:w="1345" w:type="dxa"/>
            <w:vAlign w:val="center"/>
          </w:tcPr>
          <w:p w14:paraId="0D445843" w14:textId="62A9E8A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6</w:t>
            </w:r>
          </w:p>
        </w:tc>
        <w:tc>
          <w:tcPr>
            <w:tcW w:w="1204" w:type="dxa"/>
            <w:vAlign w:val="center"/>
          </w:tcPr>
          <w:p w14:paraId="11FAB75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19" w:type="dxa"/>
            <w:vAlign w:val="center"/>
          </w:tcPr>
          <w:p w14:paraId="5A5762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31%</w:t>
            </w:r>
          </w:p>
        </w:tc>
        <w:tc>
          <w:tcPr>
            <w:tcW w:w="993" w:type="dxa"/>
            <w:vAlign w:val="center"/>
          </w:tcPr>
          <w:p w14:paraId="6557E0C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34" w:type="dxa"/>
            <w:vAlign w:val="center"/>
          </w:tcPr>
          <w:p w14:paraId="775754B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362" w:type="dxa"/>
            <w:vAlign w:val="center"/>
          </w:tcPr>
          <w:p w14:paraId="6C5AA8B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570" w:type="dxa"/>
            <w:vAlign w:val="center"/>
          </w:tcPr>
          <w:p w14:paraId="6D06FD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57%</w:t>
            </w:r>
          </w:p>
        </w:tc>
      </w:tr>
      <w:tr w:rsidR="006236D2" w:rsidRPr="001168CB" w14:paraId="3811CFC9" w14:textId="77777777" w:rsidTr="00B31A7D">
        <w:trPr>
          <w:jc w:val="center"/>
        </w:trPr>
        <w:tc>
          <w:tcPr>
            <w:tcW w:w="1345" w:type="dxa"/>
            <w:vAlign w:val="center"/>
          </w:tcPr>
          <w:p w14:paraId="5E9F62D9" w14:textId="1BDF5AC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7</w:t>
            </w:r>
          </w:p>
        </w:tc>
        <w:tc>
          <w:tcPr>
            <w:tcW w:w="1204" w:type="dxa"/>
            <w:vAlign w:val="center"/>
          </w:tcPr>
          <w:p w14:paraId="23A002C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38%</w:t>
            </w:r>
          </w:p>
        </w:tc>
        <w:tc>
          <w:tcPr>
            <w:tcW w:w="1119" w:type="dxa"/>
            <w:vAlign w:val="center"/>
          </w:tcPr>
          <w:p w14:paraId="4C97BE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47%</w:t>
            </w:r>
          </w:p>
        </w:tc>
        <w:tc>
          <w:tcPr>
            <w:tcW w:w="993" w:type="dxa"/>
            <w:vAlign w:val="center"/>
          </w:tcPr>
          <w:p w14:paraId="747B9F2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35%</w:t>
            </w:r>
          </w:p>
        </w:tc>
        <w:tc>
          <w:tcPr>
            <w:tcW w:w="1134" w:type="dxa"/>
            <w:vAlign w:val="center"/>
          </w:tcPr>
          <w:p w14:paraId="4595C25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36%</w:t>
            </w:r>
          </w:p>
        </w:tc>
        <w:tc>
          <w:tcPr>
            <w:tcW w:w="1362" w:type="dxa"/>
            <w:vAlign w:val="center"/>
          </w:tcPr>
          <w:p w14:paraId="1D4D1A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1570" w:type="dxa"/>
            <w:vAlign w:val="center"/>
          </w:tcPr>
          <w:p w14:paraId="31EBA4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49%</w:t>
            </w:r>
          </w:p>
        </w:tc>
      </w:tr>
      <w:tr w:rsidR="006236D2" w:rsidRPr="001168CB" w14:paraId="077E99CF" w14:textId="77777777" w:rsidTr="00B31A7D">
        <w:trPr>
          <w:jc w:val="center"/>
        </w:trPr>
        <w:tc>
          <w:tcPr>
            <w:tcW w:w="1345" w:type="dxa"/>
            <w:vAlign w:val="center"/>
          </w:tcPr>
          <w:p w14:paraId="1E5D2857" w14:textId="7268E4D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8</w:t>
            </w:r>
          </w:p>
        </w:tc>
        <w:tc>
          <w:tcPr>
            <w:tcW w:w="1204" w:type="dxa"/>
            <w:vAlign w:val="center"/>
          </w:tcPr>
          <w:p w14:paraId="76E14EA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w:t>
            </w:r>
          </w:p>
        </w:tc>
        <w:tc>
          <w:tcPr>
            <w:tcW w:w="1119" w:type="dxa"/>
            <w:vAlign w:val="center"/>
          </w:tcPr>
          <w:p w14:paraId="3C93F7B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w:t>
            </w:r>
          </w:p>
        </w:tc>
        <w:tc>
          <w:tcPr>
            <w:tcW w:w="993" w:type="dxa"/>
            <w:vAlign w:val="center"/>
          </w:tcPr>
          <w:p w14:paraId="13943D8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w:t>
            </w:r>
          </w:p>
        </w:tc>
        <w:tc>
          <w:tcPr>
            <w:tcW w:w="1134" w:type="dxa"/>
            <w:vAlign w:val="center"/>
          </w:tcPr>
          <w:p w14:paraId="3908D6B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c>
          <w:tcPr>
            <w:tcW w:w="1362" w:type="dxa"/>
            <w:vAlign w:val="center"/>
          </w:tcPr>
          <w:p w14:paraId="2321AAD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570" w:type="dxa"/>
            <w:vAlign w:val="center"/>
          </w:tcPr>
          <w:p w14:paraId="5DA469E0"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r>
    </w:tbl>
    <w:p w14:paraId="4D3E25D2" w14:textId="0FC5F1F4" w:rsidR="00E13130" w:rsidRPr="00057117"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To check the accuracy of the proposed correlation (Eq. 17), the </w:t>
      </w:r>
      <w:proofErr w:type="gramStart"/>
      <w:r w:rsidRPr="00640195">
        <w:rPr>
          <w:rFonts w:eastAsiaTheme="minorEastAsia"/>
          <w:kern w:val="0"/>
        </w:rPr>
        <w:t>conduction</w:t>
      </w:r>
      <w:r w:rsidR="00A970F1" w:rsidRPr="00640195">
        <w:rPr>
          <w:rFonts w:eastAsiaTheme="minorEastAsia" w:hint="eastAsia"/>
          <w:kern w:val="0"/>
        </w:rPr>
        <w:t xml:space="preserve"> </w:t>
      </w:r>
      <w:r w:rsidRPr="00640195">
        <w:rPr>
          <w:rFonts w:eastAsiaTheme="minorEastAsia"/>
          <w:kern w:val="0"/>
        </w:rPr>
        <w:t>controlled</w:t>
      </w:r>
      <w:proofErr w:type="gramEnd"/>
      <w:r w:rsidRPr="00640195">
        <w:rPr>
          <w:rFonts w:eastAsiaTheme="minorEastAsia"/>
          <w:kern w:val="0"/>
        </w:rPr>
        <w:t xml:space="preserve"> model </w:t>
      </w:r>
      <w:r w:rsidRPr="00640195">
        <w:rPr>
          <w:rFonts w:eastAsiaTheme="minorEastAsia"/>
          <w:kern w:val="0"/>
        </w:rPr>
        <w:lastRenderedPageBreak/>
        <w:t>with Eq. 17 as the effective thermal conductivity correlation (termed as</w:t>
      </w:r>
      <w:r w:rsidRPr="00640195">
        <w:rPr>
          <w:rFonts w:eastAsiaTheme="minorEastAsia" w:hint="eastAsia"/>
          <w:kern w:val="0"/>
        </w:rPr>
        <w:t xml:space="preserve"> </w:t>
      </w:r>
      <w:r w:rsidRPr="00640195">
        <w:rPr>
          <w:rFonts w:eastAsiaTheme="minorEastAsia"/>
          <w:kern w:val="0"/>
        </w:rPr>
        <w:t>Model 8) is used to simulate Cases 1-6. Fig. 11 presents the comparison of the change of</w:t>
      </w:r>
      <w:r w:rsidR="00A970F1" w:rsidRPr="00640195">
        <w:rPr>
          <w:rFonts w:eastAsiaTheme="minorEastAsia" w:hint="eastAsia"/>
          <w:kern w:val="0"/>
        </w:rPr>
        <w:t xml:space="preserve"> </w:t>
      </w:r>
      <w:r w:rsidRPr="00640195">
        <w:rPr>
          <w:rFonts w:eastAsiaTheme="minorEastAsia"/>
          <w:kern w:val="0"/>
        </w:rPr>
        <w:t>liquid fraction between Model 1 and Model 8 for Cases 1-6. As can be seen, the results of</w:t>
      </w:r>
      <w:r w:rsidR="00A970F1" w:rsidRPr="00640195">
        <w:rPr>
          <w:rFonts w:eastAsiaTheme="minorEastAsia" w:hint="eastAsia"/>
          <w:kern w:val="0"/>
        </w:rPr>
        <w:t xml:space="preserve"> </w:t>
      </w:r>
      <w:r w:rsidRPr="00640195">
        <w:rPr>
          <w:rFonts w:eastAsiaTheme="minorEastAsia"/>
          <w:kern w:val="0"/>
        </w:rPr>
        <w:t>Model 8 are in good agreement with Model 1. Table 5 gives the averages of the absolute</w:t>
      </w:r>
      <w:r w:rsidR="00A970F1" w:rsidRPr="00640195">
        <w:rPr>
          <w:rFonts w:eastAsiaTheme="minorEastAsia" w:hint="eastAsia"/>
          <w:kern w:val="0"/>
        </w:rPr>
        <w:t xml:space="preserve"> </w:t>
      </w:r>
      <w:r w:rsidRPr="00640195">
        <w:rPr>
          <w:rFonts w:eastAsiaTheme="minorEastAsia"/>
          <w:kern w:val="0"/>
        </w:rPr>
        <w:t>values of the relative difference between the liquid fractions calculated from Models 2-8</w:t>
      </w:r>
      <w:r w:rsidR="00A970F1" w:rsidRPr="00640195">
        <w:rPr>
          <w:rFonts w:eastAsiaTheme="minorEastAsia" w:hint="eastAsia"/>
          <w:kern w:val="0"/>
        </w:rPr>
        <w:t xml:space="preserve"> </w:t>
      </w:r>
      <w:r w:rsidRPr="00640195">
        <w:rPr>
          <w:rFonts w:eastAsiaTheme="minorEastAsia"/>
          <w:kern w:val="0"/>
        </w:rPr>
        <w:t>and from Model 1 for Cases 1-6 during the melting process. It can be clearly seen that</w:t>
      </w:r>
      <w:r w:rsidR="00A970F1" w:rsidRPr="00640195">
        <w:rPr>
          <w:rFonts w:eastAsiaTheme="minorEastAsia" w:hint="eastAsia"/>
          <w:kern w:val="0"/>
        </w:rPr>
        <w:t xml:space="preserve"> </w:t>
      </w:r>
      <w:r w:rsidRPr="00640195">
        <w:rPr>
          <w:rFonts w:eastAsiaTheme="minorEastAsia"/>
          <w:kern w:val="0"/>
        </w:rPr>
        <w:t>Model 8, which uses the newly proposed effective thermal conductivity correlation (Eq.</w:t>
      </w:r>
      <w:r w:rsidR="00A970F1" w:rsidRPr="00640195">
        <w:rPr>
          <w:rFonts w:eastAsiaTheme="minorEastAsia" w:hint="eastAsia"/>
          <w:kern w:val="0"/>
        </w:rPr>
        <w:t xml:space="preserve"> </w:t>
      </w:r>
      <w:r w:rsidRPr="00640195">
        <w:rPr>
          <w:rFonts w:eastAsiaTheme="minorEastAsia"/>
          <w:kern w:val="0"/>
        </w:rPr>
        <w:t>17), yields the results closest to that of Model 1. The averages of the absolute values of</w:t>
      </w:r>
      <w:r w:rsidR="00A970F1" w:rsidRPr="00640195">
        <w:rPr>
          <w:rFonts w:eastAsiaTheme="minorEastAsia" w:hint="eastAsia"/>
          <w:kern w:val="0"/>
        </w:rPr>
        <w:t xml:space="preserve"> </w:t>
      </w:r>
      <w:r w:rsidRPr="00640195">
        <w:rPr>
          <w:rFonts w:eastAsiaTheme="minorEastAsia"/>
          <w:kern w:val="0"/>
        </w:rPr>
        <w:t>the relative difference between Model 8 and Model 1 are smaller than 10% for all the six</w:t>
      </w:r>
      <w:r w:rsidR="00A970F1" w:rsidRPr="00640195">
        <w:rPr>
          <w:rFonts w:eastAsiaTheme="minorEastAsia" w:hint="eastAsia"/>
          <w:kern w:val="0"/>
        </w:rPr>
        <w:t xml:space="preserve"> </w:t>
      </w:r>
      <w:r w:rsidRPr="00640195">
        <w:rPr>
          <w:rFonts w:eastAsiaTheme="minorEastAsia"/>
          <w:kern w:val="0"/>
        </w:rPr>
        <w:t xml:space="preserve">cases. Therefore, better than the </w:t>
      </w:r>
      <w:proofErr w:type="gramStart"/>
      <w:r w:rsidRPr="00640195">
        <w:rPr>
          <w:rFonts w:eastAsiaTheme="minorEastAsia"/>
          <w:kern w:val="0"/>
        </w:rPr>
        <w:t>above mentioned</w:t>
      </w:r>
      <w:proofErr w:type="gramEnd"/>
      <w:r w:rsidRPr="00640195">
        <w:rPr>
          <w:rFonts w:eastAsiaTheme="minorEastAsia"/>
          <w:kern w:val="0"/>
        </w:rPr>
        <w:t xml:space="preserve"> correlations in the literature, the</w:t>
      </w:r>
      <w:r w:rsidR="00A970F1" w:rsidRPr="00640195">
        <w:rPr>
          <w:rFonts w:eastAsiaTheme="minorEastAsia" w:hint="eastAsia"/>
          <w:kern w:val="0"/>
        </w:rPr>
        <w:t xml:space="preserve"> </w:t>
      </w:r>
      <w:r w:rsidRPr="00640195">
        <w:rPr>
          <w:rFonts w:eastAsiaTheme="minorEastAsia"/>
          <w:kern w:val="0"/>
        </w:rPr>
        <w:t>proposed effective thermal conductivity correlation can be well used in the conduction</w:t>
      </w:r>
      <w:r w:rsidR="00A970F1" w:rsidRPr="00640195">
        <w:rPr>
          <w:rFonts w:eastAsiaTheme="minorEastAsia" w:hint="eastAsia"/>
          <w:kern w:val="0"/>
        </w:rPr>
        <w:t xml:space="preserve"> </w:t>
      </w:r>
      <w:r w:rsidRPr="00640195">
        <w:rPr>
          <w:rFonts w:eastAsiaTheme="minorEastAsia"/>
          <w:kern w:val="0"/>
        </w:rPr>
        <w:t>controlled model to simulate the constrained melting of a capsule as well as the melting</w:t>
      </w:r>
      <w:r w:rsidR="00A970F1" w:rsidRPr="00640195">
        <w:rPr>
          <w:rFonts w:eastAsiaTheme="minorEastAsia" w:hint="eastAsia"/>
          <w:kern w:val="0"/>
        </w:rPr>
        <w:t xml:space="preserve"> </w:t>
      </w:r>
      <w:r w:rsidRPr="00640195">
        <w:rPr>
          <w:rFonts w:eastAsiaTheme="minorEastAsia"/>
          <w:kern w:val="0"/>
        </w:rPr>
        <w:t>process of PCM capsules in a packed bed TES system in a simple way.</w:t>
      </w:r>
      <w:r w:rsidR="00E13130" w:rsidRPr="00057117">
        <w:rPr>
          <w:rFonts w:eastAsiaTheme="minorEastAsia"/>
          <w:b/>
          <w:bCs/>
          <w:kern w:val="0"/>
          <w:sz w:val="32"/>
          <w:szCs w:val="32"/>
        </w:rPr>
        <w:br w:type="page"/>
      </w:r>
    </w:p>
    <w:p w14:paraId="4029DF7F" w14:textId="3E2E08CA" w:rsidR="00A970F1" w:rsidRPr="00E13130" w:rsidRDefault="00A970F1" w:rsidP="00FE627E">
      <w:pPr>
        <w:pStyle w:val="afff6"/>
        <w:numPr>
          <w:ilvl w:val="0"/>
          <w:numId w:val="14"/>
        </w:numPr>
        <w:autoSpaceDE w:val="0"/>
        <w:autoSpaceDN w:val="0"/>
        <w:adjustRightInd w:val="0"/>
        <w:snapToGrid w:val="0"/>
        <w:ind w:firstLineChars="0"/>
        <w:jc w:val="left"/>
        <w:rPr>
          <w:rFonts w:eastAsiaTheme="minorEastAsia"/>
          <w:b/>
          <w:bCs/>
          <w:kern w:val="0"/>
          <w:sz w:val="32"/>
          <w:szCs w:val="32"/>
        </w:rPr>
      </w:pPr>
      <w:r w:rsidRPr="00E13130">
        <w:rPr>
          <w:rFonts w:eastAsiaTheme="minorEastAsia"/>
          <w:b/>
          <w:bCs/>
          <w:kern w:val="0"/>
          <w:sz w:val="32"/>
          <w:szCs w:val="32"/>
        </w:rPr>
        <w:lastRenderedPageBreak/>
        <w:t>Conclusion</w:t>
      </w:r>
    </w:p>
    <w:p w14:paraId="151D3991" w14:textId="2EFBAC7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the present study, the constrained melting of the NaNO</w:t>
      </w:r>
      <w:r w:rsidRPr="00946FE4">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in a spherical capsule</w:t>
      </w:r>
      <w:r w:rsidRPr="00640195">
        <w:rPr>
          <w:rFonts w:eastAsiaTheme="minorEastAsia" w:hint="eastAsia"/>
          <w:kern w:val="0"/>
        </w:rPr>
        <w:t xml:space="preserve"> </w:t>
      </w:r>
      <w:r w:rsidRPr="00640195">
        <w:rPr>
          <w:rFonts w:eastAsiaTheme="minorEastAsia"/>
          <w:kern w:val="0"/>
        </w:rPr>
        <w:t>with different conditions are simulated by a validated natural convection included model</w:t>
      </w:r>
      <w:r w:rsidRPr="00640195">
        <w:rPr>
          <w:rFonts w:eastAsiaTheme="minorEastAsia" w:hint="eastAsia"/>
          <w:kern w:val="0"/>
        </w:rPr>
        <w:t xml:space="preserve"> </w:t>
      </w:r>
      <w:r w:rsidRPr="00640195">
        <w:rPr>
          <w:rFonts w:eastAsiaTheme="minorEastAsia"/>
          <w:kern w:val="0"/>
        </w:rPr>
        <w:t xml:space="preserve">and the </w:t>
      </w:r>
      <w:proofErr w:type="gramStart"/>
      <w:r w:rsidRPr="00640195">
        <w:rPr>
          <w:rFonts w:eastAsiaTheme="minorEastAsia"/>
          <w:kern w:val="0"/>
        </w:rPr>
        <w:t>conduction controlled</w:t>
      </w:r>
      <w:proofErr w:type="gramEnd"/>
      <w:r w:rsidRPr="00640195">
        <w:rPr>
          <w:rFonts w:eastAsiaTheme="minorEastAsia"/>
          <w:kern w:val="0"/>
        </w:rPr>
        <w:t xml:space="preserve"> model with five different reported formulas of the effective</w:t>
      </w:r>
      <w:r w:rsidRPr="00640195">
        <w:rPr>
          <w:rFonts w:eastAsiaTheme="minorEastAsia" w:hint="eastAsia"/>
          <w:kern w:val="0"/>
        </w:rPr>
        <w:t xml:space="preserve"> </w:t>
      </w:r>
      <w:r w:rsidRPr="00640195">
        <w:rPr>
          <w:rFonts w:eastAsiaTheme="minorEastAsia"/>
          <w:kern w:val="0"/>
        </w:rPr>
        <w:t>thermal conductivity. It is found that the results from the natural convection included</w:t>
      </w:r>
      <w:r w:rsidRPr="00640195">
        <w:rPr>
          <w:rFonts w:eastAsiaTheme="minorEastAsia" w:hint="eastAsia"/>
          <w:kern w:val="0"/>
        </w:rPr>
        <w:t xml:space="preserve"> </w:t>
      </w:r>
      <w:r w:rsidRPr="00640195">
        <w:rPr>
          <w:rFonts w:eastAsiaTheme="minorEastAsia"/>
          <w:kern w:val="0"/>
        </w:rPr>
        <w:t xml:space="preserve">model and the </w:t>
      </w:r>
      <w:proofErr w:type="gramStart"/>
      <w:r w:rsidRPr="00640195">
        <w:rPr>
          <w:rFonts w:eastAsiaTheme="minorEastAsia"/>
          <w:kern w:val="0"/>
        </w:rPr>
        <w:t>conduction controlled</w:t>
      </w:r>
      <w:proofErr w:type="gramEnd"/>
      <w:r w:rsidRPr="00640195">
        <w:rPr>
          <w:rFonts w:eastAsiaTheme="minorEastAsia"/>
          <w:kern w:val="0"/>
        </w:rPr>
        <w:t xml:space="preserve"> model with the reported effective thermal</w:t>
      </w:r>
      <w:r w:rsidRPr="00640195">
        <w:rPr>
          <w:rFonts w:eastAsiaTheme="minorEastAsia" w:hint="eastAsia"/>
          <w:kern w:val="0"/>
        </w:rPr>
        <w:t xml:space="preserve"> </w:t>
      </w:r>
      <w:r w:rsidRPr="00640195">
        <w:rPr>
          <w:rFonts w:eastAsiaTheme="minorEastAsia"/>
          <w:kern w:val="0"/>
        </w:rPr>
        <w:t>conductivity formulas show obvious discrepancy. This indicates that the reported</w:t>
      </w:r>
      <w:r w:rsidRPr="00640195">
        <w:rPr>
          <w:rFonts w:eastAsiaTheme="minorEastAsia" w:hint="eastAsia"/>
          <w:kern w:val="0"/>
        </w:rPr>
        <w:t xml:space="preserve"> </w:t>
      </w:r>
      <w:r w:rsidRPr="00640195">
        <w:rPr>
          <w:rFonts w:eastAsiaTheme="minorEastAsia"/>
          <w:kern w:val="0"/>
        </w:rPr>
        <w:t>correlations cannot correctly present the natural convection inside the capsule during the</w:t>
      </w:r>
      <w:r w:rsidRPr="00640195">
        <w:rPr>
          <w:rFonts w:eastAsiaTheme="minorEastAsia" w:hint="eastAsia"/>
          <w:kern w:val="0"/>
        </w:rPr>
        <w:t xml:space="preserve"> </w:t>
      </w:r>
      <w:r w:rsidRPr="00640195">
        <w:rPr>
          <w:rFonts w:eastAsiaTheme="minorEastAsia"/>
          <w:kern w:val="0"/>
        </w:rPr>
        <w:t>melting process. From that point, a novel effective thermal conductivity correlation is</w:t>
      </w:r>
      <w:r w:rsidRPr="00640195">
        <w:rPr>
          <w:rFonts w:eastAsiaTheme="minorEastAsia" w:hint="eastAsia"/>
          <w:kern w:val="0"/>
        </w:rPr>
        <w:t xml:space="preserve"> </w:t>
      </w:r>
      <w:r w:rsidRPr="00640195">
        <w:rPr>
          <w:rFonts w:eastAsiaTheme="minorEastAsia"/>
          <w:kern w:val="0"/>
        </w:rPr>
        <w:t>proposed based on the simulated results from the natural convection included model. The</w:t>
      </w:r>
      <w:r w:rsidRPr="00640195">
        <w:rPr>
          <w:rFonts w:eastAsiaTheme="minorEastAsia" w:hint="eastAsia"/>
          <w:kern w:val="0"/>
        </w:rPr>
        <w:t xml:space="preserve"> </w:t>
      </w:r>
      <w:r w:rsidRPr="00640195">
        <w:rPr>
          <w:rFonts w:eastAsiaTheme="minorEastAsia"/>
          <w:kern w:val="0"/>
        </w:rPr>
        <w:t>results show that the relative difference between the natural convection included model</w:t>
      </w:r>
      <w:r w:rsidRPr="00640195">
        <w:rPr>
          <w:rFonts w:eastAsiaTheme="minorEastAsia" w:hint="eastAsia"/>
          <w:kern w:val="0"/>
        </w:rPr>
        <w:t xml:space="preserve"> </w:t>
      </w:r>
      <w:r w:rsidRPr="00640195">
        <w:rPr>
          <w:rFonts w:eastAsiaTheme="minorEastAsia"/>
          <w:kern w:val="0"/>
        </w:rPr>
        <w:t>and the conduction controlled model using the newly proposed effective thermal</w:t>
      </w:r>
      <w:r w:rsidRPr="00640195">
        <w:rPr>
          <w:rFonts w:eastAsiaTheme="minorEastAsia" w:hint="eastAsia"/>
          <w:kern w:val="0"/>
        </w:rPr>
        <w:t xml:space="preserve"> </w:t>
      </w:r>
      <w:r w:rsidRPr="00640195">
        <w:rPr>
          <w:rFonts w:eastAsiaTheme="minorEastAsia"/>
          <w:kern w:val="0"/>
        </w:rPr>
        <w:t>conductivity correlation can be decreased significantly to smaller than 10% for the</w:t>
      </w:r>
      <w:r w:rsidRPr="00640195">
        <w:rPr>
          <w:rFonts w:eastAsiaTheme="minorEastAsia" w:hint="eastAsia"/>
          <w:kern w:val="0"/>
        </w:rPr>
        <w:t xml:space="preserve"> </w:t>
      </w:r>
      <w:r w:rsidRPr="00640195">
        <w:rPr>
          <w:rFonts w:eastAsiaTheme="minorEastAsia"/>
          <w:kern w:val="0"/>
        </w:rPr>
        <w:t>Rayleigh number ranging from 10</w:t>
      </w:r>
      <w:r w:rsidRPr="00640195">
        <w:rPr>
          <w:rFonts w:eastAsiaTheme="minorEastAsia"/>
          <w:kern w:val="0"/>
          <w:szCs w:val="16"/>
        </w:rPr>
        <w:t xml:space="preserve">3 </w:t>
      </w:r>
      <w:r w:rsidRPr="00640195">
        <w:rPr>
          <w:rFonts w:eastAsiaTheme="minorEastAsia"/>
          <w:kern w:val="0"/>
        </w:rPr>
        <w:t>to 5×10</w:t>
      </w:r>
      <w:r w:rsidRPr="00640195">
        <w:rPr>
          <w:rFonts w:eastAsiaTheme="minorEastAsia"/>
          <w:kern w:val="0"/>
          <w:szCs w:val="16"/>
        </w:rPr>
        <w:t>8</w:t>
      </w:r>
      <w:r w:rsidRPr="00640195">
        <w:rPr>
          <w:rFonts w:eastAsiaTheme="minorEastAsia" w:hint="eastAsia"/>
          <w:kern w:val="0"/>
        </w:rPr>
        <w:t xml:space="preserve"> </w:t>
      </w:r>
      <w:r w:rsidRPr="00640195">
        <w:rPr>
          <w:rFonts w:eastAsiaTheme="minorEastAsia" w:hint="eastAsia"/>
          <w:kern w:val="0"/>
          <w:szCs w:val="16"/>
        </w:rPr>
        <w:t>.</w:t>
      </w:r>
      <w:r w:rsidRPr="00640195">
        <w:rPr>
          <w:rFonts w:eastAsiaTheme="minorEastAsia"/>
          <w:kern w:val="0"/>
        </w:rPr>
        <w:t>Therefore, the proposed correlation for the</w:t>
      </w:r>
      <w:r w:rsidRPr="00640195">
        <w:rPr>
          <w:rFonts w:eastAsiaTheme="minorEastAsia" w:hint="eastAsia"/>
          <w:kern w:val="0"/>
        </w:rPr>
        <w:t xml:space="preserve"> </w:t>
      </w:r>
      <w:r w:rsidRPr="00640195">
        <w:rPr>
          <w:rFonts w:eastAsiaTheme="minorEastAsia"/>
          <w:kern w:val="0"/>
        </w:rPr>
        <w:t>effective thermal conductivity in the present study can be well used in simulating the</w:t>
      </w:r>
      <w:r w:rsidRPr="00640195">
        <w:rPr>
          <w:rFonts w:eastAsiaTheme="minorEastAsia" w:hint="eastAsia"/>
          <w:kern w:val="0"/>
        </w:rPr>
        <w:t xml:space="preserve"> </w:t>
      </w:r>
      <w:r w:rsidRPr="00640195">
        <w:rPr>
          <w:rFonts w:eastAsiaTheme="minorEastAsia"/>
          <w:kern w:val="0"/>
        </w:rPr>
        <w:t>melting process of PCM capsules in the field of packed bed latent heat energy storage.</w:t>
      </w:r>
    </w:p>
    <w:p w14:paraId="599E49AC"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7B573DE2" w14:textId="2F87708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Acknowledgments</w:t>
      </w:r>
    </w:p>
    <w:p w14:paraId="63015559" w14:textId="286BEF6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This work is supported by the National Key R&amp;D Program of China</w:t>
      </w:r>
      <w:r w:rsidRPr="00640195">
        <w:rPr>
          <w:rFonts w:eastAsiaTheme="minorEastAsia" w:hint="eastAsia"/>
          <w:kern w:val="0"/>
        </w:rPr>
        <w:t xml:space="preserve"> </w:t>
      </w:r>
      <w:r w:rsidRPr="00640195">
        <w:rPr>
          <w:rFonts w:eastAsiaTheme="minorEastAsia"/>
          <w:kern w:val="0"/>
        </w:rPr>
        <w:t>(2017YFB0903603), and the National Natural Science Foundation of China</w:t>
      </w:r>
      <w:r w:rsidRPr="00640195">
        <w:rPr>
          <w:rFonts w:eastAsiaTheme="minorEastAsia" w:hint="eastAsia"/>
          <w:kern w:val="0"/>
        </w:rPr>
        <w:t xml:space="preserve"> </w:t>
      </w:r>
      <w:r w:rsidRPr="00640195">
        <w:rPr>
          <w:rFonts w:eastAsiaTheme="minorEastAsia"/>
          <w:kern w:val="0"/>
        </w:rPr>
        <w:t>(51522602</w:t>
      </w:r>
      <w:r w:rsidRPr="00640195">
        <w:rPr>
          <w:rFonts w:cs="宋体"/>
          <w:kern w:val="0"/>
        </w:rPr>
        <w:t>,</w:t>
      </w:r>
      <w:r w:rsidRPr="00640195">
        <w:rPr>
          <w:rFonts w:eastAsiaTheme="minorEastAsia"/>
          <w:kern w:val="0"/>
        </w:rPr>
        <w:t>51706071).</w:t>
      </w:r>
    </w:p>
    <w:p w14:paraId="65CE1EA6"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5684017E" w14:textId="51301E4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Nomenclature</w:t>
      </w:r>
    </w:p>
    <w:tbl>
      <w:tblPr>
        <w:tblStyle w:val="af0"/>
        <w:tblW w:w="895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A970F1" w14:paraId="3597979E" w14:textId="77777777" w:rsidTr="0007130D">
        <w:trPr>
          <w:trHeight w:val="680"/>
          <w:jc w:val="center"/>
        </w:trPr>
        <w:tc>
          <w:tcPr>
            <w:tcW w:w="4479" w:type="dxa"/>
            <w:tcBorders>
              <w:top w:val="single" w:sz="4" w:space="0" w:color="auto"/>
              <w:bottom w:val="single" w:sz="4" w:space="0" w:color="auto"/>
            </w:tcBorders>
            <w:vAlign w:val="center"/>
          </w:tcPr>
          <w:p w14:paraId="18710B01" w14:textId="77777777" w:rsidR="00A970F1" w:rsidRPr="009664D3" w:rsidRDefault="00000000" w:rsidP="00AD5FB7">
            <w:pPr>
              <w:autoSpaceDE w:val="0"/>
              <w:autoSpaceDN w:val="0"/>
              <w:adjustRightInd w:val="0"/>
              <w:snapToGrid w:val="0"/>
              <w:rPr>
                <w:rFonts w:ascii="Cambria Math" w:hAnsi="Cambria Math"/>
                <w:i/>
                <w:sz w:val="21"/>
                <w:szCs w:val="21"/>
              </w:rPr>
            </w:pPr>
            <m:oMathPara>
              <m:oMath>
                <m:sSub>
                  <m:sSubPr>
                    <m:ctrlPr>
                      <w:rPr>
                        <w:rFonts w:ascii="Cambria Math" w:hAnsi="Cambria Math"/>
                        <w:i/>
                        <w:sz w:val="21"/>
                        <w:szCs w:val="21"/>
                      </w:rPr>
                    </m:ctrlPr>
                  </m:sSubPr>
                  <m:e>
                    <m:r>
                      <w:rPr>
                        <w:rFonts w:ascii="Cambria Math" w:hAnsi="Cambria Math" w:hint="eastAsia"/>
                        <w:sz w:val="21"/>
                        <w:szCs w:val="21"/>
                      </w:rPr>
                      <m:t>c</m:t>
                    </m:r>
                  </m:e>
                  <m:sub>
                    <m:r>
                      <w:rPr>
                        <w:rFonts w:ascii="Cambria Math" w:hAnsi="Cambria Math"/>
                        <w:sz w:val="21"/>
                        <w:szCs w:val="21"/>
                      </w:rPr>
                      <m:t>p</m:t>
                    </m:r>
                  </m:sub>
                </m:sSub>
              </m:oMath>
            </m:oMathPara>
          </w:p>
        </w:tc>
        <w:tc>
          <w:tcPr>
            <w:tcW w:w="4479" w:type="dxa"/>
            <w:tcBorders>
              <w:top w:val="single" w:sz="4" w:space="0" w:color="auto"/>
              <w:bottom w:val="single" w:sz="4" w:space="0" w:color="auto"/>
            </w:tcBorders>
            <w:vAlign w:val="center"/>
          </w:tcPr>
          <w:p w14:paraId="43BFF144" w14:textId="2EF3334E" w:rsidR="00A970F1" w:rsidRPr="00FA3594" w:rsidRDefault="00FB5F2E" w:rsidP="00AD5FB7">
            <w:pPr>
              <w:autoSpaceDE w:val="0"/>
              <w:autoSpaceDN w:val="0"/>
              <w:adjustRightInd w:val="0"/>
              <w:snapToGrid w:val="0"/>
              <w:ind w:firstLine="400"/>
              <w:jc w:val="center"/>
              <w:rPr>
                <w:color w:val="000000"/>
                <w:sz w:val="21"/>
                <w:szCs w:val="21"/>
              </w:rPr>
            </w:pPr>
            <w:r w:rsidRPr="00FA3594">
              <w:rPr>
                <w:rFonts w:eastAsiaTheme="minorEastAsia"/>
                <w:sz w:val="21"/>
                <w:szCs w:val="21"/>
              </w:rPr>
              <w:t>thermal capacity</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rFonts w:eastAsia="宋体 .瑨Y.."/>
                <w:sz w:val="21"/>
                <w:szCs w:val="21"/>
              </w:rPr>
              <w:t>J kg</w:t>
            </w:r>
            <w:r w:rsidR="00A970F1" w:rsidRPr="00FA3594">
              <w:rPr>
                <w:rFonts w:eastAsia="宋体 .瑨Y.."/>
                <w:sz w:val="21"/>
                <w:szCs w:val="21"/>
                <w:vertAlign w:val="superscript"/>
              </w:rPr>
              <w:t>-1</w:t>
            </w:r>
            <w:r w:rsidR="00A970F1" w:rsidRPr="00FA3594">
              <w:rPr>
                <w:rFonts w:eastAsia="宋体 .瑨Y.."/>
                <w:sz w:val="21"/>
                <w:szCs w:val="21"/>
              </w:rPr>
              <w:t>K</w:t>
            </w:r>
            <w:r w:rsidR="00A970F1" w:rsidRPr="00FA3594">
              <w:rPr>
                <w:rFonts w:eastAsia="宋体 .瑨Y.."/>
                <w:sz w:val="21"/>
                <w:szCs w:val="21"/>
                <w:vertAlign w:val="superscript"/>
              </w:rPr>
              <w:t>-1</w:t>
            </w:r>
          </w:p>
        </w:tc>
      </w:tr>
      <w:tr w:rsidR="00A970F1" w14:paraId="3F651985" w14:textId="77777777" w:rsidTr="0007130D">
        <w:trPr>
          <w:trHeight w:val="680"/>
          <w:jc w:val="center"/>
        </w:trPr>
        <w:tc>
          <w:tcPr>
            <w:tcW w:w="4479" w:type="dxa"/>
            <w:tcBorders>
              <w:top w:val="single" w:sz="4" w:space="0" w:color="auto"/>
            </w:tcBorders>
            <w:vAlign w:val="center"/>
          </w:tcPr>
          <w:p w14:paraId="13A0610B"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d</m:t>
                </m:r>
              </m:oMath>
            </m:oMathPara>
          </w:p>
        </w:tc>
        <w:tc>
          <w:tcPr>
            <w:tcW w:w="4479" w:type="dxa"/>
            <w:tcBorders>
              <w:top w:val="single" w:sz="4" w:space="0" w:color="auto"/>
            </w:tcBorders>
            <w:vAlign w:val="center"/>
          </w:tcPr>
          <w:p w14:paraId="0AB791E8" w14:textId="598D2078"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diameter,</w:t>
            </w:r>
            <w:r w:rsidR="00A970F1" w:rsidRPr="00FA3594">
              <w:rPr>
                <w:rFonts w:ascii="宋体" w:hAnsi="宋体" w:cs="宋体 .瑨Y.."/>
                <w:sz w:val="21"/>
                <w:szCs w:val="21"/>
              </w:rPr>
              <w:t xml:space="preserve"> </w:t>
            </w:r>
            <w:r w:rsidR="00A970F1" w:rsidRPr="00FA3594">
              <w:rPr>
                <w:sz w:val="21"/>
                <w:szCs w:val="21"/>
              </w:rPr>
              <w:t>cm</w:t>
            </w:r>
          </w:p>
        </w:tc>
      </w:tr>
      <w:tr w:rsidR="00A970F1" w14:paraId="0D0D84FA" w14:textId="77777777" w:rsidTr="0007130D">
        <w:trPr>
          <w:trHeight w:val="680"/>
          <w:jc w:val="center"/>
        </w:trPr>
        <w:tc>
          <w:tcPr>
            <w:tcW w:w="4479" w:type="dxa"/>
            <w:vAlign w:val="center"/>
          </w:tcPr>
          <w:p w14:paraId="2490CB8D"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f</m:t>
                </m:r>
              </m:oMath>
            </m:oMathPara>
          </w:p>
        </w:tc>
        <w:tc>
          <w:tcPr>
            <w:tcW w:w="4479" w:type="dxa"/>
            <w:vAlign w:val="center"/>
          </w:tcPr>
          <w:p w14:paraId="61DD9798" w14:textId="31BC120A"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liquid fraction</w:t>
            </w:r>
          </w:p>
        </w:tc>
      </w:tr>
      <w:tr w:rsidR="00A970F1" w14:paraId="1D32A806" w14:textId="77777777" w:rsidTr="0007130D">
        <w:trPr>
          <w:trHeight w:val="680"/>
          <w:jc w:val="center"/>
        </w:trPr>
        <w:tc>
          <w:tcPr>
            <w:tcW w:w="4479" w:type="dxa"/>
            <w:vAlign w:val="center"/>
          </w:tcPr>
          <w:p w14:paraId="5AB32DBB"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g</m:t>
                </m:r>
              </m:oMath>
            </m:oMathPara>
          </w:p>
        </w:tc>
        <w:tc>
          <w:tcPr>
            <w:tcW w:w="4479" w:type="dxa"/>
            <w:vAlign w:val="center"/>
          </w:tcPr>
          <w:p w14:paraId="26EE40A4" w14:textId="02515C7C"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gravity,</w:t>
            </w:r>
            <w:r w:rsidR="00A970F1" w:rsidRPr="00FA3594">
              <w:rPr>
                <w:rFonts w:ascii="宋体" w:hAnsi="宋体" w:cs="宋体 .瑨Y.." w:hint="eastAsia"/>
                <w:sz w:val="21"/>
                <w:szCs w:val="21"/>
              </w:rPr>
              <w:t xml:space="preserve"> </w:t>
            </w:r>
            <w:r w:rsidR="00A970F1" w:rsidRPr="00FA3594">
              <w:rPr>
                <w:sz w:val="21"/>
                <w:szCs w:val="21"/>
              </w:rPr>
              <w:t>kg m</w:t>
            </w:r>
            <w:r w:rsidR="00A970F1" w:rsidRPr="00FA3594">
              <w:rPr>
                <w:sz w:val="21"/>
                <w:szCs w:val="21"/>
                <w:vertAlign w:val="superscript"/>
              </w:rPr>
              <w:t>-1</w:t>
            </w:r>
            <w:r w:rsidR="00A970F1" w:rsidRPr="00FA3594">
              <w:rPr>
                <w:sz w:val="21"/>
                <w:szCs w:val="21"/>
              </w:rPr>
              <w:t xml:space="preserve"> s</w:t>
            </w:r>
            <w:r w:rsidR="00A970F1" w:rsidRPr="00FA3594">
              <w:rPr>
                <w:sz w:val="21"/>
                <w:szCs w:val="21"/>
                <w:vertAlign w:val="superscript"/>
              </w:rPr>
              <w:t>-1</w:t>
            </w:r>
          </w:p>
        </w:tc>
      </w:tr>
      <w:tr w:rsidR="00A970F1" w14:paraId="0560A818" w14:textId="77777777" w:rsidTr="0007130D">
        <w:trPr>
          <w:trHeight w:val="680"/>
          <w:jc w:val="center"/>
        </w:trPr>
        <w:tc>
          <w:tcPr>
            <w:tcW w:w="4479" w:type="dxa"/>
            <w:vAlign w:val="center"/>
          </w:tcPr>
          <w:p w14:paraId="3B64BCDB"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Gr</m:t>
                </m:r>
              </m:oMath>
            </m:oMathPara>
          </w:p>
        </w:tc>
        <w:tc>
          <w:tcPr>
            <w:tcW w:w="4479" w:type="dxa"/>
            <w:vAlign w:val="center"/>
          </w:tcPr>
          <w:p w14:paraId="22ADECC3" w14:textId="45257DA0" w:rsidR="00A970F1" w:rsidRPr="00FA3594" w:rsidRDefault="00FB5F2E" w:rsidP="00AD5FB7">
            <w:pPr>
              <w:autoSpaceDE w:val="0"/>
              <w:autoSpaceDN w:val="0"/>
              <w:adjustRightInd w:val="0"/>
              <w:snapToGrid w:val="0"/>
              <w:ind w:firstLine="400"/>
              <w:jc w:val="center"/>
              <w:rPr>
                <w:rFonts w:ascii="宋体" w:hAnsi="宋体" w:cs="宋体 .瑨Y.."/>
                <w:sz w:val="21"/>
                <w:szCs w:val="21"/>
              </w:rPr>
            </w:pPr>
            <w:proofErr w:type="spellStart"/>
            <w:r w:rsidRPr="00FA3594">
              <w:rPr>
                <w:rFonts w:eastAsiaTheme="minorEastAsia"/>
                <w:sz w:val="21"/>
                <w:szCs w:val="21"/>
              </w:rPr>
              <w:t>Grashof</w:t>
            </w:r>
            <w:proofErr w:type="spellEnd"/>
            <w:r w:rsidRPr="00FA3594">
              <w:rPr>
                <w:rFonts w:eastAsiaTheme="minorEastAsia"/>
                <w:sz w:val="21"/>
                <w:szCs w:val="21"/>
              </w:rPr>
              <w:t xml:space="preserve"> number</w:t>
            </w:r>
          </w:p>
        </w:tc>
      </w:tr>
      <w:tr w:rsidR="00A970F1" w14:paraId="716DDC92" w14:textId="77777777" w:rsidTr="0007130D">
        <w:trPr>
          <w:trHeight w:val="680"/>
          <w:jc w:val="center"/>
        </w:trPr>
        <w:tc>
          <w:tcPr>
            <w:tcW w:w="4479" w:type="dxa"/>
            <w:vAlign w:val="center"/>
          </w:tcPr>
          <w:p w14:paraId="681D5D7C"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k</m:t>
                </m:r>
              </m:oMath>
            </m:oMathPara>
          </w:p>
        </w:tc>
        <w:tc>
          <w:tcPr>
            <w:tcW w:w="4479" w:type="dxa"/>
            <w:vAlign w:val="center"/>
          </w:tcPr>
          <w:p w14:paraId="499843CD" w14:textId="520DC9AC"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thermal conductivity,</w:t>
            </w:r>
            <w:r w:rsidR="00A970F1" w:rsidRPr="00FA3594">
              <w:rPr>
                <w:sz w:val="21"/>
                <w:szCs w:val="21"/>
              </w:rPr>
              <w:t xml:space="preserve"> W m</w:t>
            </w:r>
            <w:r w:rsidR="00A970F1" w:rsidRPr="00FA3594">
              <w:rPr>
                <w:sz w:val="21"/>
                <w:szCs w:val="21"/>
                <w:vertAlign w:val="superscript"/>
              </w:rPr>
              <w:t>-1</w:t>
            </w:r>
            <w:r w:rsidR="00A970F1" w:rsidRPr="00FA3594">
              <w:rPr>
                <w:sz w:val="21"/>
                <w:szCs w:val="21"/>
              </w:rPr>
              <w:t>K</w:t>
            </w:r>
            <w:r w:rsidR="00A970F1" w:rsidRPr="00FA3594">
              <w:rPr>
                <w:sz w:val="21"/>
                <w:szCs w:val="21"/>
                <w:vertAlign w:val="superscript"/>
              </w:rPr>
              <w:t>-1</w:t>
            </w:r>
          </w:p>
        </w:tc>
      </w:tr>
      <w:tr w:rsidR="00A970F1" w14:paraId="47DC07B1" w14:textId="77777777" w:rsidTr="0007130D">
        <w:trPr>
          <w:trHeight w:val="680"/>
          <w:jc w:val="center"/>
        </w:trPr>
        <w:tc>
          <w:tcPr>
            <w:tcW w:w="4479" w:type="dxa"/>
            <w:vAlign w:val="center"/>
          </w:tcPr>
          <w:p w14:paraId="1EB3C9B9"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L</m:t>
                </m:r>
              </m:oMath>
            </m:oMathPara>
          </w:p>
        </w:tc>
        <w:tc>
          <w:tcPr>
            <w:tcW w:w="4479" w:type="dxa"/>
            <w:vAlign w:val="center"/>
          </w:tcPr>
          <w:p w14:paraId="724E7B45" w14:textId="1FC0BC5B"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length,</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24750A95" w14:textId="77777777" w:rsidTr="0007130D">
        <w:trPr>
          <w:trHeight w:val="680"/>
          <w:jc w:val="center"/>
        </w:trPr>
        <w:tc>
          <w:tcPr>
            <w:tcW w:w="4479" w:type="dxa"/>
            <w:vAlign w:val="center"/>
          </w:tcPr>
          <w:p w14:paraId="5F1FF46E"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Pr</m:t>
                </m:r>
              </m:oMath>
            </m:oMathPara>
          </w:p>
        </w:tc>
        <w:tc>
          <w:tcPr>
            <w:tcW w:w="4479" w:type="dxa"/>
            <w:vAlign w:val="center"/>
          </w:tcPr>
          <w:p w14:paraId="67F105B6" w14:textId="5973A5E0"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Prandtl number</w:t>
            </w:r>
          </w:p>
        </w:tc>
      </w:tr>
      <w:tr w:rsidR="00A970F1" w14:paraId="66977DBB" w14:textId="77777777" w:rsidTr="0007130D">
        <w:trPr>
          <w:trHeight w:val="680"/>
          <w:jc w:val="center"/>
        </w:trPr>
        <w:tc>
          <w:tcPr>
            <w:tcW w:w="4479" w:type="dxa"/>
            <w:vAlign w:val="center"/>
          </w:tcPr>
          <w:p w14:paraId="3923CC72"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w:lastRenderedPageBreak/>
                  <m:t>Ra</m:t>
                </m:r>
              </m:oMath>
            </m:oMathPara>
          </w:p>
        </w:tc>
        <w:tc>
          <w:tcPr>
            <w:tcW w:w="4479" w:type="dxa"/>
            <w:vAlign w:val="center"/>
          </w:tcPr>
          <w:p w14:paraId="2D6714D8" w14:textId="6BA17986"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Rayleigh number</w:t>
            </w:r>
          </w:p>
        </w:tc>
      </w:tr>
      <w:tr w:rsidR="00A970F1" w14:paraId="18075500" w14:textId="77777777" w:rsidTr="0007130D">
        <w:trPr>
          <w:trHeight w:val="680"/>
          <w:jc w:val="center"/>
        </w:trPr>
        <w:tc>
          <w:tcPr>
            <w:tcW w:w="4479" w:type="dxa"/>
            <w:vAlign w:val="center"/>
          </w:tcPr>
          <w:p w14:paraId="5CBF51EA"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r</m:t>
                </m:r>
              </m:oMath>
            </m:oMathPara>
          </w:p>
        </w:tc>
        <w:tc>
          <w:tcPr>
            <w:tcW w:w="4479" w:type="dxa"/>
            <w:vAlign w:val="center"/>
          </w:tcPr>
          <w:p w14:paraId="32B655D3" w14:textId="5FE87DFB" w:rsidR="00A970F1" w:rsidRPr="00FA3594" w:rsidRDefault="005A5CB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R</w:t>
            </w:r>
            <w:r w:rsidR="00FB5F2E" w:rsidRPr="00FA3594">
              <w:rPr>
                <w:rFonts w:eastAsiaTheme="minorEastAsia"/>
                <w:sz w:val="21"/>
                <w:szCs w:val="21"/>
              </w:rPr>
              <w:t>adius</w:t>
            </w:r>
            <w:r>
              <w:rPr>
                <w:rFonts w:eastAsiaTheme="minorEastAsia" w:hint="eastAsia"/>
                <w:sz w:val="21"/>
                <w:szCs w:val="21"/>
              </w:rPr>
              <w:t>,</w:t>
            </w:r>
            <w:r w:rsidR="00A970F1" w:rsidRPr="00FA3594">
              <w:rPr>
                <w:rFonts w:ascii="宋体" w:hAnsi="宋体" w:cs="宋体 .瑨Y.."/>
                <w:sz w:val="21"/>
                <w:szCs w:val="21"/>
              </w:rPr>
              <w:t xml:space="preserve"> </w:t>
            </w:r>
            <w:r w:rsidR="00A970F1" w:rsidRPr="00FA3594">
              <w:rPr>
                <w:sz w:val="21"/>
                <w:szCs w:val="21"/>
              </w:rPr>
              <w:t>cm</w:t>
            </w:r>
          </w:p>
        </w:tc>
      </w:tr>
      <w:tr w:rsidR="00A970F1" w14:paraId="71339EF8" w14:textId="77777777" w:rsidTr="0007130D">
        <w:trPr>
          <w:trHeight w:val="680"/>
          <w:jc w:val="center"/>
        </w:trPr>
        <w:tc>
          <w:tcPr>
            <w:tcW w:w="4479" w:type="dxa"/>
            <w:vAlign w:val="center"/>
          </w:tcPr>
          <w:p w14:paraId="6C549034"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u</m:t>
                </m:r>
              </m:oMath>
            </m:oMathPara>
          </w:p>
        </w:tc>
        <w:tc>
          <w:tcPr>
            <w:tcW w:w="4479" w:type="dxa"/>
            <w:vAlign w:val="center"/>
          </w:tcPr>
          <w:p w14:paraId="032D055E" w14:textId="43DAE954"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x-direction velocity</w:t>
            </w:r>
            <w:r w:rsidR="005A5CBE">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119BC4A8" w14:textId="77777777" w:rsidTr="0007130D">
        <w:trPr>
          <w:trHeight w:val="680"/>
          <w:jc w:val="center"/>
        </w:trPr>
        <w:tc>
          <w:tcPr>
            <w:tcW w:w="4479" w:type="dxa"/>
            <w:vAlign w:val="center"/>
          </w:tcPr>
          <w:p w14:paraId="6466764C"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v</m:t>
                </m:r>
              </m:oMath>
            </m:oMathPara>
          </w:p>
        </w:tc>
        <w:tc>
          <w:tcPr>
            <w:tcW w:w="4479" w:type="dxa"/>
            <w:vAlign w:val="center"/>
          </w:tcPr>
          <w:p w14:paraId="49D5293C" w14:textId="0AEBA6FD"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y-direction velocity,</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58D5C87B" w14:textId="77777777" w:rsidTr="0007130D">
        <w:trPr>
          <w:trHeight w:val="680"/>
          <w:jc w:val="center"/>
        </w:trPr>
        <w:tc>
          <w:tcPr>
            <w:tcW w:w="4479" w:type="dxa"/>
            <w:vAlign w:val="center"/>
          </w:tcPr>
          <w:p w14:paraId="1FD41D0D"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P</m:t>
                </m:r>
              </m:oMath>
            </m:oMathPara>
          </w:p>
        </w:tc>
        <w:tc>
          <w:tcPr>
            <w:tcW w:w="4479" w:type="dxa"/>
            <w:vAlign w:val="center"/>
          </w:tcPr>
          <w:p w14:paraId="276B4228" w14:textId="04CCE787" w:rsidR="00A970F1" w:rsidRPr="00FA3594" w:rsidRDefault="005A5CB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P</w:t>
            </w:r>
            <w:r w:rsidR="00FB5F2E" w:rsidRPr="00FA3594">
              <w:rPr>
                <w:rFonts w:eastAsiaTheme="minorEastAsia"/>
                <w:sz w:val="21"/>
                <w:szCs w:val="21"/>
              </w:rPr>
              <w:t>ressure</w:t>
            </w:r>
            <w:r>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Pa</w:t>
            </w:r>
          </w:p>
        </w:tc>
      </w:tr>
      <w:tr w:rsidR="00A970F1" w14:paraId="43A834B1" w14:textId="77777777" w:rsidTr="0007130D">
        <w:trPr>
          <w:trHeight w:val="680"/>
          <w:jc w:val="center"/>
        </w:trPr>
        <w:tc>
          <w:tcPr>
            <w:tcW w:w="4479" w:type="dxa"/>
            <w:vAlign w:val="center"/>
          </w:tcPr>
          <w:p w14:paraId="1C78E942"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T</m:t>
                </m:r>
              </m:oMath>
            </m:oMathPara>
          </w:p>
        </w:tc>
        <w:tc>
          <w:tcPr>
            <w:tcW w:w="4479" w:type="dxa"/>
            <w:vAlign w:val="center"/>
          </w:tcPr>
          <w:p w14:paraId="659942E5" w14:textId="6054B217"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temperature,</w:t>
            </w:r>
            <w:r w:rsidR="00A970F1" w:rsidRPr="00FA3594">
              <w:rPr>
                <w:rFonts w:ascii="宋体" w:hAnsi="宋体" w:cs="宋体 .瑨Y.." w:hint="eastAsia"/>
                <w:sz w:val="21"/>
                <w:szCs w:val="21"/>
              </w:rPr>
              <w:t xml:space="preserve"> </w:t>
            </w:r>
            <w:r w:rsidR="00A970F1" w:rsidRPr="00FA3594">
              <w:rPr>
                <w:sz w:val="21"/>
                <w:szCs w:val="21"/>
              </w:rPr>
              <w:t>K</w:t>
            </w:r>
          </w:p>
        </w:tc>
      </w:tr>
      <w:tr w:rsidR="00A970F1" w14:paraId="1C49AF23" w14:textId="77777777" w:rsidTr="0007130D">
        <w:trPr>
          <w:trHeight w:val="680"/>
          <w:jc w:val="center"/>
        </w:trPr>
        <w:tc>
          <w:tcPr>
            <w:tcW w:w="4479" w:type="dxa"/>
            <w:vAlign w:val="center"/>
          </w:tcPr>
          <w:p w14:paraId="26FA3A8D" w14:textId="588D437B" w:rsidR="00A970F1" w:rsidRPr="00FA3594" w:rsidRDefault="00FA3594" w:rsidP="00AD5FB7">
            <w:pPr>
              <w:autoSpaceDE w:val="0"/>
              <w:autoSpaceDN w:val="0"/>
              <w:adjustRightInd w:val="0"/>
              <w:snapToGrid w:val="0"/>
              <w:jc w:val="center"/>
              <w:rPr>
                <w:rFonts w:ascii="Cambria Math" w:hAnsi="Cambria Math"/>
                <w:b/>
                <w:bCs/>
                <w:i/>
                <w:sz w:val="21"/>
                <w:szCs w:val="21"/>
              </w:rPr>
            </w:pPr>
            <w:r w:rsidRPr="00FA3594">
              <w:rPr>
                <w:rFonts w:hint="eastAsia"/>
                <w:b/>
                <w:bCs/>
                <w:sz w:val="21"/>
                <w:szCs w:val="21"/>
              </w:rPr>
              <w:t>Greek</w:t>
            </w:r>
          </w:p>
        </w:tc>
        <w:tc>
          <w:tcPr>
            <w:tcW w:w="4479" w:type="dxa"/>
            <w:vAlign w:val="center"/>
          </w:tcPr>
          <w:p w14:paraId="68A4FB4D" w14:textId="77777777" w:rsidR="00A970F1" w:rsidRPr="00FA3594" w:rsidRDefault="00A970F1" w:rsidP="00AD5FB7">
            <w:pPr>
              <w:autoSpaceDE w:val="0"/>
              <w:autoSpaceDN w:val="0"/>
              <w:adjustRightInd w:val="0"/>
              <w:snapToGrid w:val="0"/>
              <w:ind w:firstLine="400"/>
              <w:jc w:val="center"/>
              <w:rPr>
                <w:rFonts w:ascii="宋体" w:hAnsi="宋体" w:cs="宋体 .瑨Y.."/>
                <w:sz w:val="21"/>
                <w:szCs w:val="21"/>
              </w:rPr>
            </w:pPr>
          </w:p>
        </w:tc>
      </w:tr>
      <w:tr w:rsidR="00A970F1" w14:paraId="7E6E064E" w14:textId="77777777" w:rsidTr="0007130D">
        <w:trPr>
          <w:trHeight w:val="680"/>
          <w:jc w:val="center"/>
        </w:trPr>
        <w:tc>
          <w:tcPr>
            <w:tcW w:w="4479" w:type="dxa"/>
            <w:vAlign w:val="center"/>
          </w:tcPr>
          <w:p w14:paraId="51D09659"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α</m:t>
                </m:r>
              </m:oMath>
            </m:oMathPara>
          </w:p>
        </w:tc>
        <w:tc>
          <w:tcPr>
            <w:tcW w:w="4479" w:type="dxa"/>
            <w:vAlign w:val="center"/>
          </w:tcPr>
          <w:p w14:paraId="4A24BCDB" w14:textId="3A46BF1F"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thermal diffusion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 xml:space="preserve"> s</w:t>
            </w:r>
            <w:r w:rsidR="00A970F1" w:rsidRPr="00FA3594">
              <w:rPr>
                <w:sz w:val="21"/>
                <w:szCs w:val="21"/>
                <w:vertAlign w:val="superscript"/>
              </w:rPr>
              <w:t>-1</w:t>
            </w:r>
          </w:p>
        </w:tc>
      </w:tr>
      <w:tr w:rsidR="00A970F1" w14:paraId="7901F8CF" w14:textId="77777777" w:rsidTr="0007130D">
        <w:trPr>
          <w:trHeight w:val="680"/>
          <w:jc w:val="center"/>
        </w:trPr>
        <w:tc>
          <w:tcPr>
            <w:tcW w:w="4479" w:type="dxa"/>
            <w:vAlign w:val="center"/>
          </w:tcPr>
          <w:p w14:paraId="5DF4DBFD"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β</m:t>
                </m:r>
              </m:oMath>
            </m:oMathPara>
          </w:p>
        </w:tc>
        <w:tc>
          <w:tcPr>
            <w:tcW w:w="4479" w:type="dxa"/>
            <w:vAlign w:val="center"/>
          </w:tcPr>
          <w:p w14:paraId="15A86A48" w14:textId="3DAA9AAB" w:rsidR="00A970F1" w:rsidRPr="00FA3594" w:rsidRDefault="00FB5F2E" w:rsidP="00AD5FB7">
            <w:pPr>
              <w:autoSpaceDE w:val="0"/>
              <w:autoSpaceDN w:val="0"/>
              <w:adjustRightInd w:val="0"/>
              <w:snapToGrid w:val="0"/>
              <w:ind w:firstLine="400"/>
              <w:jc w:val="center"/>
              <w:rPr>
                <w:rFonts w:ascii="宋体" w:hAnsi="宋体" w:cs="宋体 .瑨Y.."/>
                <w:sz w:val="21"/>
                <w:szCs w:val="21"/>
              </w:rPr>
            </w:pPr>
            <w:r w:rsidRPr="00FA3594">
              <w:rPr>
                <w:rFonts w:eastAsiaTheme="minorEastAsia"/>
                <w:sz w:val="21"/>
                <w:szCs w:val="21"/>
              </w:rPr>
              <w:t>thermal expansion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6156272E" w14:textId="77777777" w:rsidTr="0007130D">
        <w:trPr>
          <w:trHeight w:val="680"/>
          <w:jc w:val="center"/>
        </w:trPr>
        <w:tc>
          <w:tcPr>
            <w:tcW w:w="4479" w:type="dxa"/>
            <w:vAlign w:val="center"/>
          </w:tcPr>
          <w:p w14:paraId="5BB3274A"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δ</m:t>
                </m:r>
              </m:oMath>
            </m:oMathPara>
          </w:p>
        </w:tc>
        <w:tc>
          <w:tcPr>
            <w:tcW w:w="4479" w:type="dxa"/>
            <w:vAlign w:val="center"/>
          </w:tcPr>
          <w:p w14:paraId="02F73919" w14:textId="208FFBA1" w:rsidR="00A970F1" w:rsidRPr="00FA3594" w:rsidRDefault="00FB5F2E" w:rsidP="00AD5FB7">
            <w:pPr>
              <w:autoSpaceDE w:val="0"/>
              <w:autoSpaceDN w:val="0"/>
              <w:adjustRightInd w:val="0"/>
              <w:snapToGrid w:val="0"/>
              <w:ind w:firstLine="400"/>
              <w:jc w:val="center"/>
              <w:rPr>
                <w:rFonts w:ascii="宋体 .瑨Y.." w:eastAsia="宋体 .瑨Y.." w:cs="宋体 .瑨Y.."/>
                <w:sz w:val="21"/>
                <w:szCs w:val="21"/>
              </w:rPr>
            </w:pPr>
            <w:r w:rsidRPr="00FA3594">
              <w:rPr>
                <w:rFonts w:eastAsiaTheme="minorEastAsia"/>
                <w:sz w:val="21"/>
                <w:szCs w:val="21"/>
              </w:rPr>
              <w:t>gap spacing</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4D95A0AD" w14:textId="77777777" w:rsidTr="0007130D">
        <w:trPr>
          <w:trHeight w:val="680"/>
          <w:jc w:val="center"/>
        </w:trPr>
        <w:tc>
          <w:tcPr>
            <w:tcW w:w="4479" w:type="dxa"/>
            <w:vAlign w:val="center"/>
          </w:tcPr>
          <w:p w14:paraId="412A0B45"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∆H</m:t>
                </m:r>
              </m:oMath>
            </m:oMathPara>
          </w:p>
        </w:tc>
        <w:tc>
          <w:tcPr>
            <w:tcW w:w="4479" w:type="dxa"/>
            <w:vAlign w:val="center"/>
          </w:tcPr>
          <w:p w14:paraId="04FF34B4" w14:textId="1B467AA7"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latent heat</w:t>
            </w:r>
            <w:r w:rsidR="00A970F1" w:rsidRPr="00FA3594">
              <w:rPr>
                <w:rFonts w:ascii="宋体" w:hAnsi="宋体" w:cs="Cambria Math" w:hint="eastAsia"/>
                <w:sz w:val="21"/>
                <w:szCs w:val="21"/>
              </w:rPr>
              <w:t xml:space="preserve"> </w:t>
            </w:r>
            <w:r w:rsidR="00A970F1" w:rsidRPr="00FA3594">
              <w:rPr>
                <w:sz w:val="21"/>
                <w:szCs w:val="21"/>
              </w:rPr>
              <w:t>J kg</w:t>
            </w:r>
            <w:r w:rsidR="00A970F1" w:rsidRPr="00FA3594">
              <w:rPr>
                <w:sz w:val="21"/>
                <w:szCs w:val="21"/>
                <w:vertAlign w:val="superscript"/>
              </w:rPr>
              <w:t>-1</w:t>
            </w:r>
          </w:p>
        </w:tc>
      </w:tr>
      <w:tr w:rsidR="00A970F1" w14:paraId="3A269AB9" w14:textId="77777777" w:rsidTr="0007130D">
        <w:trPr>
          <w:trHeight w:val="680"/>
          <w:jc w:val="center"/>
        </w:trPr>
        <w:tc>
          <w:tcPr>
            <w:tcW w:w="4479" w:type="dxa"/>
            <w:vAlign w:val="center"/>
          </w:tcPr>
          <w:p w14:paraId="0041EB09"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μ</m:t>
                </m:r>
              </m:oMath>
            </m:oMathPara>
          </w:p>
        </w:tc>
        <w:tc>
          <w:tcPr>
            <w:tcW w:w="4479" w:type="dxa"/>
            <w:vAlign w:val="center"/>
          </w:tcPr>
          <w:p w14:paraId="7BE2781B" w14:textId="7535EA36"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dynamic viscosity</w:t>
            </w:r>
            <w:r w:rsidR="005A5CBE">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Pa s</w:t>
            </w:r>
          </w:p>
        </w:tc>
      </w:tr>
      <w:tr w:rsidR="00A970F1" w14:paraId="05A8C391" w14:textId="77777777" w:rsidTr="0007130D">
        <w:trPr>
          <w:trHeight w:val="680"/>
          <w:jc w:val="center"/>
        </w:trPr>
        <w:tc>
          <w:tcPr>
            <w:tcW w:w="4479" w:type="dxa"/>
            <w:vAlign w:val="center"/>
          </w:tcPr>
          <w:p w14:paraId="760A7742"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cs="Cambria Math"/>
                    <w:sz w:val="21"/>
                    <w:szCs w:val="21"/>
                  </w:rPr>
                  <m:t>v</m:t>
                </m:r>
              </m:oMath>
            </m:oMathPara>
          </w:p>
        </w:tc>
        <w:tc>
          <w:tcPr>
            <w:tcW w:w="4479" w:type="dxa"/>
            <w:vAlign w:val="center"/>
          </w:tcPr>
          <w:p w14:paraId="0A8E06D5" w14:textId="1ECC5C7A"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kinematic viscosity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s</w:t>
            </w:r>
            <w:r w:rsidR="00A970F1" w:rsidRPr="00FA3594">
              <w:rPr>
                <w:sz w:val="21"/>
                <w:szCs w:val="21"/>
                <w:vertAlign w:val="superscript"/>
              </w:rPr>
              <w:t>-1</w:t>
            </w:r>
          </w:p>
        </w:tc>
      </w:tr>
      <w:tr w:rsidR="00A970F1" w14:paraId="560E7ABC" w14:textId="77777777" w:rsidTr="0007130D">
        <w:trPr>
          <w:trHeight w:val="680"/>
          <w:jc w:val="center"/>
        </w:trPr>
        <w:tc>
          <w:tcPr>
            <w:tcW w:w="4479" w:type="dxa"/>
            <w:vAlign w:val="center"/>
          </w:tcPr>
          <w:p w14:paraId="36634F45" w14:textId="77777777" w:rsidR="00A970F1" w:rsidRPr="009664D3" w:rsidRDefault="00A970F1" w:rsidP="00AD5FB7">
            <w:pPr>
              <w:autoSpaceDE w:val="0"/>
              <w:autoSpaceDN w:val="0"/>
              <w:adjustRightInd w:val="0"/>
              <w:snapToGrid w:val="0"/>
              <w:rPr>
                <w:rFonts w:ascii="Cambria Math" w:hAnsi="Cambria Math"/>
                <w:i/>
                <w:sz w:val="21"/>
                <w:szCs w:val="21"/>
              </w:rPr>
            </w:pPr>
            <m:oMathPara>
              <m:oMath>
                <m:r>
                  <w:rPr>
                    <w:rFonts w:ascii="Cambria Math" w:hAnsi="Cambria Math"/>
                    <w:sz w:val="21"/>
                    <w:szCs w:val="21"/>
                  </w:rPr>
                  <m:t>ρ</m:t>
                </m:r>
              </m:oMath>
            </m:oMathPara>
          </w:p>
        </w:tc>
        <w:tc>
          <w:tcPr>
            <w:tcW w:w="4479" w:type="dxa"/>
            <w:vAlign w:val="center"/>
          </w:tcPr>
          <w:p w14:paraId="1AE4C962" w14:textId="4F22AF8B"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Density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kg m</w:t>
            </w:r>
            <w:r w:rsidR="00A970F1" w:rsidRPr="00FA3594">
              <w:rPr>
                <w:rFonts w:hint="eastAsia"/>
                <w:sz w:val="21"/>
                <w:szCs w:val="21"/>
                <w:vertAlign w:val="superscript"/>
              </w:rPr>
              <w:t>-3</w:t>
            </w:r>
          </w:p>
        </w:tc>
      </w:tr>
      <w:tr w:rsidR="00A970F1" w14:paraId="337AE67B" w14:textId="77777777" w:rsidTr="0007130D">
        <w:trPr>
          <w:trHeight w:val="680"/>
          <w:jc w:val="center"/>
        </w:trPr>
        <w:tc>
          <w:tcPr>
            <w:tcW w:w="4479" w:type="dxa"/>
            <w:vAlign w:val="center"/>
          </w:tcPr>
          <w:p w14:paraId="048758BD" w14:textId="79A199D9" w:rsidR="00A970F1" w:rsidRPr="009664D3" w:rsidRDefault="009664D3" w:rsidP="00AD5FB7">
            <w:pPr>
              <w:autoSpaceDE w:val="0"/>
              <w:autoSpaceDN w:val="0"/>
              <w:adjustRightInd w:val="0"/>
              <w:snapToGrid w:val="0"/>
              <w:jc w:val="center"/>
              <w:rPr>
                <w:rFonts w:ascii="Cambria Math" w:hAnsi="Cambria Math" w:cs="Cambria Math"/>
                <w:sz w:val="21"/>
                <w:szCs w:val="21"/>
              </w:rPr>
            </w:pPr>
            <w:r w:rsidRPr="009664D3">
              <w:rPr>
                <w:rFonts w:eastAsiaTheme="minorEastAsia"/>
                <w:b/>
                <w:bCs/>
                <w:sz w:val="21"/>
                <w:szCs w:val="21"/>
              </w:rPr>
              <w:t>Subscripts</w:t>
            </w:r>
          </w:p>
        </w:tc>
        <w:tc>
          <w:tcPr>
            <w:tcW w:w="4479" w:type="dxa"/>
            <w:vAlign w:val="center"/>
          </w:tcPr>
          <w:p w14:paraId="5764075A" w14:textId="77777777" w:rsidR="00A970F1" w:rsidRPr="00FA3594" w:rsidRDefault="00A970F1" w:rsidP="00AD5FB7">
            <w:pPr>
              <w:autoSpaceDE w:val="0"/>
              <w:autoSpaceDN w:val="0"/>
              <w:adjustRightInd w:val="0"/>
              <w:snapToGrid w:val="0"/>
              <w:jc w:val="center"/>
              <w:rPr>
                <w:rFonts w:ascii="宋体" w:hAnsi="宋体" w:cs="Cambria Math"/>
                <w:sz w:val="21"/>
                <w:szCs w:val="21"/>
              </w:rPr>
            </w:pPr>
          </w:p>
        </w:tc>
      </w:tr>
      <w:tr w:rsidR="00A970F1" w14:paraId="015E58AA" w14:textId="77777777" w:rsidTr="0007130D">
        <w:trPr>
          <w:trHeight w:val="680"/>
          <w:jc w:val="center"/>
        </w:trPr>
        <w:tc>
          <w:tcPr>
            <w:tcW w:w="4479" w:type="dxa"/>
            <w:vAlign w:val="center"/>
          </w:tcPr>
          <w:p w14:paraId="0CE8CDE9" w14:textId="77777777" w:rsidR="00A970F1" w:rsidRPr="009F185F" w:rsidRDefault="00A970F1" w:rsidP="00AD5FB7">
            <w:pPr>
              <w:autoSpaceDE w:val="0"/>
              <w:autoSpaceDN w:val="0"/>
              <w:adjustRightInd w:val="0"/>
              <w:snapToGrid w:val="0"/>
              <w:jc w:val="center"/>
            </w:pPr>
            <w:r w:rsidRPr="009F185F">
              <w:t>eff</w:t>
            </w:r>
          </w:p>
        </w:tc>
        <w:tc>
          <w:tcPr>
            <w:tcW w:w="4479" w:type="dxa"/>
            <w:vAlign w:val="center"/>
          </w:tcPr>
          <w:p w14:paraId="5A301339" w14:textId="1EDCAC61"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effective</w:t>
            </w:r>
          </w:p>
        </w:tc>
      </w:tr>
      <w:tr w:rsidR="00A970F1" w14:paraId="1D98F453" w14:textId="77777777" w:rsidTr="0007130D">
        <w:trPr>
          <w:trHeight w:val="680"/>
          <w:jc w:val="center"/>
        </w:trPr>
        <w:tc>
          <w:tcPr>
            <w:tcW w:w="4479" w:type="dxa"/>
            <w:vAlign w:val="center"/>
          </w:tcPr>
          <w:p w14:paraId="1B7C14E7" w14:textId="77777777" w:rsidR="00A970F1" w:rsidRPr="009F185F" w:rsidRDefault="00A970F1" w:rsidP="00AD5FB7">
            <w:pPr>
              <w:autoSpaceDE w:val="0"/>
              <w:autoSpaceDN w:val="0"/>
              <w:adjustRightInd w:val="0"/>
              <w:snapToGrid w:val="0"/>
              <w:jc w:val="center"/>
            </w:pPr>
            <w:proofErr w:type="spellStart"/>
            <w:r w:rsidRPr="009F185F">
              <w:t>i</w:t>
            </w:r>
            <w:proofErr w:type="spellEnd"/>
          </w:p>
        </w:tc>
        <w:tc>
          <w:tcPr>
            <w:tcW w:w="4479" w:type="dxa"/>
            <w:vAlign w:val="center"/>
          </w:tcPr>
          <w:p w14:paraId="023A9CAB" w14:textId="3289DD62"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inner surface of the convection flow</w:t>
            </w:r>
          </w:p>
        </w:tc>
      </w:tr>
      <w:tr w:rsidR="00A970F1" w14:paraId="1C0A135F" w14:textId="77777777" w:rsidTr="0007130D">
        <w:trPr>
          <w:trHeight w:val="680"/>
          <w:jc w:val="center"/>
        </w:trPr>
        <w:tc>
          <w:tcPr>
            <w:tcW w:w="4479" w:type="dxa"/>
            <w:vAlign w:val="center"/>
          </w:tcPr>
          <w:p w14:paraId="0FE1C5B9" w14:textId="77777777" w:rsidR="00A970F1" w:rsidRPr="009F185F" w:rsidRDefault="00A970F1" w:rsidP="00AD5FB7">
            <w:pPr>
              <w:autoSpaceDE w:val="0"/>
              <w:autoSpaceDN w:val="0"/>
              <w:adjustRightInd w:val="0"/>
              <w:snapToGrid w:val="0"/>
              <w:jc w:val="center"/>
            </w:pPr>
            <w:r w:rsidRPr="009F185F">
              <w:t>Ref</w:t>
            </w:r>
          </w:p>
        </w:tc>
        <w:tc>
          <w:tcPr>
            <w:tcW w:w="4479" w:type="dxa"/>
            <w:vAlign w:val="center"/>
          </w:tcPr>
          <w:p w14:paraId="636B0776" w14:textId="1F4B05BA"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reference</w:t>
            </w:r>
          </w:p>
        </w:tc>
      </w:tr>
      <w:tr w:rsidR="00A970F1" w14:paraId="643FD22B" w14:textId="77777777" w:rsidTr="0007130D">
        <w:trPr>
          <w:trHeight w:val="680"/>
          <w:jc w:val="center"/>
        </w:trPr>
        <w:tc>
          <w:tcPr>
            <w:tcW w:w="4479" w:type="dxa"/>
            <w:vAlign w:val="center"/>
          </w:tcPr>
          <w:p w14:paraId="4995E90B" w14:textId="77777777" w:rsidR="00A970F1" w:rsidRPr="009F185F" w:rsidRDefault="00A970F1" w:rsidP="00AD5FB7">
            <w:pPr>
              <w:autoSpaceDE w:val="0"/>
              <w:autoSpaceDN w:val="0"/>
              <w:adjustRightInd w:val="0"/>
              <w:snapToGrid w:val="0"/>
              <w:jc w:val="center"/>
            </w:pPr>
            <w:r w:rsidRPr="009F185F">
              <w:t>s</w:t>
            </w:r>
          </w:p>
        </w:tc>
        <w:tc>
          <w:tcPr>
            <w:tcW w:w="4479" w:type="dxa"/>
            <w:vAlign w:val="center"/>
          </w:tcPr>
          <w:p w14:paraId="171A3A6B" w14:textId="5E50922A" w:rsidR="00A970F1" w:rsidRPr="00FA3594" w:rsidRDefault="00FB5F2E"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solidus, solidus</w:t>
            </w:r>
          </w:p>
        </w:tc>
      </w:tr>
      <w:tr w:rsidR="00A970F1" w14:paraId="0C30C5AF" w14:textId="77777777" w:rsidTr="0007130D">
        <w:trPr>
          <w:trHeight w:val="680"/>
          <w:jc w:val="center"/>
        </w:trPr>
        <w:tc>
          <w:tcPr>
            <w:tcW w:w="4479" w:type="dxa"/>
            <w:vAlign w:val="center"/>
          </w:tcPr>
          <w:p w14:paraId="7F6E9768" w14:textId="77777777" w:rsidR="00A970F1" w:rsidRPr="009F185F" w:rsidRDefault="00A970F1" w:rsidP="00AD5FB7">
            <w:pPr>
              <w:autoSpaceDE w:val="0"/>
              <w:autoSpaceDN w:val="0"/>
              <w:adjustRightInd w:val="0"/>
              <w:snapToGrid w:val="0"/>
              <w:jc w:val="center"/>
            </w:pPr>
            <w:r w:rsidRPr="009F185F">
              <w:t>o</w:t>
            </w:r>
          </w:p>
        </w:tc>
        <w:tc>
          <w:tcPr>
            <w:tcW w:w="4479" w:type="dxa"/>
            <w:vAlign w:val="center"/>
          </w:tcPr>
          <w:p w14:paraId="50B35E2D" w14:textId="13270432" w:rsidR="00A970F1" w:rsidRPr="00FA3594" w:rsidRDefault="009664D3"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outer surface of the convection flow</w:t>
            </w:r>
          </w:p>
        </w:tc>
      </w:tr>
      <w:tr w:rsidR="00A970F1" w14:paraId="7315C6D0" w14:textId="77777777" w:rsidTr="0007130D">
        <w:trPr>
          <w:trHeight w:val="680"/>
          <w:jc w:val="center"/>
        </w:trPr>
        <w:tc>
          <w:tcPr>
            <w:tcW w:w="4479" w:type="dxa"/>
            <w:vAlign w:val="center"/>
          </w:tcPr>
          <w:p w14:paraId="461C7C2D" w14:textId="77777777" w:rsidR="00A970F1" w:rsidRPr="009F185F" w:rsidRDefault="00A970F1" w:rsidP="00AD5FB7">
            <w:pPr>
              <w:autoSpaceDE w:val="0"/>
              <w:autoSpaceDN w:val="0"/>
              <w:adjustRightInd w:val="0"/>
              <w:snapToGrid w:val="0"/>
              <w:jc w:val="center"/>
            </w:pPr>
            <w:r w:rsidRPr="009F185F">
              <w:lastRenderedPageBreak/>
              <w:t>l</w:t>
            </w:r>
          </w:p>
        </w:tc>
        <w:tc>
          <w:tcPr>
            <w:tcW w:w="4479" w:type="dxa"/>
            <w:vAlign w:val="center"/>
          </w:tcPr>
          <w:p w14:paraId="4DD4ADA1" w14:textId="3092C15D" w:rsidR="00A970F1" w:rsidRPr="00FA3594" w:rsidRDefault="009664D3"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liquidus</w:t>
            </w:r>
          </w:p>
        </w:tc>
      </w:tr>
      <w:tr w:rsidR="00A970F1" w14:paraId="1A2A8A41" w14:textId="77777777" w:rsidTr="0007130D">
        <w:trPr>
          <w:trHeight w:val="680"/>
          <w:jc w:val="center"/>
        </w:trPr>
        <w:tc>
          <w:tcPr>
            <w:tcW w:w="4479" w:type="dxa"/>
            <w:vAlign w:val="center"/>
          </w:tcPr>
          <w:p w14:paraId="257904C9" w14:textId="77777777" w:rsidR="00A970F1" w:rsidRPr="009F185F" w:rsidRDefault="00A970F1" w:rsidP="00AD5FB7">
            <w:pPr>
              <w:autoSpaceDE w:val="0"/>
              <w:autoSpaceDN w:val="0"/>
              <w:adjustRightInd w:val="0"/>
              <w:snapToGrid w:val="0"/>
              <w:jc w:val="center"/>
            </w:pPr>
            <w:r w:rsidRPr="009F185F">
              <w:t>m</w:t>
            </w:r>
          </w:p>
        </w:tc>
        <w:tc>
          <w:tcPr>
            <w:tcW w:w="4479" w:type="dxa"/>
            <w:vAlign w:val="center"/>
          </w:tcPr>
          <w:p w14:paraId="2EB96A2A" w14:textId="756DA07E" w:rsidR="00A970F1" w:rsidRPr="00FA3594" w:rsidRDefault="009664D3"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melting</w:t>
            </w:r>
          </w:p>
        </w:tc>
      </w:tr>
      <w:tr w:rsidR="00A970F1" w14:paraId="1B646907" w14:textId="77777777" w:rsidTr="0007130D">
        <w:trPr>
          <w:trHeight w:val="680"/>
          <w:jc w:val="center"/>
        </w:trPr>
        <w:tc>
          <w:tcPr>
            <w:tcW w:w="4479" w:type="dxa"/>
            <w:vAlign w:val="center"/>
          </w:tcPr>
          <w:p w14:paraId="6D068D8B" w14:textId="77777777" w:rsidR="00A970F1" w:rsidRPr="009F185F" w:rsidRDefault="00A970F1" w:rsidP="00AD5FB7">
            <w:pPr>
              <w:autoSpaceDE w:val="0"/>
              <w:autoSpaceDN w:val="0"/>
              <w:adjustRightInd w:val="0"/>
              <w:snapToGrid w:val="0"/>
              <w:jc w:val="center"/>
            </w:pPr>
            <w:proofErr w:type="spellStart"/>
            <w:r w:rsidRPr="009F185F">
              <w:t>pcm</w:t>
            </w:r>
            <w:proofErr w:type="spellEnd"/>
          </w:p>
        </w:tc>
        <w:tc>
          <w:tcPr>
            <w:tcW w:w="4479" w:type="dxa"/>
            <w:vAlign w:val="center"/>
          </w:tcPr>
          <w:p w14:paraId="2F70F499" w14:textId="27F24477" w:rsidR="00A970F1" w:rsidRPr="00FA3594" w:rsidRDefault="009664D3"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phase change material</w:t>
            </w:r>
          </w:p>
        </w:tc>
      </w:tr>
      <w:tr w:rsidR="00A970F1" w14:paraId="0389AE4D" w14:textId="77777777" w:rsidTr="0007130D">
        <w:trPr>
          <w:trHeight w:val="680"/>
          <w:jc w:val="center"/>
        </w:trPr>
        <w:tc>
          <w:tcPr>
            <w:tcW w:w="4479" w:type="dxa"/>
            <w:vAlign w:val="center"/>
          </w:tcPr>
          <w:p w14:paraId="761DE40B" w14:textId="77777777" w:rsidR="00A970F1" w:rsidRPr="009F185F" w:rsidRDefault="00A970F1" w:rsidP="00AD5FB7">
            <w:pPr>
              <w:autoSpaceDE w:val="0"/>
              <w:autoSpaceDN w:val="0"/>
              <w:adjustRightInd w:val="0"/>
              <w:snapToGrid w:val="0"/>
              <w:jc w:val="center"/>
            </w:pPr>
            <w:r w:rsidRPr="009F185F">
              <w:t>w</w:t>
            </w:r>
          </w:p>
        </w:tc>
        <w:tc>
          <w:tcPr>
            <w:tcW w:w="4479" w:type="dxa"/>
            <w:vAlign w:val="center"/>
          </w:tcPr>
          <w:p w14:paraId="73C2642B" w14:textId="1952EE7B" w:rsidR="00A970F1" w:rsidRPr="00FA3594" w:rsidRDefault="009664D3" w:rsidP="00AD5FB7">
            <w:pPr>
              <w:autoSpaceDE w:val="0"/>
              <w:autoSpaceDN w:val="0"/>
              <w:adjustRightInd w:val="0"/>
              <w:snapToGrid w:val="0"/>
              <w:jc w:val="center"/>
              <w:rPr>
                <w:rFonts w:ascii="宋体" w:hAnsi="宋体" w:cs="Cambria Math"/>
                <w:sz w:val="21"/>
                <w:szCs w:val="21"/>
              </w:rPr>
            </w:pPr>
            <w:r w:rsidRPr="00FA3594">
              <w:rPr>
                <w:rFonts w:eastAsiaTheme="minorEastAsia"/>
                <w:sz w:val="21"/>
                <w:szCs w:val="21"/>
              </w:rPr>
              <w:t>wall</w:t>
            </w:r>
          </w:p>
        </w:tc>
      </w:tr>
    </w:tbl>
    <w:p w14:paraId="17E2768B" w14:textId="77777777" w:rsidR="00946FE4" w:rsidRDefault="00946FE4" w:rsidP="00A970F1">
      <w:pPr>
        <w:widowControl/>
        <w:autoSpaceDE w:val="0"/>
        <w:autoSpaceDN w:val="0"/>
        <w:adjustRightInd w:val="0"/>
        <w:snapToGrid w:val="0"/>
        <w:spacing w:line="400" w:lineRule="exact"/>
        <w:rPr>
          <w:rFonts w:eastAsiaTheme="minorEastAsia"/>
          <w:b/>
          <w:bCs/>
          <w:kern w:val="0"/>
          <w:sz w:val="32"/>
          <w:szCs w:val="32"/>
        </w:rPr>
      </w:pPr>
    </w:p>
    <w:p w14:paraId="3EFAEB14" w14:textId="77777777" w:rsidR="00987D70" w:rsidRDefault="00987D70" w:rsidP="00A970F1">
      <w:pPr>
        <w:widowControl/>
        <w:autoSpaceDE w:val="0"/>
        <w:autoSpaceDN w:val="0"/>
        <w:adjustRightInd w:val="0"/>
        <w:snapToGrid w:val="0"/>
        <w:spacing w:line="400" w:lineRule="exact"/>
        <w:rPr>
          <w:rFonts w:eastAsiaTheme="minorEastAsia"/>
          <w:b/>
          <w:bCs/>
          <w:kern w:val="0"/>
          <w:sz w:val="32"/>
          <w:szCs w:val="32"/>
        </w:rPr>
        <w:sectPr w:rsidR="00987D70" w:rsidSect="00463A06">
          <w:pgSz w:w="11906" w:h="16838"/>
          <w:pgMar w:top="1440" w:right="1800" w:bottom="1440" w:left="1800" w:header="851" w:footer="992" w:gutter="0"/>
          <w:cols w:space="425"/>
          <w:docGrid w:type="lines" w:linePitch="312"/>
        </w:sectPr>
      </w:pPr>
    </w:p>
    <w:p w14:paraId="5B8D361F" w14:textId="4C861968" w:rsidR="00A970F1" w:rsidRDefault="00A970F1" w:rsidP="00A970F1">
      <w:pPr>
        <w:widowControl/>
        <w:autoSpaceDE w:val="0"/>
        <w:autoSpaceDN w:val="0"/>
        <w:adjustRightInd w:val="0"/>
        <w:snapToGrid w:val="0"/>
        <w:spacing w:line="400" w:lineRule="exact"/>
        <w:rPr>
          <w:color w:val="000000"/>
          <w:kern w:val="0"/>
          <w:szCs w:val="23"/>
        </w:rPr>
      </w:pPr>
      <w:r>
        <w:rPr>
          <w:rFonts w:eastAsiaTheme="minorEastAsia"/>
          <w:b/>
          <w:bCs/>
          <w:kern w:val="0"/>
          <w:sz w:val="32"/>
          <w:szCs w:val="32"/>
        </w:rPr>
        <w:lastRenderedPageBreak/>
        <w:t>Reference</w:t>
      </w:r>
    </w:p>
    <w:p w14:paraId="4DF4F302"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Kuravi S, Trahan J, Goswami D Y, et al. Thermal energy storage technologies and systems for concentrating solar power plants [J]. Progress in Energy and Combustion Science, 2013, 39(4): 285-319.</w:t>
      </w:r>
    </w:p>
    <w:p w14:paraId="491B6446"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Zhang H, Baeyens J, Caceres G, et al. Thermal energy storage: Recent developments and practical aspects [J]. Progress in Energy and Combustion Science, 2016, 53: 1-40.</w:t>
      </w:r>
    </w:p>
    <w:p w14:paraId="3AE2B562"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Xu B, Li P, Chan C, et al. General volume sizing strategy for thermal storage system using phase change material for concentrated solar thermal power plant [J]. Applied Energy, 2015, 140: 256-68.</w:t>
      </w:r>
    </w:p>
    <w:p w14:paraId="26555648"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Gil A, Medrano M, Martorell I, et al. State of the art on high temperature thermal energy storage for power generation. Part 1-Concepts, materials and modellization [J]. Renewable &amp; Sustainable Energy Reviews, 2010, 14(1): 31-55.</w:t>
      </w:r>
    </w:p>
    <w:p w14:paraId="32DBCE4A"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Xia L, Zhang P, Wang R Z. Numerical heat transfer analysis of the packed bed latent heat storage system based on an effective packed bed model (vol 35, pg 2022, 2010) [J]. Energy, 2010, 35(10): 4244-.</w:t>
      </w:r>
    </w:p>
    <w:p w14:paraId="3585C752"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Dhaidan N S, Khodadadi J M. Melting and convection of phase change materials in different shape containers: A review [J]. Renewable &amp; Sustainable Energy Reviews, 2015, 43: 449-77.</w:t>
      </w:r>
    </w:p>
    <w:p w14:paraId="683C77D8"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Tan F L, Hosseinizadeh S F, Khodadadi J M, et al. Experimental and computational study of constrained melting of phase change materials (PCM) inside a spherical capsule [J]. International Journal of Heat and Mass Transfer, 2009, 52(15-16): 3464-72.</w:t>
      </w:r>
    </w:p>
    <w:p w14:paraId="72CE7840"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Tan F L. Constrained and unconstrained melting inside a sphere [J]. International Communications in Heat and Mass Transfer, 2008, 35(4): 466-75.</w:t>
      </w:r>
    </w:p>
    <w:p w14:paraId="75E826D5"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Hosseinizadeh S F, Darzi A A R, Tan F L, et al. Unconstrained melting inside a sphere [J]. International Journal of Thermal Sciences, 2013, 63: 55-64.</w:t>
      </w:r>
    </w:p>
    <w:p w14:paraId="6626B5AF"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7614E199"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Khodadadi J M, Zhang Y. Effects of buoyancy-driven convection on melting within spherical containers [J]. International Journal of Heat and Mass Transfer, 2001, 44(8): 1605-18.</w:t>
      </w:r>
    </w:p>
    <w:p w14:paraId="1A1FA16C"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Bédécarrats J P, Strub F, Falcon B, et al. Phase-change thermal energy storage using spherical capsules: performance of a test plant [J]. International Journal of Refrigeration, 1996, 19(3): 187-96.</w:t>
      </w:r>
    </w:p>
    <w:p w14:paraId="4A806302"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Ismail K A R, Henríquez J R, da Silva T M. A parametric study on ice formation inside a spherical capsule [J]. International Journal of Thermal Sciences, 2003, 42(9): 881-7.</w:t>
      </w:r>
    </w:p>
    <w:p w14:paraId="3A631519"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lastRenderedPageBreak/>
        <w:t>Amin N A M, Bruno F, Belusko M. Effective thermal conductivity for melting in PCM encapsulated in a sphere [J]. Applied Energy, 2014, 122: 280-7.</w:t>
      </w:r>
    </w:p>
    <w:p w14:paraId="062D43F7"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Karthikeyan S, Solomon G R, Kumaresan V, et al. Parametric studies on packed bed storage unit filled with PCM encapsulated spherical containers for low temperature solar air heating applications [J]. Energy Conversion and Management, 2014, 78: 74-80.</w:t>
      </w:r>
    </w:p>
    <w:p w14:paraId="11951314"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Bellan S, Gonzalez-Aguilar J, Romero M, et al. Numerical Investigation of PCM-based Thermal Energy Storage System [J]. Energy Procedia, 2015, 69: 758-68.</w:t>
      </w:r>
    </w:p>
    <w:p w14:paraId="1F09B086"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Raithby G D, Hollands K G T. A General Method of Obtaining Approximate Solutions to Laminar and Turbulent Free Convection Problems [M]//IRVINE T F, HARTNETT J P. Advances in Heat Transfer. Elsevier. 1975: 265-315.</w:t>
      </w:r>
    </w:p>
    <w:p w14:paraId="51C5B861"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Wu M, Xu C, He Y. Cyclic behaviors of the molten-salt packed-bed thermal storage system filled with cascaded phase change material capsules [J]. Applied Thermal Engineering, 2016, 93: 1061-73.</w:t>
      </w:r>
    </w:p>
    <w:p w14:paraId="293F47D1"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Wu M, Xu C, He Y-L. Dynamic thermal performance analysis of a molten-salt packed-bed thermal energy storage system using PCM capsules [J]. Applied Energy, 2014, 121: 184-95.</w:t>
      </w:r>
    </w:p>
    <w:p w14:paraId="7BB2E9F3"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Scanlan J A, Bishop E H, Powe R E. Natural convection heat transfer between concentric spheres [J]. International Journal of Heat and Mass Transfer, 1970, 13(12): 1857-72.</w:t>
      </w:r>
    </w:p>
    <w:p w14:paraId="19C604FE"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Kalaiselvam S, Parameshwaran R, Harikrishnan S. Analytical and experimental investigations of nanoparticles embedded phase change materials for cooling application in modern buildings [J]. Renewable Energy, 2012, 39(1): 375-87.</w:t>
      </w:r>
    </w:p>
    <w:p w14:paraId="5CBA4589"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J.P. Holman. Heat transfer. McGraw-hill2010.</w:t>
      </w:r>
    </w:p>
    <w:p w14:paraId="710A7AA0"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Veerappan M, Kalaiselvam S, Iniyan S, et al. Phase change characteristic study of spherical PCMs in solar energy storage [J]. Solar Energy, 2009, 83(8): 1245-52.</w:t>
      </w:r>
    </w:p>
    <w:p w14:paraId="3A0F2E82"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Weber N, Powe R E, Bishop E H, et al. Heat Transfer by Natural Convection between Vertically Eccentric Spheres [J]. Journal of Heat Transfer, 1973, 95(1): 47-52.</w:t>
      </w:r>
    </w:p>
    <w:p w14:paraId="7377F7BB"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Chiu C P, Chen W R. Transient natural convection heat transfer between concentric and vertically eccentric spheres [J]. International Journal of Heat and Mass Transfer, 1996, 39(7): 1439-52.</w:t>
      </w:r>
    </w:p>
    <w:p w14:paraId="5C67BE36"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 xml:space="preserve">H.A. Adine, H. El Qarnia. Numerical analysis of the thermal behaviour of a shell-and-tube heat storage unit usin gpha se cha nge mate ria ls. Appl Math Model. 33 </w:t>
      </w:r>
      <w:r w:rsidRPr="00766507">
        <w:rPr>
          <w:rFonts w:hint="eastAsia"/>
          <w:sz w:val="21"/>
          <w:szCs w:val="21"/>
        </w:rPr>
        <w:t>（</w:t>
      </w:r>
      <w:r w:rsidRPr="00766507">
        <w:rPr>
          <w:sz w:val="21"/>
          <w:szCs w:val="21"/>
        </w:rPr>
        <w:t xml:space="preserve"> 2009</w:t>
      </w:r>
      <w:r w:rsidRPr="00766507">
        <w:rPr>
          <w:rFonts w:hint="eastAsia"/>
          <w:sz w:val="21"/>
          <w:szCs w:val="21"/>
        </w:rPr>
        <w:t>）</w:t>
      </w:r>
      <w:r w:rsidRPr="00766507">
        <w:rPr>
          <w:sz w:val="21"/>
          <w:szCs w:val="21"/>
        </w:rPr>
        <w:t xml:space="preserve"> 213 -4 .</w:t>
      </w:r>
    </w:p>
    <w:p w14:paraId="12F9126F"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Pielichowska K, Pielichowski K. Phase change materials for thermal energy storage [J]. Progress in Materials Science, 2014, 65: 67-123.</w:t>
      </w:r>
    </w:p>
    <w:p w14:paraId="7844E69E"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V. Voller, M. Cross, N. Markatos. An enthalpy method for convection/diffusion phase change. Int J Numer Meth Eng. 24 (1987) 271-84.</w:t>
      </w:r>
    </w:p>
    <w:p w14:paraId="06502161"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lastRenderedPageBreak/>
        <w:t>T. Bauer, D. Laing, R. Tamme. Characterization of sodium nitrate as phase change material. Int J Thermophys. 33 (2012) 91-104.</w:t>
      </w:r>
    </w:p>
    <w:p w14:paraId="4B1D41F5" w14:textId="77777777" w:rsidR="007365C9" w:rsidRPr="00766507" w:rsidRDefault="007365C9" w:rsidP="00766507">
      <w:pPr>
        <w:pStyle w:val="EndNoteBibliography"/>
        <w:widowControl/>
        <w:numPr>
          <w:ilvl w:val="0"/>
          <w:numId w:val="10"/>
        </w:numPr>
        <w:adjustRightInd w:val="0"/>
        <w:snapToGrid w:val="0"/>
        <w:spacing w:line="400" w:lineRule="exact"/>
        <w:ind w:left="304" w:hangingChars="145" w:hanging="304"/>
        <w:rPr>
          <w:sz w:val="21"/>
          <w:szCs w:val="21"/>
        </w:rPr>
      </w:pPr>
      <w:r w:rsidRPr="00766507">
        <w:rPr>
          <w:sz w:val="21"/>
          <w:szCs w:val="21"/>
        </w:rPr>
        <w:t>Wei G, Wang G, Xu C, et al. Selection principles and thermophysical properties of high temperature phase change materials for thermal energy storage: A review [J]. Renewable &amp; Sustainable Energy Reviews, 2018, 81: 1771-86.</w:t>
      </w:r>
    </w:p>
    <w:p w14:paraId="66F4A64A" w14:textId="77777777" w:rsidR="00D3775B" w:rsidRDefault="00D3775B" w:rsidP="00D3775B">
      <w:pPr>
        <w:widowControl/>
        <w:autoSpaceDE w:val="0"/>
        <w:autoSpaceDN w:val="0"/>
        <w:adjustRightInd w:val="0"/>
        <w:snapToGrid w:val="0"/>
        <w:spacing w:line="400" w:lineRule="exact"/>
        <w:rPr>
          <w:color w:val="000000"/>
          <w:kern w:val="0"/>
          <w:szCs w:val="23"/>
        </w:rPr>
      </w:pPr>
    </w:p>
    <w:p w14:paraId="30189849" w14:textId="0AB2F352"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Highlights</w:t>
      </w:r>
      <w:r w:rsidR="0007130D">
        <w:rPr>
          <w:rFonts w:eastAsiaTheme="minorEastAsia" w:hint="eastAsia"/>
          <w:kern w:val="0"/>
        </w:rPr>
        <w:t>:</w:t>
      </w:r>
    </w:p>
    <w:p w14:paraId="3A96FBEA"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1. A validated numerical model was used to simulate the melting process in a capsule.</w:t>
      </w:r>
    </w:p>
    <w:p w14:paraId="4D4B2037"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2. The effective thermal conductivity correlations in the literature was discussed.</w:t>
      </w:r>
    </w:p>
    <w:p w14:paraId="561FC083"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3. A new effective thermal conductivity correlations was proposed.</w:t>
      </w:r>
    </w:p>
    <w:p w14:paraId="6B389919" w14:textId="1B2935F6" w:rsidR="00D3775B" w:rsidRPr="00D3775B" w:rsidRDefault="00D3775B" w:rsidP="00D3775B">
      <w:pPr>
        <w:widowControl/>
        <w:autoSpaceDE w:val="0"/>
        <w:autoSpaceDN w:val="0"/>
        <w:adjustRightInd w:val="0"/>
        <w:snapToGrid w:val="0"/>
        <w:spacing w:line="400" w:lineRule="exact"/>
        <w:rPr>
          <w:color w:val="000000"/>
          <w:kern w:val="0"/>
          <w:szCs w:val="23"/>
        </w:rPr>
      </w:pPr>
      <w:r w:rsidRPr="00D3775B">
        <w:rPr>
          <w:rFonts w:eastAsiaTheme="minorEastAsia"/>
          <w:kern w:val="0"/>
        </w:rPr>
        <w:t>4. The proposed correlations shows better results than the reported correlations.</w:t>
      </w:r>
    </w:p>
    <w:p w14:paraId="52D68612" w14:textId="77777777" w:rsidR="00D3775B" w:rsidRPr="007C0C69" w:rsidRDefault="00D3775B" w:rsidP="00D3775B">
      <w:pPr>
        <w:widowControl/>
        <w:autoSpaceDE w:val="0"/>
        <w:autoSpaceDN w:val="0"/>
        <w:adjustRightInd w:val="0"/>
        <w:snapToGrid w:val="0"/>
        <w:spacing w:line="400" w:lineRule="exact"/>
        <w:rPr>
          <w:color w:val="000000"/>
          <w:kern w:val="0"/>
          <w:szCs w:val="23"/>
        </w:rPr>
      </w:pPr>
    </w:p>
    <w:p w14:paraId="519ED3E1" w14:textId="4A7EFE91" w:rsidR="00D75E48" w:rsidRPr="007C0C69" w:rsidRDefault="00D75E48" w:rsidP="007C0C69">
      <w:pPr>
        <w:widowControl/>
        <w:numPr>
          <w:ilvl w:val="0"/>
          <w:numId w:val="10"/>
        </w:numPr>
        <w:autoSpaceDE w:val="0"/>
        <w:autoSpaceDN w:val="0"/>
        <w:adjustRightInd w:val="0"/>
        <w:snapToGrid w:val="0"/>
        <w:spacing w:line="400" w:lineRule="exact"/>
        <w:ind w:left="0" w:firstLine="0"/>
        <w:rPr>
          <w:color w:val="000000"/>
          <w:kern w:val="0"/>
          <w:szCs w:val="23"/>
        </w:rPr>
        <w:sectPr w:rsidR="00D75E48" w:rsidRPr="007C0C69" w:rsidSect="00463A06">
          <w:pgSz w:w="11906" w:h="16838"/>
          <w:pgMar w:top="1440" w:right="1800" w:bottom="1440" w:left="1800" w:header="851" w:footer="992" w:gutter="0"/>
          <w:cols w:space="425"/>
          <w:docGrid w:type="lines" w:linePitch="312"/>
        </w:sectPr>
      </w:pPr>
    </w:p>
    <w:p w14:paraId="0269D27F" w14:textId="5ED9036E" w:rsidR="00463A06" w:rsidRPr="00463A06" w:rsidRDefault="00463A06" w:rsidP="00AD5FB7">
      <w:pPr>
        <w:widowControl/>
        <w:adjustRightInd w:val="0"/>
        <w:snapToGrid w:val="0"/>
        <w:jc w:val="left"/>
        <w:rPr>
          <w:rFonts w:ascii="黑体" w:eastAsia="黑体" w:hAnsi="黑体" w:cstheme="minorBidi"/>
          <w:kern w:val="0"/>
          <w:sz w:val="32"/>
          <w:szCs w:val="32"/>
        </w:rPr>
      </w:pPr>
      <w:r w:rsidRPr="00463A06">
        <w:rPr>
          <w:rFonts w:ascii="黑体" w:eastAsia="黑体" w:hAnsi="黑体" w:cs="宋体" w:hint="eastAsia"/>
          <w:noProof/>
          <w:color w:val="000000"/>
          <w:kern w:val="0"/>
          <w:sz w:val="30"/>
          <w:szCs w:val="30"/>
        </w:rPr>
        <w:lastRenderedPageBreak/>
        <w:drawing>
          <wp:anchor distT="0" distB="0" distL="114300" distR="114300" simplePos="0" relativeHeight="251655168" behindDoc="0" locked="0" layoutInCell="1" allowOverlap="1" wp14:anchorId="2D71D53F" wp14:editId="00F2E596">
            <wp:simplePos x="0" y="0"/>
            <wp:positionH relativeFrom="column">
              <wp:posOffset>4029075</wp:posOffset>
            </wp:positionH>
            <wp:positionV relativeFrom="paragraph">
              <wp:posOffset>118110</wp:posOffset>
            </wp:positionV>
            <wp:extent cx="1692000" cy="2259732"/>
            <wp:effectExtent l="0" t="0" r="0" b="0"/>
            <wp:wrapSquare wrapText="bothSides"/>
            <wp:docPr id="44770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92000" cy="22597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3A06">
        <w:rPr>
          <w:rFonts w:ascii="黑体" w:eastAsia="黑体" w:hAnsi="黑体" w:cstheme="minorBidi" w:hint="eastAsia"/>
          <w:kern w:val="0"/>
          <w:sz w:val="32"/>
          <w:szCs w:val="32"/>
        </w:rPr>
        <w:t>接受的手稿</w:t>
      </w:r>
    </w:p>
    <w:p w14:paraId="30BD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00E5861" w14:textId="77777777" w:rsidR="00463A06" w:rsidRPr="00463A06" w:rsidRDefault="00463A06" w:rsidP="00AD5FB7">
      <w:pPr>
        <w:widowControl/>
        <w:autoSpaceDE w:val="0"/>
        <w:autoSpaceDN w:val="0"/>
        <w:adjustRightInd w:val="0"/>
        <w:snapToGrid w:val="0"/>
        <w:rPr>
          <w:rFonts w:ascii="黑体" w:eastAsia="黑体" w:hAnsi="黑体" w:cs="宋体"/>
          <w:kern w:val="0"/>
          <w:sz w:val="30"/>
          <w:szCs w:val="30"/>
        </w:rPr>
      </w:pPr>
      <w:r w:rsidRPr="00463A06">
        <w:rPr>
          <w:rFonts w:ascii="黑体" w:eastAsia="黑体" w:hAnsi="黑体" w:cs="宋体" w:hint="eastAsia"/>
          <w:kern w:val="0"/>
          <w:sz w:val="30"/>
          <w:szCs w:val="30"/>
        </w:rPr>
        <w:t>填充床</w:t>
      </w:r>
      <w:r w:rsidRPr="00463A06">
        <w:rPr>
          <w:rFonts w:ascii="黑体" w:eastAsia="黑体" w:hAnsi="黑体" w:cs="宋体"/>
          <w:kern w:val="0"/>
          <w:sz w:val="30"/>
          <w:szCs w:val="30"/>
        </w:rPr>
        <w:t>TES</w:t>
      </w:r>
      <w:r w:rsidRPr="00463A06">
        <w:rPr>
          <w:rFonts w:ascii="黑体" w:eastAsia="黑体" w:hAnsi="黑体" w:cs="宋体" w:hint="eastAsia"/>
          <w:kern w:val="0"/>
          <w:sz w:val="30"/>
          <w:szCs w:val="30"/>
        </w:rPr>
        <w:t>系统球形</w:t>
      </w:r>
      <w:r w:rsidRPr="00463A06">
        <w:rPr>
          <w:rFonts w:ascii="黑体" w:eastAsia="黑体" w:hAnsi="黑体" w:cs="宋体"/>
          <w:kern w:val="0"/>
          <w:sz w:val="30"/>
          <w:szCs w:val="30"/>
        </w:rPr>
        <w:t>PCM</w:t>
      </w:r>
      <w:r w:rsidRPr="00463A06">
        <w:rPr>
          <w:rFonts w:ascii="黑体" w:eastAsia="黑体" w:hAnsi="黑体" w:cs="宋体" w:hint="eastAsia"/>
          <w:kern w:val="0"/>
          <w:sz w:val="30"/>
          <w:szCs w:val="30"/>
        </w:rPr>
        <w:t>封装中</w:t>
      </w:r>
      <w:r w:rsidRPr="00463A06">
        <w:rPr>
          <w:rFonts w:ascii="黑体" w:eastAsia="黑体" w:hAnsi="黑体" w:cs="宋体"/>
          <w:kern w:val="0"/>
          <w:sz w:val="30"/>
          <w:szCs w:val="30"/>
        </w:rPr>
        <w:t>PCM</w:t>
      </w:r>
      <w:r w:rsidRPr="00463A06">
        <w:rPr>
          <w:rFonts w:ascii="黑体" w:eastAsia="黑体" w:hAnsi="黑体" w:cs="宋体" w:hint="eastAsia"/>
          <w:kern w:val="0"/>
          <w:sz w:val="30"/>
          <w:szCs w:val="30"/>
        </w:rPr>
        <w:t>熔化的一种新的有效导热系数关系式</w:t>
      </w:r>
    </w:p>
    <w:p w14:paraId="2161627F" w14:textId="77777777" w:rsidR="00463A06" w:rsidRPr="00463A06" w:rsidRDefault="00463A06" w:rsidP="00AD5FB7">
      <w:pPr>
        <w:widowControl/>
        <w:autoSpaceDE w:val="0"/>
        <w:autoSpaceDN w:val="0"/>
        <w:adjustRightInd w:val="0"/>
        <w:snapToGrid w:val="0"/>
        <w:rPr>
          <w:rFonts w:ascii="黑体" w:eastAsia="黑体" w:hAnsi="黑体" w:cs="宋体"/>
          <w:kern w:val="0"/>
          <w:sz w:val="30"/>
          <w:szCs w:val="30"/>
        </w:rPr>
      </w:pPr>
    </w:p>
    <w:p w14:paraId="300C7323" w14:textId="77777777" w:rsidR="00463A06" w:rsidRPr="00463A06" w:rsidRDefault="00463A06" w:rsidP="00AD5FB7">
      <w:pPr>
        <w:widowControl/>
        <w:autoSpaceDE w:val="0"/>
        <w:autoSpaceDN w:val="0"/>
        <w:adjustRightInd w:val="0"/>
        <w:snapToGrid w:val="0"/>
        <w:rPr>
          <w:rFonts w:cs="宋体"/>
          <w:b/>
          <w:bCs/>
          <w:kern w:val="0"/>
          <w:sz w:val="24"/>
          <w:szCs w:val="30"/>
        </w:rPr>
      </w:pPr>
      <w:r w:rsidRPr="00463A06">
        <w:rPr>
          <w:rFonts w:cs="宋体" w:hint="eastAsia"/>
          <w:b/>
          <w:bCs/>
          <w:kern w:val="0"/>
          <w:sz w:val="24"/>
          <w:szCs w:val="30"/>
        </w:rPr>
        <w:t>廖志荣，徐超，任云秀，高峰，居兴，杜晓泽</w:t>
      </w:r>
    </w:p>
    <w:p w14:paraId="68A9C6C0" w14:textId="77777777" w:rsidR="00463A06" w:rsidRPr="00463A06" w:rsidRDefault="00463A06" w:rsidP="00AD5FB7">
      <w:pPr>
        <w:widowControl/>
        <w:autoSpaceDE w:val="0"/>
        <w:autoSpaceDN w:val="0"/>
        <w:adjustRightInd w:val="0"/>
        <w:snapToGrid w:val="0"/>
        <w:rPr>
          <w:kern w:val="0"/>
          <w:sz w:val="24"/>
        </w:rPr>
      </w:pPr>
    </w:p>
    <w:p w14:paraId="543AA710" w14:textId="77777777"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PII</w:t>
      </w:r>
      <w:r w:rsidRPr="00463A06">
        <w:rPr>
          <w:rFonts w:cs="等线e眠副浡渀." w:hint="eastAsia"/>
          <w:kern w:val="0"/>
          <w:sz w:val="24"/>
          <w:szCs w:val="23"/>
        </w:rPr>
        <w:t>：</w:t>
      </w:r>
      <w:r w:rsidRPr="00463A06">
        <w:rPr>
          <w:kern w:val="0"/>
          <w:sz w:val="24"/>
          <w:szCs w:val="23"/>
        </w:rPr>
        <w:t>S1359-4311</w:t>
      </w:r>
      <w:r w:rsidRPr="00463A06">
        <w:rPr>
          <w:rFonts w:cs="等线e眠副浡渀." w:hint="eastAsia"/>
          <w:kern w:val="0"/>
          <w:sz w:val="24"/>
          <w:szCs w:val="23"/>
        </w:rPr>
        <w:t>（</w:t>
      </w:r>
      <w:r w:rsidRPr="00463A06">
        <w:rPr>
          <w:kern w:val="0"/>
          <w:sz w:val="24"/>
          <w:szCs w:val="23"/>
        </w:rPr>
        <w:t>17</w:t>
      </w:r>
      <w:r w:rsidRPr="00463A06">
        <w:rPr>
          <w:rFonts w:cs="等线e眠副浡渀." w:hint="eastAsia"/>
          <w:kern w:val="0"/>
          <w:sz w:val="24"/>
          <w:szCs w:val="23"/>
        </w:rPr>
        <w:t>）</w:t>
      </w:r>
      <w:r w:rsidRPr="00463A06">
        <w:rPr>
          <w:kern w:val="0"/>
          <w:sz w:val="24"/>
          <w:szCs w:val="23"/>
        </w:rPr>
        <w:t>36774-1</w:t>
      </w:r>
    </w:p>
    <w:p w14:paraId="6927FF8E" w14:textId="77777777" w:rsidR="00463A06" w:rsidRPr="00463A06" w:rsidRDefault="00463A06" w:rsidP="00AD5FB7">
      <w:pPr>
        <w:widowControl/>
        <w:autoSpaceDE w:val="0"/>
        <w:autoSpaceDN w:val="0"/>
        <w:adjustRightInd w:val="0"/>
        <w:snapToGrid w:val="0"/>
        <w:rPr>
          <w:kern w:val="0"/>
          <w:sz w:val="24"/>
        </w:rPr>
      </w:pPr>
    </w:p>
    <w:p w14:paraId="3E83D642" w14:textId="60436CF6"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DOI</w:t>
      </w:r>
      <w:r w:rsidRPr="00463A06">
        <w:rPr>
          <w:rFonts w:cs="等线e眠副浡渀." w:hint="eastAsia"/>
          <w:kern w:val="0"/>
          <w:sz w:val="24"/>
          <w:szCs w:val="23"/>
        </w:rPr>
        <w:t>：</w:t>
      </w:r>
      <w:r w:rsidR="006122D7">
        <w:rPr>
          <w:rFonts w:cs="等线e眠副浡渀." w:hint="eastAsia"/>
          <w:kern w:val="0"/>
          <w:sz w:val="24"/>
          <w:szCs w:val="23"/>
        </w:rPr>
        <w:t xml:space="preserve">      </w:t>
      </w:r>
      <w:hyperlink r:id="rId70" w:history="1">
        <w:r w:rsidR="006122D7" w:rsidRPr="000F6617">
          <w:rPr>
            <w:rStyle w:val="afff5"/>
            <w:kern w:val="0"/>
            <w:sz w:val="24"/>
            <w:szCs w:val="23"/>
          </w:rPr>
          <w:t>https://doi.org/10.1016/j.applthermaleng.2018.02.048</w:t>
        </w:r>
      </w:hyperlink>
    </w:p>
    <w:p w14:paraId="62BF7C7D" w14:textId="77777777" w:rsidR="00463A06" w:rsidRPr="00463A06" w:rsidRDefault="00463A06" w:rsidP="00AD5FB7">
      <w:pPr>
        <w:widowControl/>
        <w:autoSpaceDE w:val="0"/>
        <w:autoSpaceDN w:val="0"/>
        <w:adjustRightInd w:val="0"/>
        <w:snapToGrid w:val="0"/>
        <w:rPr>
          <w:rFonts w:cs="宋体"/>
          <w:kern w:val="0"/>
          <w:sz w:val="24"/>
        </w:rPr>
      </w:pPr>
    </w:p>
    <w:p w14:paraId="6717B16E" w14:textId="06C3AA5C" w:rsidR="00463A06" w:rsidRPr="00463A06" w:rsidRDefault="00463A06" w:rsidP="00AD5FB7">
      <w:pPr>
        <w:widowControl/>
        <w:autoSpaceDE w:val="0"/>
        <w:autoSpaceDN w:val="0"/>
        <w:adjustRightInd w:val="0"/>
        <w:snapToGrid w:val="0"/>
        <w:rPr>
          <w:kern w:val="0"/>
          <w:sz w:val="24"/>
          <w:szCs w:val="23"/>
        </w:rPr>
      </w:pPr>
      <w:r w:rsidRPr="00463A06">
        <w:rPr>
          <w:rFonts w:cs="宋体" w:hint="eastAsia"/>
          <w:b/>
          <w:bCs/>
          <w:kern w:val="0"/>
          <w:sz w:val="24"/>
          <w:szCs w:val="23"/>
        </w:rPr>
        <w:t>参考</w:t>
      </w:r>
      <w:r w:rsidRPr="00463A06">
        <w:rPr>
          <w:rFonts w:cs="等线" w:hint="eastAsia"/>
          <w:kern w:val="0"/>
          <w:sz w:val="24"/>
          <w:szCs w:val="21"/>
        </w:rPr>
        <w:t>：</w:t>
      </w:r>
      <w:r w:rsidR="006122D7">
        <w:rPr>
          <w:rFonts w:cs="等线" w:hint="eastAsia"/>
          <w:kern w:val="0"/>
          <w:sz w:val="24"/>
          <w:szCs w:val="21"/>
        </w:rPr>
        <w:t xml:space="preserve">     </w:t>
      </w:r>
      <w:r w:rsidRPr="00463A06">
        <w:rPr>
          <w:kern w:val="0"/>
          <w:sz w:val="24"/>
          <w:szCs w:val="23"/>
        </w:rPr>
        <w:t>ATE 11830</w:t>
      </w:r>
    </w:p>
    <w:p w14:paraId="12FEC9FE" w14:textId="77777777" w:rsidR="00463A06" w:rsidRPr="00463A06" w:rsidRDefault="00463A06" w:rsidP="00AD5FB7">
      <w:pPr>
        <w:widowControl/>
        <w:autoSpaceDE w:val="0"/>
        <w:autoSpaceDN w:val="0"/>
        <w:adjustRightInd w:val="0"/>
        <w:snapToGrid w:val="0"/>
        <w:rPr>
          <w:rFonts w:cs="宋体"/>
          <w:kern w:val="0"/>
          <w:sz w:val="24"/>
        </w:rPr>
      </w:pPr>
    </w:p>
    <w:p w14:paraId="5397C082" w14:textId="6AA96513" w:rsidR="00463A06" w:rsidRPr="00463A06" w:rsidRDefault="00463A06" w:rsidP="00AD5FB7">
      <w:pPr>
        <w:widowControl/>
        <w:autoSpaceDE w:val="0"/>
        <w:autoSpaceDN w:val="0"/>
        <w:adjustRightInd w:val="0"/>
        <w:snapToGrid w:val="0"/>
        <w:rPr>
          <w:rFonts w:cs="宋体"/>
          <w:kern w:val="0"/>
          <w:sz w:val="24"/>
          <w:szCs w:val="23"/>
        </w:rPr>
      </w:pPr>
      <w:r w:rsidRPr="00463A06">
        <w:rPr>
          <w:rFonts w:cs="宋体" w:hint="eastAsia"/>
          <w:b/>
          <w:bCs/>
          <w:kern w:val="0"/>
          <w:sz w:val="24"/>
          <w:szCs w:val="23"/>
        </w:rPr>
        <w:t>出现：</w:t>
      </w:r>
      <w:r w:rsidR="006122D7">
        <w:rPr>
          <w:rFonts w:cs="宋体" w:hint="eastAsia"/>
          <w:b/>
          <w:bCs/>
          <w:kern w:val="0"/>
          <w:sz w:val="24"/>
          <w:szCs w:val="23"/>
        </w:rPr>
        <w:t xml:space="preserve">     </w:t>
      </w:r>
      <w:r w:rsidRPr="00463A06">
        <w:rPr>
          <w:rFonts w:cs="宋体" w:hint="eastAsia"/>
          <w:kern w:val="0"/>
          <w:sz w:val="24"/>
          <w:szCs w:val="23"/>
        </w:rPr>
        <w:t>应用热工程</w:t>
      </w:r>
    </w:p>
    <w:p w14:paraId="7FC10DA5" w14:textId="77777777" w:rsidR="00463A06" w:rsidRPr="00463A06" w:rsidRDefault="00463A06" w:rsidP="00AD5FB7">
      <w:pPr>
        <w:widowControl/>
        <w:autoSpaceDE w:val="0"/>
        <w:autoSpaceDN w:val="0"/>
        <w:adjustRightInd w:val="0"/>
        <w:snapToGrid w:val="0"/>
        <w:rPr>
          <w:rFonts w:cs="宋体"/>
          <w:b/>
          <w:bCs/>
          <w:kern w:val="0"/>
          <w:sz w:val="24"/>
          <w:szCs w:val="23"/>
        </w:rPr>
      </w:pPr>
    </w:p>
    <w:p w14:paraId="2C356BA7"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收稿日期：</w:t>
      </w:r>
      <w:r w:rsidRPr="00463A06">
        <w:rPr>
          <w:rFonts w:cs="宋体"/>
          <w:bCs/>
          <w:kern w:val="0"/>
          <w:sz w:val="24"/>
          <w:szCs w:val="23"/>
        </w:rPr>
        <w:t>2017</w:t>
      </w:r>
      <w:r w:rsidRPr="00463A06">
        <w:rPr>
          <w:rFonts w:cs="宋体" w:hint="eastAsia"/>
          <w:bCs/>
          <w:kern w:val="0"/>
          <w:sz w:val="24"/>
          <w:szCs w:val="23"/>
        </w:rPr>
        <w:t>年</w:t>
      </w:r>
      <w:r w:rsidRPr="00463A06">
        <w:rPr>
          <w:rFonts w:cs="宋体"/>
          <w:bCs/>
          <w:kern w:val="0"/>
          <w:sz w:val="24"/>
          <w:szCs w:val="23"/>
        </w:rPr>
        <w:t>10</w:t>
      </w:r>
      <w:r w:rsidRPr="00463A06">
        <w:rPr>
          <w:rFonts w:cs="宋体" w:hint="eastAsia"/>
          <w:bCs/>
          <w:kern w:val="0"/>
          <w:sz w:val="24"/>
          <w:szCs w:val="23"/>
        </w:rPr>
        <w:t>月</w:t>
      </w:r>
      <w:r w:rsidRPr="00463A06">
        <w:rPr>
          <w:rFonts w:cs="宋体"/>
          <w:bCs/>
          <w:kern w:val="0"/>
          <w:sz w:val="24"/>
          <w:szCs w:val="23"/>
        </w:rPr>
        <w:t>23</w:t>
      </w:r>
      <w:r w:rsidRPr="00463A06">
        <w:rPr>
          <w:rFonts w:cs="宋体" w:hint="eastAsia"/>
          <w:bCs/>
          <w:kern w:val="0"/>
          <w:sz w:val="24"/>
          <w:szCs w:val="23"/>
        </w:rPr>
        <w:t>日</w:t>
      </w:r>
    </w:p>
    <w:p w14:paraId="186FB120"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修订日期：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1</w:t>
      </w:r>
      <w:r w:rsidRPr="00463A06">
        <w:rPr>
          <w:rFonts w:cs="宋体" w:hint="eastAsia"/>
          <w:bCs/>
          <w:kern w:val="0"/>
          <w:sz w:val="24"/>
          <w:szCs w:val="23"/>
        </w:rPr>
        <w:t>月</w:t>
      </w:r>
      <w:r w:rsidRPr="00463A06">
        <w:rPr>
          <w:rFonts w:cs="宋体"/>
          <w:bCs/>
          <w:kern w:val="0"/>
          <w:sz w:val="24"/>
          <w:szCs w:val="23"/>
        </w:rPr>
        <w:t>26</w:t>
      </w:r>
      <w:r w:rsidRPr="00463A06">
        <w:rPr>
          <w:rFonts w:cs="宋体" w:hint="eastAsia"/>
          <w:bCs/>
          <w:kern w:val="0"/>
          <w:sz w:val="24"/>
          <w:szCs w:val="23"/>
        </w:rPr>
        <w:t>日</w:t>
      </w:r>
    </w:p>
    <w:p w14:paraId="0FEAC8BB"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接受日期：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2</w:t>
      </w:r>
      <w:r w:rsidRPr="00463A06">
        <w:rPr>
          <w:rFonts w:cs="宋体" w:hint="eastAsia"/>
          <w:bCs/>
          <w:kern w:val="0"/>
          <w:sz w:val="24"/>
          <w:szCs w:val="23"/>
        </w:rPr>
        <w:t>月</w:t>
      </w:r>
      <w:r w:rsidRPr="00463A06">
        <w:rPr>
          <w:rFonts w:cs="宋体"/>
          <w:bCs/>
          <w:kern w:val="0"/>
          <w:sz w:val="24"/>
          <w:szCs w:val="23"/>
        </w:rPr>
        <w:t>13</w:t>
      </w:r>
      <w:r w:rsidRPr="00463A06">
        <w:rPr>
          <w:rFonts w:cs="宋体" w:hint="eastAsia"/>
          <w:bCs/>
          <w:kern w:val="0"/>
          <w:sz w:val="24"/>
          <w:szCs w:val="23"/>
        </w:rPr>
        <w:t>日</w:t>
      </w:r>
    </w:p>
    <w:p w14:paraId="3D2378F0"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14E3623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23B6EF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D1D8A51"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1503E70" w14:textId="77777777" w:rsidR="00463A06" w:rsidRPr="00463A06" w:rsidRDefault="00463A06" w:rsidP="00AD5FB7">
      <w:pPr>
        <w:widowControl/>
        <w:autoSpaceDE w:val="0"/>
        <w:autoSpaceDN w:val="0"/>
        <w:adjustRightInd w:val="0"/>
        <w:snapToGrid w:val="0"/>
        <w:spacing w:line="400" w:lineRule="exact"/>
        <w:rPr>
          <w:kern w:val="0"/>
          <w:sz w:val="24"/>
          <w:szCs w:val="23"/>
        </w:rPr>
      </w:pPr>
      <w:r w:rsidRPr="00463A06">
        <w:rPr>
          <w:rFonts w:cs="宋体" w:hint="eastAsia"/>
          <w:kern w:val="0"/>
          <w:sz w:val="24"/>
          <w:szCs w:val="23"/>
        </w:rPr>
        <w:t>廖志荣，徐超，任云秀，高峰飞，居兴旭，杜晓泽旭，一种新型包覆层</w:t>
      </w:r>
      <w:r w:rsidRPr="00463A06">
        <w:rPr>
          <w:kern w:val="0"/>
          <w:sz w:val="24"/>
          <w:szCs w:val="23"/>
        </w:rPr>
        <w:t>PCM</w:t>
      </w:r>
      <w:r w:rsidRPr="00463A06">
        <w:rPr>
          <w:rFonts w:cs="宋体" w:hint="eastAsia"/>
          <w:kern w:val="0"/>
          <w:sz w:val="24"/>
          <w:szCs w:val="23"/>
        </w:rPr>
        <w:t>包覆层</w:t>
      </w:r>
      <w:r w:rsidRPr="00463A06">
        <w:rPr>
          <w:kern w:val="0"/>
          <w:sz w:val="24"/>
          <w:szCs w:val="23"/>
        </w:rPr>
        <w:t>TES</w:t>
      </w:r>
      <w:r w:rsidRPr="00463A06">
        <w:rPr>
          <w:rFonts w:cs="宋体" w:hint="eastAsia"/>
          <w:kern w:val="0"/>
          <w:sz w:val="24"/>
          <w:szCs w:val="23"/>
        </w:rPr>
        <w:t>系统的有效导热系数相关性，应用热工工程（</w:t>
      </w:r>
      <w:r w:rsidRPr="00463A06">
        <w:rPr>
          <w:kern w:val="0"/>
          <w:sz w:val="24"/>
          <w:szCs w:val="23"/>
        </w:rPr>
        <w:t>2018</w:t>
      </w:r>
      <w:r w:rsidRPr="00463A06">
        <w:rPr>
          <w:rFonts w:cs="宋体" w:hint="eastAsia"/>
          <w:kern w:val="0"/>
          <w:sz w:val="24"/>
          <w:szCs w:val="23"/>
        </w:rPr>
        <w:t>），</w:t>
      </w:r>
      <w:proofErr w:type="spellStart"/>
      <w:r w:rsidRPr="00463A06">
        <w:rPr>
          <w:kern w:val="0"/>
          <w:sz w:val="24"/>
          <w:szCs w:val="23"/>
        </w:rPr>
        <w:t>doi</w:t>
      </w:r>
      <w:proofErr w:type="spellEnd"/>
      <w:r w:rsidRPr="00463A06">
        <w:rPr>
          <w:rFonts w:hint="eastAsia"/>
          <w:kern w:val="0"/>
          <w:sz w:val="24"/>
          <w:szCs w:val="23"/>
        </w:rPr>
        <w:t>：</w:t>
      </w:r>
      <w:r w:rsidRPr="00463A06">
        <w:rPr>
          <w:kern w:val="0"/>
          <w:sz w:val="24"/>
          <w:szCs w:val="23"/>
        </w:rPr>
        <w:fldChar w:fldCharType="begin"/>
      </w:r>
      <w:r w:rsidRPr="00463A06">
        <w:rPr>
          <w:kern w:val="0"/>
          <w:sz w:val="24"/>
          <w:szCs w:val="23"/>
        </w:rPr>
        <w:instrText>HYPERLINK "https://doi.org/10.1016/j.applthermaleng.2018.02.048"</w:instrText>
      </w:r>
      <w:r w:rsidRPr="00463A06">
        <w:rPr>
          <w:kern w:val="0"/>
          <w:sz w:val="24"/>
          <w:szCs w:val="23"/>
        </w:rPr>
      </w:r>
      <w:r w:rsidRPr="00463A06">
        <w:rPr>
          <w:kern w:val="0"/>
          <w:sz w:val="24"/>
          <w:szCs w:val="23"/>
        </w:rPr>
        <w:fldChar w:fldCharType="separate"/>
      </w:r>
      <w:r w:rsidRPr="00463A06">
        <w:rPr>
          <w:color w:val="467886" w:themeColor="hyperlink"/>
          <w:kern w:val="0"/>
          <w:sz w:val="24"/>
          <w:szCs w:val="23"/>
          <w:u w:val="single"/>
        </w:rPr>
        <w:t>https://doi.org/10.1016/j.applthermaleng.2018.02.048</w:t>
      </w:r>
      <w:r w:rsidRPr="00463A06">
        <w:rPr>
          <w:kern w:val="0"/>
          <w:sz w:val="24"/>
          <w:szCs w:val="23"/>
        </w:rPr>
        <w:fldChar w:fldCharType="end"/>
      </w:r>
    </w:p>
    <w:p w14:paraId="1E78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EFD3FA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547FB62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427C7AFE"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3C87474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CC642F0" w14:textId="77777777" w:rsidR="00463A06" w:rsidRPr="00463A06" w:rsidRDefault="00463A06" w:rsidP="00AD5FB7">
      <w:pPr>
        <w:pStyle w:val="af3"/>
        <w:ind w:firstLine="480"/>
      </w:pPr>
      <w:r w:rsidRPr="00463A06">
        <w:rPr>
          <w:rFonts w:hint="eastAsia"/>
        </w:rPr>
        <w:t>这是一篇已被接受发表的未经编辑的手稿的</w:t>
      </w:r>
      <w:r w:rsidRPr="00463A06">
        <w:t>PDF</w:t>
      </w:r>
      <w:r w:rsidRPr="00463A06">
        <w:rPr>
          <w:rFonts w:hint="eastAsia"/>
        </w:rPr>
        <w:t>文件。作为对客户的服务，我们提供了这个手稿的早期版本。在最终出版之前，手稿将经过编辑、排版和校样审查。请注意，在制作过程中可能会发现可能影响内容的错误，所有适用于期刊的法律免责声明都适用。</w:t>
      </w:r>
    </w:p>
    <w:p w14:paraId="4D02CA5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F19BE60"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19A9675B" w14:textId="77777777" w:rsidR="00463A06" w:rsidRDefault="00463A06" w:rsidP="00AD5FB7">
      <w:pPr>
        <w:widowControl/>
        <w:autoSpaceDE w:val="0"/>
        <w:autoSpaceDN w:val="0"/>
        <w:adjustRightInd w:val="0"/>
        <w:snapToGrid w:val="0"/>
        <w:jc w:val="left"/>
        <w:rPr>
          <w:rFonts w:ascii="宋体" w:cs="宋体"/>
          <w:color w:val="000000"/>
          <w:kern w:val="0"/>
          <w:sz w:val="23"/>
          <w:szCs w:val="23"/>
        </w:rPr>
      </w:pPr>
    </w:p>
    <w:p w14:paraId="16D7F4B1" w14:textId="77777777" w:rsidR="00AD5FB7" w:rsidRDefault="00AD5FB7" w:rsidP="00AD5FB7">
      <w:pPr>
        <w:widowControl/>
        <w:autoSpaceDE w:val="0"/>
        <w:autoSpaceDN w:val="0"/>
        <w:adjustRightInd w:val="0"/>
        <w:snapToGrid w:val="0"/>
        <w:jc w:val="left"/>
        <w:rPr>
          <w:rFonts w:ascii="宋体" w:cs="宋体"/>
          <w:color w:val="000000"/>
          <w:kern w:val="0"/>
          <w:sz w:val="23"/>
          <w:szCs w:val="23"/>
        </w:rPr>
      </w:pPr>
    </w:p>
    <w:p w14:paraId="3661E3A7" w14:textId="77777777" w:rsidR="00AD5FB7" w:rsidRPr="00463A06" w:rsidRDefault="00AD5FB7" w:rsidP="00AD5FB7">
      <w:pPr>
        <w:widowControl/>
        <w:autoSpaceDE w:val="0"/>
        <w:autoSpaceDN w:val="0"/>
        <w:adjustRightInd w:val="0"/>
        <w:snapToGrid w:val="0"/>
        <w:jc w:val="left"/>
        <w:rPr>
          <w:rFonts w:ascii="宋体" w:cs="宋体" w:hint="eastAsia"/>
          <w:color w:val="000000"/>
          <w:kern w:val="0"/>
          <w:sz w:val="23"/>
          <w:szCs w:val="23"/>
        </w:rPr>
      </w:pPr>
    </w:p>
    <w:p w14:paraId="12EED8E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0044E17" w14:textId="77777777" w:rsidR="00463A06" w:rsidRPr="006E03A0" w:rsidRDefault="00463A06" w:rsidP="006122D7">
      <w:pPr>
        <w:widowControl/>
        <w:autoSpaceDE w:val="0"/>
        <w:autoSpaceDN w:val="0"/>
        <w:adjustRightInd w:val="0"/>
        <w:snapToGrid w:val="0"/>
        <w:jc w:val="center"/>
        <w:rPr>
          <w:rFonts w:eastAsia="黑体" w:cstheme="minorBidi"/>
          <w:b/>
          <w:bCs/>
          <w:kern w:val="0"/>
          <w:sz w:val="44"/>
          <w:szCs w:val="44"/>
        </w:rPr>
      </w:pPr>
      <w:r w:rsidRPr="006E03A0">
        <w:rPr>
          <w:rFonts w:eastAsia="黑体" w:cstheme="minorBidi" w:hint="eastAsia"/>
          <w:b/>
          <w:bCs/>
          <w:kern w:val="0"/>
          <w:sz w:val="44"/>
          <w:szCs w:val="44"/>
        </w:rPr>
        <w:lastRenderedPageBreak/>
        <w:t>一种新型填充床球形</w:t>
      </w:r>
      <w:r w:rsidRPr="006E03A0">
        <w:rPr>
          <w:rFonts w:eastAsia="黑体" w:cstheme="minorBidi"/>
          <w:b/>
          <w:bCs/>
          <w:kern w:val="0"/>
          <w:sz w:val="44"/>
          <w:szCs w:val="44"/>
        </w:rPr>
        <w:t>PCM</w:t>
      </w:r>
      <w:r w:rsidRPr="006E03A0">
        <w:rPr>
          <w:rFonts w:eastAsia="黑体" w:cstheme="minorBidi" w:hint="eastAsia"/>
          <w:b/>
          <w:bCs/>
          <w:kern w:val="0"/>
          <w:sz w:val="44"/>
          <w:szCs w:val="44"/>
        </w:rPr>
        <w:t>封装中</w:t>
      </w:r>
      <w:r w:rsidRPr="006E03A0">
        <w:rPr>
          <w:rFonts w:eastAsia="黑体" w:cstheme="minorBidi"/>
          <w:b/>
          <w:bCs/>
          <w:kern w:val="0"/>
          <w:sz w:val="44"/>
          <w:szCs w:val="44"/>
        </w:rPr>
        <w:t>PCM</w:t>
      </w:r>
      <w:r w:rsidRPr="006E03A0">
        <w:rPr>
          <w:rFonts w:eastAsia="黑体" w:cstheme="minorBidi" w:hint="eastAsia"/>
          <w:b/>
          <w:bCs/>
          <w:kern w:val="0"/>
          <w:sz w:val="44"/>
          <w:szCs w:val="44"/>
        </w:rPr>
        <w:t>熔化的有效导热系数关系式系统</w:t>
      </w:r>
    </w:p>
    <w:p w14:paraId="7034B453" w14:textId="77777777" w:rsidR="00463A06" w:rsidRPr="00463A06" w:rsidRDefault="00463A06" w:rsidP="006122D7">
      <w:pPr>
        <w:widowControl/>
        <w:autoSpaceDE w:val="0"/>
        <w:autoSpaceDN w:val="0"/>
        <w:adjustRightInd w:val="0"/>
        <w:snapToGrid w:val="0"/>
        <w:jc w:val="left"/>
        <w:rPr>
          <w:rFonts w:cstheme="minorBidi"/>
          <w:kern w:val="0"/>
          <w:sz w:val="36"/>
          <w:szCs w:val="36"/>
        </w:rPr>
      </w:pPr>
    </w:p>
    <w:p w14:paraId="30F6CA9D" w14:textId="51267886"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12"/>
        </w:rPr>
      </w:pPr>
      <w:r w:rsidRPr="00463A06">
        <w:rPr>
          <w:rFonts w:cs="宋体" w:hint="eastAsia"/>
          <w:color w:val="000000"/>
          <w:kern w:val="0"/>
          <w:sz w:val="24"/>
          <w:szCs w:val="23"/>
        </w:rPr>
        <w:t>廖志荣</w:t>
      </w:r>
      <w:r w:rsidRPr="00463A06">
        <w:rPr>
          <w:rFonts w:cs="宋体" w:hint="eastAsia"/>
          <w:color w:val="000000"/>
          <w:kern w:val="0"/>
          <w:sz w:val="24"/>
          <w:szCs w:val="23"/>
          <w:vertAlign w:val="superscript"/>
        </w:rPr>
        <w:t>1</w:t>
      </w:r>
      <w:r w:rsidR="00FE47AB">
        <w:rPr>
          <w:rFonts w:cs="宋体" w:hint="eastAsia"/>
          <w:color w:val="000000"/>
          <w:kern w:val="0"/>
          <w:sz w:val="24"/>
          <w:szCs w:val="23"/>
          <w:vertAlign w:val="superscript"/>
        </w:rPr>
        <w:t>,</w:t>
      </w:r>
      <w:r w:rsidRPr="00463A06">
        <w:rPr>
          <w:rFonts w:cs="宋体" w:hint="eastAsia"/>
          <w:color w:val="000000"/>
          <w:kern w:val="0"/>
          <w:sz w:val="24"/>
          <w:szCs w:val="23"/>
          <w:vertAlign w:val="superscript"/>
        </w:rPr>
        <w:t>2</w:t>
      </w:r>
      <w:r w:rsidRPr="00463A06">
        <w:rPr>
          <w:rFonts w:cs="宋体" w:hint="eastAsia"/>
          <w:color w:val="000000"/>
          <w:kern w:val="0"/>
          <w:sz w:val="24"/>
          <w:szCs w:val="23"/>
        </w:rPr>
        <w:t>，徐超</w:t>
      </w:r>
      <w:r w:rsidRPr="00463A06">
        <w:rPr>
          <w:rFonts w:cs="宋体" w:hint="eastAsia"/>
          <w:color w:val="000000"/>
          <w:kern w:val="0"/>
          <w:sz w:val="24"/>
          <w:szCs w:val="23"/>
          <w:vertAlign w:val="superscript"/>
        </w:rPr>
        <w:t>1*</w:t>
      </w:r>
      <w:r w:rsidRPr="00463A06">
        <w:rPr>
          <w:rFonts w:cs="宋体" w:hint="eastAsia"/>
          <w:color w:val="000000"/>
          <w:kern w:val="0"/>
          <w:sz w:val="24"/>
          <w:szCs w:val="23"/>
        </w:rPr>
        <w:t>，任云秀</w:t>
      </w:r>
      <w:r w:rsidRPr="00463A06">
        <w:rPr>
          <w:rFonts w:cs="宋体" w:hint="eastAsia"/>
          <w:color w:val="000000"/>
          <w:kern w:val="0"/>
          <w:sz w:val="24"/>
          <w:szCs w:val="23"/>
          <w:vertAlign w:val="superscript"/>
        </w:rPr>
        <w:t>1</w:t>
      </w:r>
      <w:r w:rsidRPr="00463A06">
        <w:rPr>
          <w:rFonts w:cs="宋体" w:hint="eastAsia"/>
          <w:color w:val="000000"/>
          <w:kern w:val="0"/>
          <w:sz w:val="24"/>
          <w:szCs w:val="23"/>
        </w:rPr>
        <w:t>，高峰</w:t>
      </w:r>
      <w:r w:rsidRPr="00463A06">
        <w:rPr>
          <w:rFonts w:cs="宋体" w:hint="eastAsia"/>
          <w:color w:val="000000"/>
          <w:kern w:val="0"/>
          <w:sz w:val="24"/>
          <w:szCs w:val="23"/>
          <w:vertAlign w:val="superscript"/>
        </w:rPr>
        <w:t>2</w:t>
      </w:r>
      <w:r w:rsidRPr="00463A06">
        <w:rPr>
          <w:rFonts w:cs="宋体" w:hint="eastAsia"/>
          <w:color w:val="000000"/>
          <w:kern w:val="0"/>
          <w:sz w:val="24"/>
          <w:szCs w:val="23"/>
        </w:rPr>
        <w:t>，居兴</w:t>
      </w:r>
      <w:r w:rsidRPr="00463A06">
        <w:rPr>
          <w:rFonts w:cs="宋体" w:hint="eastAsia"/>
          <w:color w:val="000000"/>
          <w:kern w:val="0"/>
          <w:sz w:val="24"/>
          <w:szCs w:val="23"/>
          <w:vertAlign w:val="superscript"/>
        </w:rPr>
        <w:t>1</w:t>
      </w:r>
      <w:r w:rsidRPr="00463A06">
        <w:rPr>
          <w:rFonts w:cs="宋体" w:hint="eastAsia"/>
          <w:color w:val="000000"/>
          <w:kern w:val="0"/>
          <w:sz w:val="24"/>
          <w:szCs w:val="23"/>
        </w:rPr>
        <w:t>，杜晓泽</w:t>
      </w:r>
      <w:r w:rsidRPr="00463A06">
        <w:rPr>
          <w:rFonts w:cs="宋体" w:hint="eastAsia"/>
          <w:color w:val="000000"/>
          <w:kern w:val="0"/>
          <w:sz w:val="24"/>
          <w:szCs w:val="23"/>
          <w:vertAlign w:val="superscript"/>
        </w:rPr>
        <w:t>1</w:t>
      </w:r>
    </w:p>
    <w:p w14:paraId="06C7C99F"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1</w:t>
      </w:r>
      <w:r w:rsidRPr="00463A06">
        <w:rPr>
          <w:rFonts w:cs="宋体" w:hint="eastAsia"/>
          <w:color w:val="000000"/>
          <w:kern w:val="0"/>
          <w:sz w:val="24"/>
          <w:szCs w:val="23"/>
        </w:rPr>
        <w:t>华北电力大学可再生能源备用电力系统国家重点实验室，北京</w:t>
      </w:r>
      <w:r w:rsidRPr="00463A06">
        <w:rPr>
          <w:rFonts w:cs="宋体"/>
          <w:color w:val="000000"/>
          <w:kern w:val="0"/>
          <w:sz w:val="24"/>
          <w:szCs w:val="23"/>
        </w:rPr>
        <w:t>102206</w:t>
      </w:r>
    </w:p>
    <w:p w14:paraId="398E916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2</w:t>
      </w:r>
      <w:r w:rsidRPr="00463A06">
        <w:rPr>
          <w:rFonts w:cs="宋体" w:hint="eastAsia"/>
          <w:color w:val="000000"/>
          <w:kern w:val="0"/>
          <w:sz w:val="24"/>
          <w:szCs w:val="23"/>
        </w:rPr>
        <w:t>北京首航水利资源科技有限公司，北京</w:t>
      </w:r>
      <w:r w:rsidRPr="00463A06">
        <w:rPr>
          <w:rFonts w:cs="宋体"/>
          <w:color w:val="000000"/>
          <w:kern w:val="0"/>
          <w:sz w:val="24"/>
          <w:szCs w:val="23"/>
        </w:rPr>
        <w:t>100070</w:t>
      </w:r>
    </w:p>
    <w:p w14:paraId="2D6D28E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rPr>
        <w:t>通讯作者联系电话：</w:t>
      </w:r>
      <w:r w:rsidRPr="00463A06">
        <w:rPr>
          <w:rFonts w:cs="宋体"/>
          <w:color w:val="000000"/>
          <w:kern w:val="0"/>
          <w:sz w:val="24"/>
          <w:szCs w:val="23"/>
        </w:rPr>
        <w:t>+86 10 61773934</w:t>
      </w:r>
      <w:r w:rsidRPr="00463A06">
        <w:rPr>
          <w:rFonts w:cs="宋体" w:hint="eastAsia"/>
          <w:color w:val="000000"/>
          <w:kern w:val="0"/>
          <w:sz w:val="24"/>
          <w:szCs w:val="23"/>
        </w:rPr>
        <w:t>；传真：</w:t>
      </w:r>
      <w:r w:rsidRPr="00463A06">
        <w:rPr>
          <w:rFonts w:cs="宋体"/>
          <w:color w:val="000000"/>
          <w:kern w:val="0"/>
          <w:sz w:val="24"/>
          <w:szCs w:val="23"/>
        </w:rPr>
        <w:t>+86 1061773877</w:t>
      </w:r>
      <w:r w:rsidRPr="00463A06">
        <w:rPr>
          <w:rFonts w:cs="宋体" w:hint="eastAsia"/>
          <w:color w:val="000000"/>
          <w:kern w:val="0"/>
          <w:sz w:val="24"/>
          <w:szCs w:val="23"/>
        </w:rPr>
        <w:t>；电子邮箱：</w:t>
      </w:r>
      <w:r w:rsidRPr="00463A06">
        <w:rPr>
          <w:rFonts w:cs="宋体"/>
          <w:color w:val="000000"/>
          <w:kern w:val="0"/>
          <w:sz w:val="24"/>
          <w:szCs w:val="23"/>
        </w:rPr>
        <w:t xml:space="preserve">mechxu@ncepu.edu.cn </w:t>
      </w:r>
      <w:r w:rsidRPr="00463A06">
        <w:rPr>
          <w:rFonts w:cs="宋体" w:hint="eastAsia"/>
          <w:color w:val="000000"/>
          <w:kern w:val="0"/>
          <w:sz w:val="24"/>
          <w:szCs w:val="23"/>
        </w:rPr>
        <w:t>（</w:t>
      </w:r>
      <w:r w:rsidRPr="00463A06">
        <w:rPr>
          <w:rFonts w:cs="宋体"/>
          <w:color w:val="000000"/>
          <w:kern w:val="0"/>
          <w:sz w:val="24"/>
          <w:szCs w:val="23"/>
        </w:rPr>
        <w:t>C.</w:t>
      </w:r>
      <w:r w:rsidRPr="00463A06">
        <w:rPr>
          <w:rFonts w:cs="宋体" w:hint="eastAsia"/>
          <w:color w:val="000000"/>
          <w:kern w:val="0"/>
          <w:sz w:val="24"/>
          <w:szCs w:val="23"/>
        </w:rPr>
        <w:t>徐超）</w:t>
      </w:r>
    </w:p>
    <w:p w14:paraId="4FC73C3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295E3EC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1F9B63F6" w14:textId="77777777" w:rsidR="00463A06" w:rsidRPr="00463A06" w:rsidRDefault="00463A06" w:rsidP="006122D7">
      <w:pPr>
        <w:autoSpaceDE w:val="0"/>
        <w:autoSpaceDN w:val="0"/>
        <w:adjustRightInd w:val="0"/>
        <w:snapToGrid w:val="0"/>
        <w:spacing w:beforeLines="50" w:before="156" w:afterLines="50" w:after="156"/>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摘要</w:t>
      </w:r>
    </w:p>
    <w:p w14:paraId="27569E06" w14:textId="77777777" w:rsidR="00463A06" w:rsidRPr="00463A06" w:rsidRDefault="00463A06" w:rsidP="006122D7">
      <w:pPr>
        <w:pStyle w:val="af3"/>
        <w:ind w:firstLine="480"/>
      </w:pPr>
      <w:r w:rsidRPr="00463A06">
        <w:rPr>
          <w:rFonts w:hint="eastAsia"/>
        </w:rPr>
        <w:t>采用相变材料（</w:t>
      </w:r>
      <w:r w:rsidRPr="00463A06">
        <w:t>PCM</w:t>
      </w:r>
      <w:r w:rsidRPr="00463A06">
        <w:rPr>
          <w:rFonts w:hint="eastAsia"/>
        </w:rPr>
        <w:t>）封装的填充床式</w:t>
      </w:r>
      <w:r w:rsidRPr="00463A06">
        <w:t>TES</w:t>
      </w:r>
      <w:r w:rsidRPr="00463A06">
        <w:rPr>
          <w:rFonts w:hint="eastAsia"/>
        </w:rPr>
        <w:t>系统是太阳能热利用中极具潜力的</w:t>
      </w:r>
      <w:r w:rsidRPr="00463A06">
        <w:t>TES</w:t>
      </w:r>
      <w:r w:rsidRPr="00463A06">
        <w:rPr>
          <w:rFonts w:hint="eastAsia"/>
        </w:rPr>
        <w:t>技术之一。本文采用一种经过验证的自然对流包含模型，模拟了</w:t>
      </w:r>
      <w:r w:rsidRPr="00463A06">
        <w:t>PCM</w:t>
      </w:r>
      <w:r w:rsidRPr="00463A06">
        <w:rPr>
          <w:rFonts w:hint="eastAsia"/>
        </w:rPr>
        <w:t>在球形封装中的约束熔化过程。然后利用该模型模拟了不同条件下</w:t>
      </w:r>
      <w:r w:rsidRPr="00463A06">
        <w:t>NaNO</w:t>
      </w:r>
      <w:r w:rsidRPr="00463A06">
        <w:rPr>
          <w:szCs w:val="16"/>
          <w:vertAlign w:val="subscript"/>
        </w:rPr>
        <w:t>3</w:t>
      </w:r>
      <w:r w:rsidRPr="00463A06">
        <w:rPr>
          <w:rFonts w:hint="eastAsia"/>
        </w:rPr>
        <w:t>的熔化过程。同时，利用其他文献研究的有效导热系数相关性，利用传导控制模型计算了相同的熔化过程。研究发现，自然对流包含模型和传导控制模型得到的液体分数变化与已有的导热系数相关性有明显差异。在此基础上，基于自然对流模型的模拟结果，提出了一种新的有效导热系数的线性回归关系。结果表明，基于有效导热系数关联的传导控制模型对液相分数变化的预测效果优于文献报道的相关模型。因此，本文提出的相关关系可用于通过传导控制模型计算胶囊内</w:t>
      </w:r>
      <w:r w:rsidRPr="00463A06">
        <w:t>PCM</w:t>
      </w:r>
      <w:r w:rsidRPr="00463A06">
        <w:rPr>
          <w:rFonts w:hint="eastAsia"/>
        </w:rPr>
        <w:t>的熔化过程，这是填充床潜</w:t>
      </w:r>
      <w:r w:rsidRPr="00463A06">
        <w:t>TES</w:t>
      </w:r>
      <w:r w:rsidRPr="00463A06">
        <w:rPr>
          <w:rFonts w:hint="eastAsia"/>
        </w:rPr>
        <w:t>系统建模的迫切需要。</w:t>
      </w:r>
    </w:p>
    <w:p w14:paraId="40F914DC" w14:textId="77777777" w:rsidR="00463A06" w:rsidRPr="00463A06" w:rsidRDefault="00463A06" w:rsidP="006122D7">
      <w:pPr>
        <w:pStyle w:val="af3"/>
        <w:ind w:firstLine="482"/>
      </w:pPr>
      <w:r w:rsidRPr="00463A06">
        <w:rPr>
          <w:rFonts w:hint="eastAsia"/>
          <w:b/>
        </w:rPr>
        <w:t>关键词</w:t>
      </w:r>
      <w:r w:rsidRPr="00463A06">
        <w:rPr>
          <w:rFonts w:hint="eastAsia"/>
        </w:rPr>
        <w:t>：填充床蓄热；有效导热系数；相变材料；融化的过程；数值模拟</w:t>
      </w:r>
    </w:p>
    <w:p w14:paraId="2EA21D1B" w14:textId="77777777" w:rsidR="00463A06" w:rsidRPr="00463A06" w:rsidRDefault="00463A06" w:rsidP="006122D7">
      <w:pPr>
        <w:widowControl/>
        <w:autoSpaceDE w:val="0"/>
        <w:autoSpaceDN w:val="0"/>
        <w:adjustRightInd w:val="0"/>
        <w:snapToGrid w:val="0"/>
        <w:spacing w:line="400" w:lineRule="exact"/>
        <w:rPr>
          <w:rFonts w:cs="宋体"/>
          <w:kern w:val="0"/>
          <w:sz w:val="24"/>
          <w:szCs w:val="23"/>
        </w:rPr>
      </w:pPr>
    </w:p>
    <w:p w14:paraId="1C435ED7" w14:textId="77777777" w:rsidR="00463A06" w:rsidRPr="00463A06" w:rsidRDefault="00463A06" w:rsidP="006122D7">
      <w:pPr>
        <w:autoSpaceDE w:val="0"/>
        <w:autoSpaceDN w:val="0"/>
        <w:adjustRightInd w:val="0"/>
        <w:snapToGrid w:val="0"/>
        <w:jc w:val="left"/>
        <w:rPr>
          <w:rFonts w:ascii="黑体" w:eastAsia="黑体" w:cs="黑体"/>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5F9A2343" w14:textId="77777777" w:rsidR="00463A06" w:rsidRPr="00463A06" w:rsidRDefault="00463A06" w:rsidP="006122D7">
      <w:pPr>
        <w:autoSpaceDE w:val="0"/>
        <w:autoSpaceDN w:val="0"/>
        <w:adjustRightInd w:val="0"/>
        <w:snapToGrid w:val="0"/>
        <w:spacing w:beforeLines="50" w:before="156"/>
        <w:jc w:val="left"/>
        <w:outlineLvl w:val="0"/>
        <w:rPr>
          <w:rFonts w:ascii="黑体" w:eastAsia="黑体" w:cs="黑体"/>
          <w:b/>
          <w:color w:val="000000"/>
          <w:kern w:val="0"/>
          <w:sz w:val="36"/>
          <w:szCs w:val="36"/>
        </w:rPr>
      </w:pPr>
      <w:r w:rsidRPr="00463A06">
        <w:rPr>
          <w:rFonts w:ascii="黑体" w:eastAsia="黑体" w:cs="黑体"/>
          <w:b/>
          <w:color w:val="000000"/>
          <w:kern w:val="0"/>
          <w:sz w:val="36"/>
          <w:szCs w:val="36"/>
        </w:rPr>
        <w:lastRenderedPageBreak/>
        <w:t>1</w:t>
      </w:r>
      <w:r w:rsidRPr="00463A06">
        <w:rPr>
          <w:rFonts w:ascii="黑体" w:eastAsia="黑体" w:cs="黑体" w:hint="eastAsia"/>
          <w:b/>
          <w:color w:val="000000"/>
          <w:kern w:val="0"/>
          <w:sz w:val="36"/>
          <w:szCs w:val="36"/>
        </w:rPr>
        <w:t xml:space="preserve"> 简绍</w:t>
      </w:r>
    </w:p>
    <w:p w14:paraId="3747B448" w14:textId="77777777" w:rsidR="00463A06" w:rsidRPr="00E36305" w:rsidRDefault="00463A06" w:rsidP="006122D7">
      <w:pPr>
        <w:pStyle w:val="af3"/>
        <w:ind w:firstLine="480"/>
      </w:pPr>
      <w:r w:rsidRPr="00E36305">
        <w:rPr>
          <w:rFonts w:hint="eastAsia"/>
        </w:rPr>
        <w:t>热储能技术（</w:t>
      </w:r>
      <w:r w:rsidRPr="00E36305">
        <w:t>TES</w:t>
      </w:r>
      <w:r w:rsidRPr="00E36305">
        <w:rPr>
          <w:rFonts w:hint="eastAsia"/>
        </w:rPr>
        <w:t>）是太阳能</w:t>
      </w:r>
      <w:proofErr w:type="gramStart"/>
      <w:r w:rsidRPr="00E36305">
        <w:rPr>
          <w:rFonts w:hint="eastAsia"/>
        </w:rPr>
        <w:t>热应用</w:t>
      </w:r>
      <w:proofErr w:type="gramEnd"/>
      <w:r w:rsidRPr="00E36305">
        <w:rPr>
          <w:rFonts w:hint="eastAsia"/>
        </w:rPr>
        <w:t>领域的热点之一。例如，</w:t>
      </w:r>
      <w:r w:rsidRPr="00E36305">
        <w:t>TES</w:t>
      </w:r>
      <w:r w:rsidRPr="00E36305">
        <w:rPr>
          <w:rFonts w:hint="eastAsia"/>
        </w:rPr>
        <w:t>可以显著提高聚光太阳能电站的灵活性和</w:t>
      </w:r>
      <w:proofErr w:type="gramStart"/>
      <w:r w:rsidRPr="00E36305">
        <w:rPr>
          <w:rFonts w:hint="eastAsia"/>
        </w:rPr>
        <w:t>可</w:t>
      </w:r>
      <w:proofErr w:type="gramEnd"/>
      <w:r w:rsidRPr="00E36305">
        <w:rPr>
          <w:rFonts w:hint="eastAsia"/>
        </w:rPr>
        <w:t>调度性</w:t>
      </w:r>
      <w:r w:rsidRPr="00E36305">
        <w:t>[1]</w:t>
      </w:r>
      <w:r w:rsidRPr="00E36305">
        <w:rPr>
          <w:rFonts w:hint="eastAsia"/>
        </w:rPr>
        <w:t>。根据储热机理，</w:t>
      </w:r>
      <w:r w:rsidRPr="00E36305">
        <w:t>TES</w:t>
      </w:r>
      <w:r w:rsidRPr="00E36305">
        <w:rPr>
          <w:rFonts w:hint="eastAsia"/>
        </w:rPr>
        <w:t>可分为显热储热、潜热储热和热化学储热</w:t>
      </w:r>
      <w:r w:rsidRPr="00E36305">
        <w:t>[2]</w:t>
      </w:r>
      <w:r w:rsidRPr="00E36305">
        <w:rPr>
          <w:rFonts w:hint="eastAsia"/>
        </w:rPr>
        <w:t>。在显热</w:t>
      </w:r>
      <w:r w:rsidRPr="00E36305">
        <w:t>TES</w:t>
      </w:r>
      <w:r w:rsidRPr="00E36305">
        <w:rPr>
          <w:rFonts w:hint="eastAsia"/>
        </w:rPr>
        <w:t>系统中，热能是通过提高</w:t>
      </w:r>
      <w:r w:rsidRPr="00E36305">
        <w:t>/</w:t>
      </w:r>
      <w:r w:rsidRPr="00E36305">
        <w:rPr>
          <w:rFonts w:hint="eastAsia"/>
        </w:rPr>
        <w:t>降低存储介质的温度来存储</w:t>
      </w:r>
      <w:r w:rsidRPr="00E36305">
        <w:t>/</w:t>
      </w:r>
      <w:r w:rsidRPr="00E36305">
        <w:rPr>
          <w:rFonts w:hint="eastAsia"/>
        </w:rPr>
        <w:t>释放的，不发生相变或化学反应。潜热的</w:t>
      </w:r>
      <w:r w:rsidRPr="00E36305">
        <w:t>TES</w:t>
      </w:r>
      <w:r w:rsidRPr="00E36305">
        <w:rPr>
          <w:rFonts w:hint="eastAsia"/>
        </w:rPr>
        <w:t>系统通过相变过程吸收</w:t>
      </w:r>
      <w:r w:rsidRPr="00E36305">
        <w:t>/</w:t>
      </w:r>
      <w:r w:rsidRPr="00E36305">
        <w:rPr>
          <w:rFonts w:hint="eastAsia"/>
        </w:rPr>
        <w:t>释放热能。热化学</w:t>
      </w:r>
      <w:r w:rsidRPr="00E36305">
        <w:t>TES</w:t>
      </w:r>
      <w:r w:rsidRPr="00E36305">
        <w:rPr>
          <w:rFonts w:hint="eastAsia"/>
        </w:rPr>
        <w:t>系统通过可逆吸附或化学反应储存或释放热能。尽管热化学</w:t>
      </w:r>
      <w:r w:rsidRPr="00E36305">
        <w:t>TES</w:t>
      </w:r>
      <w:r w:rsidRPr="00E36305">
        <w:rPr>
          <w:rFonts w:hint="eastAsia"/>
        </w:rPr>
        <w:t>系统显示出巨大的潜力，但它是仍处于非常早期的发展阶段。显热</w:t>
      </w:r>
      <w:r w:rsidRPr="00E36305">
        <w:t>TES</w:t>
      </w:r>
      <w:r w:rsidRPr="00E36305">
        <w:rPr>
          <w:rFonts w:hint="eastAsia"/>
        </w:rPr>
        <w:t>系统是最成熟的一种，但通常存在储热密度低的问题。最近，潜热</w:t>
      </w:r>
      <w:r w:rsidRPr="00E36305">
        <w:t>TES</w:t>
      </w:r>
      <w:r w:rsidRPr="00E36305">
        <w:rPr>
          <w:rFonts w:hint="eastAsia"/>
        </w:rPr>
        <w:t>技术是由于其高储热密度和近乎恒温的传热特性，越来越受到世界各国的关注。</w:t>
      </w:r>
    </w:p>
    <w:p w14:paraId="54DBFA0F" w14:textId="77777777" w:rsidR="00463A06" w:rsidRPr="00E36305" w:rsidRDefault="00463A06" w:rsidP="006122D7">
      <w:pPr>
        <w:pStyle w:val="af3"/>
        <w:ind w:firstLine="480"/>
      </w:pPr>
      <w:r w:rsidRPr="00E36305">
        <w:rPr>
          <w:rFonts w:hint="eastAsia"/>
        </w:rPr>
        <w:t>填充床潜热</w:t>
      </w:r>
      <w:r w:rsidRPr="00E36305">
        <w:t>TES</w:t>
      </w:r>
      <w:r w:rsidRPr="00E36305">
        <w:rPr>
          <w:rFonts w:hint="eastAsia"/>
        </w:rPr>
        <w:t>系统由封装的微小</w:t>
      </w:r>
      <w:r w:rsidRPr="00E36305">
        <w:t>PCM</w:t>
      </w:r>
      <w:r w:rsidRPr="00E36305">
        <w:rPr>
          <w:rFonts w:hint="eastAsia"/>
        </w:rPr>
        <w:t>颗粒组成，在充放能过程中，传热流体（</w:t>
      </w:r>
      <w:r w:rsidRPr="00E36305">
        <w:t>HTF</w:t>
      </w:r>
      <w:r w:rsidRPr="00E36305">
        <w:rPr>
          <w:rFonts w:hint="eastAsia"/>
        </w:rPr>
        <w:t>）通过该颗粒循环并传递热能</w:t>
      </w:r>
      <w:r w:rsidRPr="00E36305">
        <w:t>[3]</w:t>
      </w:r>
      <w:r w:rsidRPr="00E36305">
        <w:rPr>
          <w:rFonts w:hint="eastAsia"/>
        </w:rPr>
        <w:t>。填充床潜热</w:t>
      </w:r>
      <w:r w:rsidRPr="00E36305">
        <w:t>TES</w:t>
      </w:r>
      <w:r w:rsidRPr="00E36305">
        <w:rPr>
          <w:rFonts w:hint="eastAsia"/>
        </w:rPr>
        <w:t>系统可以实现比显热</w:t>
      </w:r>
      <w:r w:rsidRPr="00E36305">
        <w:t>TES</w:t>
      </w:r>
      <w:r w:rsidRPr="00E36305">
        <w:rPr>
          <w:rFonts w:hint="eastAsia"/>
        </w:rPr>
        <w:t>系统更紧凑的存储系统，并通过增加热交换面积来克服</w:t>
      </w:r>
      <w:r w:rsidRPr="00E36305">
        <w:t>PCM</w:t>
      </w:r>
      <w:r w:rsidRPr="00E36305">
        <w:rPr>
          <w:rFonts w:hint="eastAsia"/>
        </w:rPr>
        <w:t>低热导率导致的低充放电率。例如，填料床潜热</w:t>
      </w:r>
      <w:r w:rsidRPr="00E36305">
        <w:t>TES</w:t>
      </w:r>
      <w:r w:rsidRPr="00E36305">
        <w:rPr>
          <w:rFonts w:hint="eastAsia"/>
        </w:rPr>
        <w:t>系统（或采用</w:t>
      </w:r>
      <w:r w:rsidRPr="00E36305">
        <w:t>PCM</w:t>
      </w:r>
      <w:r w:rsidRPr="00E36305">
        <w:rPr>
          <w:rFonts w:hint="eastAsia"/>
        </w:rPr>
        <w:t>材料的单罐温跃层</w:t>
      </w:r>
      <w:r w:rsidRPr="00E36305">
        <w:t>TES</w:t>
      </w:r>
      <w:r w:rsidRPr="00E36305">
        <w:rPr>
          <w:rFonts w:hint="eastAsia"/>
        </w:rPr>
        <w:t>系统）由于</w:t>
      </w:r>
      <w:proofErr w:type="gramStart"/>
      <w:r w:rsidRPr="00E36305">
        <w:rPr>
          <w:rFonts w:hint="eastAsia"/>
        </w:rPr>
        <w:t>与双罐</w:t>
      </w:r>
      <w:proofErr w:type="gramEnd"/>
      <w:r w:rsidRPr="00E36305">
        <w:t>TES</w:t>
      </w:r>
      <w:r w:rsidRPr="00E36305">
        <w:rPr>
          <w:rFonts w:hint="eastAsia"/>
        </w:rPr>
        <w:t>系统相比成本可能更低，因此越来越受到商业</w:t>
      </w:r>
      <w:r w:rsidRPr="00E36305">
        <w:t>CSP</w:t>
      </w:r>
      <w:r w:rsidRPr="00E36305">
        <w:rPr>
          <w:rFonts w:hint="eastAsia"/>
        </w:rPr>
        <w:t>电厂的关注</w:t>
      </w:r>
      <w:r w:rsidRPr="00E36305">
        <w:t>[4]</w:t>
      </w:r>
      <w:r w:rsidRPr="00E36305">
        <w:rPr>
          <w:rFonts w:hint="eastAsia"/>
        </w:rPr>
        <w:t>。</w:t>
      </w:r>
    </w:p>
    <w:p w14:paraId="1614EB5E" w14:textId="77777777" w:rsidR="00463A06" w:rsidRPr="00E36305" w:rsidRDefault="00463A06" w:rsidP="006122D7">
      <w:pPr>
        <w:pStyle w:val="af3"/>
        <w:ind w:firstLine="480"/>
      </w:pPr>
      <w:r w:rsidRPr="00E36305">
        <w:rPr>
          <w:rFonts w:hint="eastAsia"/>
        </w:rPr>
        <w:t>许多数值模拟工作都集中在填料床潜热</w:t>
      </w:r>
      <w:r w:rsidRPr="00E36305">
        <w:t>TES</w:t>
      </w:r>
      <w:r w:rsidRPr="00E36305">
        <w:rPr>
          <w:rFonts w:hint="eastAsia"/>
        </w:rPr>
        <w:t>系统的参数研究和整体热性能上。由于复杂的几何结构和巨大的计算成本，直接对整个充填</w:t>
      </w:r>
      <w:proofErr w:type="gramStart"/>
      <w:r w:rsidRPr="00E36305">
        <w:rPr>
          <w:rFonts w:hint="eastAsia"/>
        </w:rPr>
        <w:t>床系统</w:t>
      </w:r>
      <w:proofErr w:type="gramEnd"/>
      <w:r w:rsidRPr="00E36305">
        <w:rPr>
          <w:rFonts w:hint="eastAsia"/>
        </w:rPr>
        <w:t>进行三维模拟是非常困难的。因此，大多数填充床系统的数学模型都被简化为一维或二维</w:t>
      </w:r>
      <w:r w:rsidRPr="00E36305">
        <w:t>[5</w:t>
      </w:r>
      <w:r w:rsidRPr="00E36305">
        <w:rPr>
          <w:rFonts w:hint="eastAsia"/>
        </w:rPr>
        <w:t>，</w:t>
      </w:r>
      <w:r w:rsidRPr="00E36305">
        <w:t>6]</w:t>
      </w:r>
      <w:r w:rsidRPr="00E36305">
        <w:rPr>
          <w:rFonts w:hint="eastAsia"/>
        </w:rPr>
        <w:t>。此外，在胶囊内</w:t>
      </w:r>
      <w:r w:rsidRPr="00E36305">
        <w:t>PCM</w:t>
      </w:r>
      <w:r w:rsidRPr="00E36305">
        <w:rPr>
          <w:rFonts w:hint="eastAsia"/>
        </w:rPr>
        <w:t>熔化过程中，</w:t>
      </w:r>
      <w:proofErr w:type="gramStart"/>
      <w:r w:rsidRPr="00E36305">
        <w:rPr>
          <w:rFonts w:hint="eastAsia"/>
        </w:rPr>
        <w:t>固液界面</w:t>
      </w:r>
      <w:proofErr w:type="gramEnd"/>
      <w:r w:rsidRPr="00E36305">
        <w:rPr>
          <w:rFonts w:hint="eastAsia"/>
        </w:rPr>
        <w:t>与胶囊壳体内壁之间存在浮力驱动的自然对流。因此，与以热传导为主导的凝固过程不同，熔化过程是以自然对流为主导</w:t>
      </w:r>
      <w:r w:rsidRPr="00E36305">
        <w:t>[7]</w:t>
      </w:r>
      <w:r w:rsidRPr="00E36305">
        <w:rPr>
          <w:rFonts w:hint="eastAsia"/>
        </w:rPr>
        <w:t>。实际上，球形胶囊内的</w:t>
      </w:r>
      <w:r w:rsidRPr="00E36305">
        <w:t>PCM</w:t>
      </w:r>
      <w:r w:rsidRPr="00E36305">
        <w:rPr>
          <w:rFonts w:hint="eastAsia"/>
        </w:rPr>
        <w:t>熔化有两种类型</w:t>
      </w:r>
      <w:r w:rsidRPr="00E36305">
        <w:t>:</w:t>
      </w:r>
      <w:r w:rsidRPr="00E36305">
        <w:rPr>
          <w:rFonts w:hint="eastAsia"/>
        </w:rPr>
        <w:t>无约束和约束</w:t>
      </w:r>
      <w:r w:rsidRPr="00E36305">
        <w:t>[8]</w:t>
      </w:r>
      <w:r w:rsidRPr="00E36305">
        <w:rPr>
          <w:rFonts w:hint="eastAsia"/>
        </w:rPr>
        <w:t>。不受约束的融化是指未熔化的固体</w:t>
      </w:r>
      <w:r w:rsidRPr="00E36305">
        <w:t>PCM</w:t>
      </w:r>
      <w:r w:rsidRPr="00E36305">
        <w:rPr>
          <w:rFonts w:hint="eastAsia"/>
        </w:rPr>
        <w:t>由于固液相密度差而发生迁移</w:t>
      </w:r>
      <w:r w:rsidRPr="00E36305">
        <w:t>[9]</w:t>
      </w:r>
      <w:r w:rsidRPr="00E36305">
        <w:rPr>
          <w:rFonts w:hint="eastAsia"/>
        </w:rPr>
        <w:t>，而约束熔化是指固体</w:t>
      </w:r>
      <w:r w:rsidRPr="00E36305">
        <w:t>PCM</w:t>
      </w:r>
      <w:r w:rsidRPr="00E36305">
        <w:rPr>
          <w:rFonts w:hint="eastAsia"/>
        </w:rPr>
        <w:t>将保持其熔化过程中的位置</w:t>
      </w:r>
      <w:r w:rsidRPr="00E36305">
        <w:t>[7</w:t>
      </w:r>
      <w:r w:rsidRPr="00E36305">
        <w:rPr>
          <w:rFonts w:hint="eastAsia"/>
        </w:rPr>
        <w:t>，</w:t>
      </w:r>
      <w:r w:rsidRPr="00E36305">
        <w:t>8</w:t>
      </w:r>
      <w:r w:rsidRPr="00E36305">
        <w:rPr>
          <w:rFonts w:hint="eastAsia"/>
        </w:rPr>
        <w:t>，</w:t>
      </w:r>
      <w:r w:rsidRPr="00E36305">
        <w:t>10</w:t>
      </w:r>
      <w:r w:rsidRPr="00E36305">
        <w:rPr>
          <w:rFonts w:hint="eastAsia"/>
        </w:rPr>
        <w:t>，</w:t>
      </w:r>
      <w:r w:rsidRPr="00E36305">
        <w:t>11]</w:t>
      </w:r>
      <w:r w:rsidRPr="00E36305">
        <w:rPr>
          <w:rFonts w:hint="eastAsia"/>
        </w:rPr>
        <w:t>。为了简化熔化过程的模拟复杂性，通常采用传导控制的能量方程来表示胶囊内的传热，而不直接考虑内部的自然对流。相反，引入了液体</w:t>
      </w:r>
      <w:r w:rsidRPr="00E36305">
        <w:t>PCM</w:t>
      </w:r>
      <w:r w:rsidRPr="00E36305">
        <w:rPr>
          <w:rFonts w:hint="eastAsia"/>
        </w:rPr>
        <w:t>的有效导热系数，以结合热传导和自然对流的影响。</w:t>
      </w:r>
    </w:p>
    <w:p w14:paraId="3B96276D" w14:textId="77777777" w:rsidR="00463A06" w:rsidRPr="00E36305" w:rsidRDefault="00463A06" w:rsidP="006122D7">
      <w:pPr>
        <w:pStyle w:val="af3"/>
        <w:ind w:firstLine="480"/>
      </w:pPr>
      <w:r w:rsidRPr="00E36305">
        <w:rPr>
          <w:rFonts w:hint="eastAsia"/>
        </w:rPr>
        <w:t>采用有效热导率来模拟单个胶囊的熔化过程。采用有效热导率来模拟单个胶囊的熔化过程。</w:t>
      </w:r>
      <w:proofErr w:type="spellStart"/>
      <w:r w:rsidRPr="00E36305">
        <w:t>Bedecarrat</w:t>
      </w:r>
      <w:proofErr w:type="spellEnd"/>
      <w:r w:rsidRPr="00E36305">
        <w:rPr>
          <w:rFonts w:hint="eastAsia"/>
        </w:rPr>
        <w:t>等人</w:t>
      </w:r>
      <w:r w:rsidRPr="00E36305">
        <w:t>[12]</w:t>
      </w:r>
      <w:r w:rsidRPr="00E36305">
        <w:rPr>
          <w:rFonts w:hint="eastAsia"/>
        </w:rPr>
        <w:t>使用</w:t>
      </w:r>
      <w:r w:rsidRPr="00E36305">
        <w:t>1.1</w:t>
      </w:r>
      <w:r w:rsidRPr="00E36305">
        <w:rPr>
          <w:rFonts w:hint="eastAsia"/>
        </w:rPr>
        <w:t xml:space="preserve"> </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的有效导热系数来模拟直径为</w:t>
      </w:r>
      <w:r w:rsidRPr="00E36305">
        <w:t xml:space="preserve">7.3 </w:t>
      </w:r>
      <w:r w:rsidRPr="00E36305">
        <w:rPr>
          <w:rFonts w:hint="eastAsia"/>
        </w:rPr>
        <w:t>cm</w:t>
      </w:r>
      <w:r w:rsidRPr="00E36305">
        <w:rPr>
          <w:rFonts w:hint="eastAsia"/>
        </w:rPr>
        <w:t>的胶囊内的水熔化过程。而在</w:t>
      </w:r>
      <w:r w:rsidRPr="00E36305">
        <w:t>Ismail</w:t>
      </w:r>
      <w:r w:rsidRPr="00E36305">
        <w:rPr>
          <w:rFonts w:hint="eastAsia"/>
        </w:rPr>
        <w:t>等人</w:t>
      </w:r>
      <w:r w:rsidRPr="00E36305">
        <w:t>[13]</w:t>
      </w:r>
      <w:r w:rsidRPr="00E36305">
        <w:rPr>
          <w:rFonts w:hint="eastAsia"/>
        </w:rPr>
        <w:t>的数值工作中，对于直径为</w:t>
      </w:r>
      <w:r w:rsidRPr="00E36305">
        <w:t xml:space="preserve">12 </w:t>
      </w:r>
      <w:r w:rsidRPr="00E36305">
        <w:rPr>
          <w:rFonts w:hint="eastAsia"/>
        </w:rPr>
        <w:t>cm</w:t>
      </w:r>
      <w:r w:rsidRPr="00E36305">
        <w:rPr>
          <w:rFonts w:hint="eastAsia"/>
        </w:rPr>
        <w:t>的球形胶囊，水的有效导热系数设为</w:t>
      </w:r>
      <w:r w:rsidRPr="00E36305">
        <w:t xml:space="preserve">2.5 </w:t>
      </w:r>
      <m:oMath>
        <m:r>
          <m:rPr>
            <m:sty m:val="p"/>
          </m:rPr>
          <w:rPr>
            <w:rFonts w:ascii="Cambria Math" w:hAnsi="Cambria Math" w:hint="eastAsia"/>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w:t>
      </w:r>
      <w:r w:rsidRPr="00E36305">
        <w:t>Amin</w:t>
      </w:r>
      <w:r w:rsidRPr="00E36305">
        <w:rPr>
          <w:rFonts w:hint="eastAsia"/>
        </w:rPr>
        <w:t>等</w:t>
      </w:r>
      <w:r w:rsidRPr="00E36305">
        <w:t>[14]</w:t>
      </w:r>
      <w:r w:rsidRPr="00E36305">
        <w:rPr>
          <w:rFonts w:hint="eastAsia"/>
        </w:rPr>
        <w:t>研究表明，在熔融过程中，水的有效热导率约为水热导率的</w:t>
      </w:r>
      <w:r w:rsidRPr="00E36305">
        <w:t>1.8-3.5</w:t>
      </w:r>
      <w:r w:rsidRPr="00E36305">
        <w:rPr>
          <w:rFonts w:hint="eastAsia"/>
        </w:rPr>
        <w:t>倍，瑞利数为</w:t>
      </w:r>
      <w:r w:rsidRPr="00E36305">
        <w:t>6.8×10</w:t>
      </w:r>
      <w:r w:rsidRPr="00E36305">
        <w:rPr>
          <w:vertAlign w:val="superscript"/>
        </w:rPr>
        <w:t>6</w:t>
      </w:r>
      <w:r w:rsidRPr="00E36305">
        <w:t>~4.4×10</w:t>
      </w:r>
      <w:r w:rsidRPr="00E36305">
        <w:rPr>
          <w:vertAlign w:val="superscript"/>
        </w:rPr>
        <w:t>7</w:t>
      </w:r>
      <w:r w:rsidRPr="00E36305">
        <w:rPr>
          <w:rFonts w:hint="eastAsia"/>
        </w:rPr>
        <w:t>。</w:t>
      </w:r>
      <w:r w:rsidRPr="00E36305">
        <w:t xml:space="preserve"> </w:t>
      </w:r>
    </w:p>
    <w:p w14:paraId="0A7355DF" w14:textId="77777777" w:rsidR="00463A06" w:rsidRPr="00463A06" w:rsidRDefault="00463A06" w:rsidP="006122D7">
      <w:pPr>
        <w:pStyle w:val="af3"/>
        <w:ind w:firstLine="480"/>
      </w:pPr>
      <w:r w:rsidRPr="00463A06">
        <w:rPr>
          <w:rFonts w:hint="eastAsia"/>
        </w:rPr>
        <w:lastRenderedPageBreak/>
        <w:t>更重要的是，有效导热系数被广泛应用于模拟填充床潜热</w:t>
      </w:r>
      <w:r w:rsidRPr="00463A06">
        <w:t>TES</w:t>
      </w:r>
      <w:r w:rsidRPr="00463A06">
        <w:rPr>
          <w:rFonts w:hint="eastAsia"/>
        </w:rPr>
        <w:t>系统动态性能的数值模型中。</w:t>
      </w:r>
      <w:r w:rsidRPr="00463A06">
        <w:t>Karthikeyan</w:t>
      </w:r>
      <w:r w:rsidRPr="00463A06">
        <w:rPr>
          <w:rFonts w:hint="eastAsia"/>
        </w:rPr>
        <w:t>等</w:t>
      </w:r>
      <w:r w:rsidRPr="00463A06">
        <w:t>[15]</w:t>
      </w:r>
      <w:r w:rsidRPr="00463A06">
        <w:rPr>
          <w:rFonts w:hint="eastAsia"/>
        </w:rPr>
        <w:t>将</w:t>
      </w:r>
      <w:r w:rsidRPr="00463A06">
        <w:t>PCM</w:t>
      </w:r>
      <w:r w:rsidRPr="00463A06">
        <w:rPr>
          <w:rFonts w:hint="eastAsia"/>
        </w:rPr>
        <w:t>（石蜡）的有效导热系数设为</w:t>
      </w:r>
      <w:r w:rsidRPr="00463A06">
        <w:t xml:space="preserve">0.4 </w:t>
      </w:r>
      <m:oMath>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oMath>
      <w:r w:rsidRPr="00463A06">
        <w:rPr>
          <w:rFonts w:hint="eastAsia"/>
        </w:rPr>
        <w:t>，是其原始导热系数的两倍，并通过基于</w:t>
      </w:r>
      <w:proofErr w:type="gramStart"/>
      <w:r w:rsidRPr="00463A06">
        <w:rPr>
          <w:rFonts w:hint="eastAsia"/>
        </w:rPr>
        <w:t>焓</w:t>
      </w:r>
      <w:proofErr w:type="gramEnd"/>
      <w:r w:rsidRPr="00463A06">
        <w:rPr>
          <w:rFonts w:hint="eastAsia"/>
        </w:rPr>
        <w:t>的模型分析了</w:t>
      </w:r>
      <w:r w:rsidRPr="00463A06">
        <w:t>PCM</w:t>
      </w:r>
      <w:r w:rsidRPr="00463A06">
        <w:rPr>
          <w:rFonts w:hint="eastAsia"/>
        </w:rPr>
        <w:t>胶囊填充床</w:t>
      </w:r>
      <w:r w:rsidRPr="00463A06">
        <w:t>TES</w:t>
      </w:r>
      <w:r w:rsidRPr="00463A06">
        <w:rPr>
          <w:rFonts w:hint="eastAsia"/>
        </w:rPr>
        <w:t>系统的充注过程。</w:t>
      </w:r>
      <w:r w:rsidRPr="00463A06">
        <w:t>Bellan</w:t>
      </w:r>
      <w:r w:rsidRPr="00463A06">
        <w:rPr>
          <w:rFonts w:hint="eastAsia"/>
        </w:rPr>
        <w:t>等</w:t>
      </w:r>
      <w:r w:rsidRPr="00463A06">
        <w:t>[16]</w:t>
      </w:r>
      <w:r w:rsidRPr="00463A06">
        <w:rPr>
          <w:rFonts w:hint="eastAsia"/>
        </w:rPr>
        <w:t>采用</w:t>
      </w:r>
      <w:proofErr w:type="spellStart"/>
      <w:r w:rsidRPr="00463A06">
        <w:t>Raithby</w:t>
      </w:r>
      <w:proofErr w:type="spellEnd"/>
      <w:r w:rsidRPr="00463A06">
        <w:rPr>
          <w:rFonts w:hint="eastAsia"/>
        </w:rPr>
        <w:t>和</w:t>
      </w:r>
      <w:r w:rsidRPr="00463A06">
        <w:t>Holland</w:t>
      </w:r>
      <w:proofErr w:type="gramStart"/>
      <w:r w:rsidRPr="00463A06">
        <w:t>’</w:t>
      </w:r>
      <w:proofErr w:type="gramEnd"/>
      <w:r w:rsidRPr="00463A06">
        <w:t>s[17]</w:t>
      </w:r>
      <w:r w:rsidRPr="00463A06">
        <w:rPr>
          <w:rFonts w:hint="eastAsia"/>
        </w:rPr>
        <w:t>等方法计算了硝酸钠（</w:t>
      </w:r>
      <w:r w:rsidRPr="00463A06">
        <w:t>NaNO</w:t>
      </w:r>
      <w:r w:rsidRPr="00463A06">
        <w:rPr>
          <w:szCs w:val="16"/>
          <w:vertAlign w:val="subscript"/>
        </w:rPr>
        <w:t>3</w:t>
      </w:r>
      <w:r w:rsidRPr="00463A06">
        <w:rPr>
          <w:rFonts w:hint="eastAsia"/>
        </w:rPr>
        <w:t>）的有效导热系数，并数值研究了胶囊尺寸和</w:t>
      </w:r>
      <w:r w:rsidRPr="00463A06">
        <w:t>HTF</w:t>
      </w:r>
      <w:r w:rsidRPr="00463A06">
        <w:rPr>
          <w:rFonts w:hint="eastAsia"/>
        </w:rPr>
        <w:t>流速的影响对填充床潜热</w:t>
      </w:r>
      <w:r w:rsidRPr="00463A06">
        <w:t>TES</w:t>
      </w:r>
      <w:r w:rsidRPr="00463A06">
        <w:rPr>
          <w:rFonts w:hint="eastAsia"/>
        </w:rPr>
        <w:t>系统热性能的影响。文献</w:t>
      </w:r>
      <w:r w:rsidRPr="00463A06">
        <w:t>[5]</w:t>
      </w:r>
      <w:r w:rsidRPr="00463A06">
        <w:rPr>
          <w:rFonts w:hint="eastAsia"/>
        </w:rPr>
        <w:t>中提出的</w:t>
      </w:r>
      <w:r w:rsidRPr="00463A06">
        <w:t>PCM</w:t>
      </w:r>
      <w:r w:rsidRPr="00463A06">
        <w:rPr>
          <w:rFonts w:hint="eastAsia"/>
        </w:rPr>
        <w:t>有效导热系数公式</w:t>
      </w:r>
      <w:r w:rsidRPr="00463A06">
        <w:t>[18</w:t>
      </w:r>
      <w:r w:rsidRPr="00463A06">
        <w:rPr>
          <w:rFonts w:hint="eastAsia"/>
        </w:rPr>
        <w:t>，</w:t>
      </w:r>
      <w:r w:rsidRPr="00463A06">
        <w:t>19]</w:t>
      </w:r>
      <w:r w:rsidRPr="00463A06">
        <w:rPr>
          <w:rFonts w:hint="eastAsia"/>
        </w:rPr>
        <w:t>和分散同心（</w:t>
      </w:r>
      <w:r w:rsidRPr="00463A06">
        <w:t>D-C</w:t>
      </w:r>
      <w:r w:rsidRPr="00463A06">
        <w:rPr>
          <w:rFonts w:hint="eastAsia"/>
        </w:rPr>
        <w:t>）模型研究了熔盐填充床潜热</w:t>
      </w:r>
      <w:r w:rsidRPr="00463A06">
        <w:t>TES</w:t>
      </w:r>
      <w:r w:rsidRPr="00463A06">
        <w:rPr>
          <w:rFonts w:hint="eastAsia"/>
        </w:rPr>
        <w:t>系统的动态热性能以及级联</w:t>
      </w:r>
      <w:r w:rsidRPr="00463A06">
        <w:t>PCM</w:t>
      </w:r>
      <w:r w:rsidRPr="00463A06">
        <w:rPr>
          <w:rFonts w:hint="eastAsia"/>
        </w:rPr>
        <w:t>胶囊填充床</w:t>
      </w:r>
      <w:r w:rsidRPr="00463A06">
        <w:t>TES</w:t>
      </w:r>
      <w:r w:rsidRPr="00463A06">
        <w:rPr>
          <w:rFonts w:hint="eastAsia"/>
        </w:rPr>
        <w:t>的循环行为。这种相关性是由</w:t>
      </w:r>
      <w:proofErr w:type="spellStart"/>
      <w:r w:rsidRPr="00463A06">
        <w:t>Kalaiselvam</w:t>
      </w:r>
      <w:proofErr w:type="spellEnd"/>
      <w:r w:rsidRPr="00463A06">
        <w:rPr>
          <w:rFonts w:hint="eastAsia"/>
        </w:rPr>
        <w:t>等</w:t>
      </w:r>
      <w:r w:rsidRPr="00463A06">
        <w:t>[21]</w:t>
      </w:r>
      <w:r w:rsidRPr="00463A06">
        <w:rPr>
          <w:rFonts w:hint="eastAsia"/>
        </w:rPr>
        <w:t>利用</w:t>
      </w:r>
      <w:r w:rsidRPr="00463A06">
        <w:t>Scanlan</w:t>
      </w:r>
      <w:r w:rsidRPr="00463A06">
        <w:rPr>
          <w:rFonts w:hint="eastAsia"/>
        </w:rPr>
        <w:t>等</w:t>
      </w:r>
      <w:r w:rsidRPr="00463A06">
        <w:t>[20]</w:t>
      </w:r>
      <w:r w:rsidRPr="00463A06">
        <w:rPr>
          <w:rFonts w:hint="eastAsia"/>
        </w:rPr>
        <w:t>研究了纳米颗粒分散时胶囊封闭</w:t>
      </w:r>
      <w:r w:rsidRPr="00463A06">
        <w:t>PCM</w:t>
      </w:r>
      <w:r w:rsidRPr="00463A06">
        <w:rPr>
          <w:rFonts w:hint="eastAsia"/>
        </w:rPr>
        <w:t>的相变过程和热力学行为，以及填充床潜</w:t>
      </w:r>
      <w:r w:rsidRPr="00463A06">
        <w:t>TES</w:t>
      </w:r>
      <w:r w:rsidRPr="00463A06">
        <w:rPr>
          <w:rFonts w:hint="eastAsia"/>
        </w:rPr>
        <w:t>系统的循环性能。</w:t>
      </w:r>
    </w:p>
    <w:p w14:paraId="05B1F441" w14:textId="77777777" w:rsidR="00463A06" w:rsidRPr="00463A06" w:rsidRDefault="00463A06" w:rsidP="006122D7">
      <w:pPr>
        <w:widowControl/>
        <w:autoSpaceDE w:val="0"/>
        <w:autoSpaceDN w:val="0"/>
        <w:adjustRightInd w:val="0"/>
        <w:snapToGrid w:val="0"/>
        <w:spacing w:line="400" w:lineRule="exact"/>
        <w:rPr>
          <w:rFonts w:cstheme="minorBidi"/>
          <w:kern w:val="0"/>
          <w:sz w:val="24"/>
          <w:szCs w:val="23"/>
        </w:rPr>
      </w:pPr>
      <w:r w:rsidRPr="00463A06">
        <w:rPr>
          <w:rFonts w:cstheme="minorBidi" w:hint="eastAsia"/>
          <w:kern w:val="0"/>
          <w:sz w:val="24"/>
          <w:szCs w:val="23"/>
        </w:rPr>
        <w:t>根据</w:t>
      </w:r>
      <w:r w:rsidRPr="00463A06">
        <w:rPr>
          <w:kern w:val="0"/>
          <w:sz w:val="24"/>
          <w:szCs w:val="23"/>
        </w:rPr>
        <w:t>Holman</w:t>
      </w:r>
      <w:r w:rsidRPr="00463A06">
        <w:rPr>
          <w:rFonts w:cstheme="minorBidi" w:hint="eastAsia"/>
          <w:kern w:val="0"/>
          <w:sz w:val="24"/>
          <w:szCs w:val="23"/>
        </w:rPr>
        <w:t>的工作</w:t>
      </w:r>
      <w:r w:rsidRPr="00463A06">
        <w:rPr>
          <w:kern w:val="0"/>
          <w:sz w:val="24"/>
          <w:szCs w:val="23"/>
        </w:rPr>
        <w:t>[22]</w:t>
      </w:r>
      <w:r w:rsidRPr="00463A06">
        <w:rPr>
          <w:rFonts w:cstheme="minorBidi" w:hint="eastAsia"/>
          <w:kern w:val="0"/>
          <w:sz w:val="24"/>
          <w:szCs w:val="23"/>
        </w:rPr>
        <w:t>，外壳内自由对流的有效导热系数一般为：</w:t>
      </w:r>
    </w:p>
    <w:p w14:paraId="16F4037C" w14:textId="77777777" w:rsidR="00463A06" w:rsidRPr="00463A06" w:rsidRDefault="00000000" w:rsidP="006122D7">
      <w:pPr>
        <w:widowControl/>
        <w:autoSpaceDE w:val="0"/>
        <w:autoSpaceDN w:val="0"/>
        <w:adjustRightInd w:val="0"/>
        <w:snapToGrid w:val="0"/>
        <w:jc w:val="left"/>
        <w:rPr>
          <w:rFonts w:cstheme="minorBidi"/>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=C</m:t>
              </m:r>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sSub>
                        <m:sSubPr>
                          <m:ctrlPr>
                            <w:rPr>
                              <w:rFonts w:ascii="Cambria Math" w:hAnsi="Cambria Math" w:cstheme="minorBidi"/>
                              <w:kern w:val="0"/>
                              <w:sz w:val="24"/>
                              <w:szCs w:val="23"/>
                            </w:rPr>
                          </m:ctrlPr>
                        </m:sSubPr>
                        <m:e>
                          <m:r>
                            <w:rPr>
                              <w:rFonts w:ascii="Cambria Math" w:hAnsi="Cambria Math" w:cstheme="minorBidi"/>
                              <w:kern w:val="0"/>
                              <w:sz w:val="24"/>
                              <w:szCs w:val="23"/>
                            </w:rPr>
                            <m:t>Gr</m:t>
                          </m:r>
                        </m:e>
                        <m:sub>
                          <m:r>
                            <w:rPr>
                              <w:rFonts w:ascii="Cambria Math" w:hAnsi="Cambria Math" w:cstheme="minorBidi"/>
                              <w:kern w:val="0"/>
                              <w:sz w:val="24"/>
                              <w:szCs w:val="23"/>
                            </w:rPr>
                            <m:t>δ</m:t>
                          </m:r>
                        </m:sub>
                      </m:sSub>
                      <m:r>
                        <w:rPr>
                          <w:rFonts w:ascii="Cambria Math" w:hAnsi="Cambria Math" w:cstheme="minorBidi"/>
                          <w:kern w:val="0"/>
                          <w:sz w:val="24"/>
                          <w:szCs w:val="23"/>
                        </w:rPr>
                        <m:t>Pr</m:t>
                      </m:r>
                    </m:e>
                  </m:d>
                </m:e>
                <m:sup>
                  <m:r>
                    <w:rPr>
                      <w:rFonts w:ascii="Cambria Math" w:hAnsi="Cambria Math" w:cstheme="minorBidi"/>
                      <w:kern w:val="0"/>
                      <w:sz w:val="24"/>
                      <w:szCs w:val="23"/>
                    </w:rPr>
                    <m:t>m</m:t>
                  </m:r>
                </m:sup>
              </m:sSup>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L</m:t>
                          </m:r>
                        </m:num>
                        <m:den>
                          <m:r>
                            <w:rPr>
                              <w:rFonts w:ascii="Cambria Math" w:hAnsi="Cambria Math" w:cstheme="minorBidi"/>
                              <w:kern w:val="0"/>
                              <w:sz w:val="24"/>
                              <w:szCs w:val="23"/>
                            </w:rPr>
                            <m:t>δ</m:t>
                          </m:r>
                        </m:den>
                      </m:f>
                    </m:e>
                  </m:d>
                </m:e>
                <m:sup>
                  <m:r>
                    <w:rPr>
                      <w:rFonts w:ascii="Cambria Math" w:hAnsi="Cambria Math" w:cstheme="minorBidi"/>
                      <w:kern w:val="0"/>
                      <w:sz w:val="24"/>
                      <w:szCs w:val="23"/>
                    </w:rPr>
                    <m:t>n</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m:t>
                  </m:r>
                </m:e>
              </m:d>
            </m:e>
          </m:eqArr>
        </m:oMath>
      </m:oMathPara>
    </w:p>
    <w:p w14:paraId="2A36636C" w14:textId="7777777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r w:rsidRPr="00463A06">
        <w:rPr>
          <w:rFonts w:hint="eastAsia"/>
        </w:rPr>
        <w:t>和</w:t>
      </w:r>
      <m:oMath>
        <m:r>
          <w:rPr>
            <w:rFonts w:ascii="Cambria Math" w:hAnsi="Cambria Math" w:cstheme="minorBidi"/>
          </w:rPr>
          <m:t>k</m:t>
        </m:r>
      </m:oMath>
      <w:r w:rsidRPr="00463A06">
        <w:rPr>
          <w:rFonts w:hint="eastAsia"/>
        </w:rPr>
        <w:t>分别为有效导热系数和</w:t>
      </w:r>
      <w:r w:rsidRPr="00463A06">
        <w:t>PCM</w:t>
      </w:r>
      <w:r w:rsidRPr="00463A06">
        <w:rPr>
          <w:rFonts w:hint="eastAsia"/>
        </w:rPr>
        <w:t>的导热系数，</w:t>
      </w:r>
      <m:oMath>
        <m:r>
          <w:rPr>
            <w:rFonts w:ascii="Cambria Math" w:hAnsi="Cambria Math" w:cstheme="minorBidi"/>
          </w:rPr>
          <m:t>C</m:t>
        </m:r>
      </m:oMath>
      <w:r w:rsidRPr="00463A06">
        <w:rPr>
          <w:rFonts w:hint="eastAsia"/>
        </w:rPr>
        <w:t>、</w:t>
      </w:r>
      <m:oMath>
        <m:r>
          <w:rPr>
            <w:rFonts w:ascii="Cambria Math" w:hAnsi="Cambria Math" w:cstheme="minorBidi"/>
          </w:rPr>
          <m:t>m</m:t>
        </m:r>
      </m:oMath>
      <w:r w:rsidRPr="00463A06">
        <w:rPr>
          <w:rFonts w:hint="eastAsia"/>
        </w:rPr>
        <w:t>、</w:t>
      </w:r>
      <m:oMath>
        <m:r>
          <w:rPr>
            <w:rFonts w:ascii="Cambria Math" w:hAnsi="Cambria Math" w:cstheme="minorBidi"/>
          </w:rPr>
          <m:t>n</m:t>
        </m:r>
      </m:oMath>
      <w:r w:rsidRPr="00463A06">
        <w:rPr>
          <w:rFonts w:hint="eastAsia"/>
        </w:rPr>
        <w:t>为常数，</w:t>
      </w:r>
      <m:oMath>
        <m:r>
          <w:rPr>
            <w:rFonts w:ascii="Cambria Math" w:hAnsi="Cambria Math" w:cstheme="minorBidi"/>
          </w:rPr>
          <m:t>δ</m:t>
        </m:r>
      </m:oMath>
      <w:r w:rsidRPr="00463A06">
        <w:rPr>
          <w:rFonts w:hint="eastAsia"/>
        </w:rPr>
        <w:t>为间隙间距。文献报道的球形围护圈内自然对流的有效导热系数相关性列于表</w:t>
      </w:r>
      <w:r w:rsidRPr="00463A06">
        <w:t>1</w:t>
      </w:r>
      <w:r w:rsidRPr="00463A06">
        <w:rPr>
          <w:rFonts w:hint="eastAsia"/>
        </w:rPr>
        <w:t>。基于水、空气、道康宁</w:t>
      </w:r>
      <w:r w:rsidRPr="00463A06">
        <w:t>200</w:t>
      </w:r>
      <w:r w:rsidRPr="00463A06">
        <w:rPr>
          <w:rFonts w:hint="eastAsia"/>
        </w:rPr>
        <w:t>流体</w:t>
      </w:r>
      <w:r w:rsidRPr="00463A06">
        <w:t>-20 CS</w:t>
      </w:r>
      <w:r w:rsidRPr="00463A06">
        <w:rPr>
          <w:rFonts w:hint="eastAsia"/>
        </w:rPr>
        <w:t>和空气四种流体的同心球间的自然对流实验</w:t>
      </w:r>
      <w:proofErr w:type="spellStart"/>
      <w:r w:rsidRPr="00463A06">
        <w:t>dowcorning</w:t>
      </w:r>
      <w:proofErr w:type="spellEnd"/>
      <w:r w:rsidRPr="00463A06">
        <w:rPr>
          <w:rFonts w:hint="eastAsia"/>
        </w:rPr>
        <w:t xml:space="preserve"> </w:t>
      </w:r>
      <w:r w:rsidRPr="00463A06">
        <w:t>200 Fluid-350 CS</w:t>
      </w:r>
      <w:r w:rsidRPr="00463A06">
        <w:rPr>
          <w:rFonts w:hint="eastAsia"/>
        </w:rPr>
        <w:t>，</w:t>
      </w:r>
      <w:r w:rsidRPr="00463A06">
        <w:t>Scanlan</w:t>
      </w:r>
      <w:r w:rsidRPr="00463A06">
        <w:rPr>
          <w:rFonts w:hint="eastAsia"/>
        </w:rPr>
        <w:t>等</w:t>
      </w:r>
      <w:r w:rsidRPr="00463A06">
        <w:t>[20]</w:t>
      </w:r>
      <w:r w:rsidRPr="00463A06">
        <w:rPr>
          <w:rFonts w:hint="eastAsia"/>
        </w:rPr>
        <w:t>的在公式（</w:t>
      </w:r>
      <w:r w:rsidRPr="00463A06">
        <w:t>2</w:t>
      </w:r>
      <w:r w:rsidRPr="00463A06">
        <w:rPr>
          <w:rFonts w:hint="eastAsia"/>
        </w:rPr>
        <w:t>）、（</w:t>
      </w:r>
      <w:r w:rsidRPr="00463A06">
        <w:t>3</w:t>
      </w:r>
      <w:r w:rsidRPr="00463A06">
        <w:rPr>
          <w:rFonts w:hint="eastAsia"/>
        </w:rPr>
        <w:t>）中。</w:t>
      </w:r>
      <w:r w:rsidRPr="00463A06">
        <w:t>Scanlan</w:t>
      </w:r>
      <w:r w:rsidRPr="00463A06">
        <w:rPr>
          <w:rFonts w:hint="eastAsia"/>
        </w:rPr>
        <w:t>等人</w:t>
      </w:r>
      <w:r w:rsidRPr="00463A06">
        <w:t>[20]</w:t>
      </w:r>
      <w:r w:rsidRPr="00463A06">
        <w:rPr>
          <w:rFonts w:hint="eastAsia"/>
        </w:rPr>
        <w:t>在计算</w:t>
      </w:r>
      <w:r w:rsidRPr="00463A06">
        <w:t>PCM</w:t>
      </w:r>
      <w:r w:rsidRPr="00463A06">
        <w:rPr>
          <w:rFonts w:hint="eastAsia"/>
        </w:rPr>
        <w:t>胶囊内部的换热时，对</w:t>
      </w:r>
      <w:r w:rsidRPr="00463A06">
        <w:t>1.2×10</w:t>
      </w:r>
      <w:r w:rsidRPr="00463A06">
        <w:rPr>
          <w:vertAlign w:val="superscript"/>
        </w:rPr>
        <w:t>2</w:t>
      </w:r>
      <w:r w:rsidRPr="00463A06">
        <w:t xml:space="preserve"> &lt; </w:t>
      </w:r>
      <m:oMath>
        <m:sSub>
          <m:sSubPr>
            <m:ctrlPr>
              <w:rPr>
                <w:rFonts w:ascii="Cambria Math" w:hAnsi="Cambria Math" w:cstheme="minorBidi"/>
              </w:rPr>
            </m:ctrlPr>
          </m:sSubPr>
          <m:e>
            <m:r>
              <w:rPr>
                <w:rFonts w:ascii="Cambria Math" w:hAnsi="Cambria Math" w:cstheme="minorBidi"/>
              </w:rPr>
              <m:t>Ra</m:t>
            </m:r>
          </m:e>
          <m:sub>
            <m:r>
              <w:rPr>
                <w:rFonts w:ascii="Cambria Math" w:hAnsi="Cambria Math" w:cstheme="minorBidi"/>
              </w:rPr>
              <m:t>δ</m:t>
            </m:r>
          </m:sub>
        </m:sSub>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rPr>
          <w:rFonts w:hint="eastAsia"/>
        </w:rPr>
        <w:t xml:space="preserve"> </w:t>
      </w:r>
      <w:r w:rsidRPr="00463A06">
        <w:t>&lt; 1.1×10</w:t>
      </w:r>
      <w:r w:rsidRPr="00463A06">
        <w:rPr>
          <w:vertAlign w:val="superscript"/>
        </w:rPr>
        <w:t>9</w:t>
      </w:r>
      <w:r w:rsidRPr="00463A06">
        <w:rPr>
          <w:rFonts w:hint="eastAsia"/>
        </w:rPr>
        <w:t>、</w:t>
      </w:r>
      <w:r w:rsidRPr="00463A06">
        <w:t xml:space="preserve">0.7 &lt; </w:t>
      </w:r>
      <m:oMath>
        <m:r>
          <w:rPr>
            <w:rFonts w:ascii="Cambria Math" w:hAnsi="Cambria Math" w:cstheme="minorBidi"/>
          </w:rPr>
          <m:t>Pr</m:t>
        </m:r>
      </m:oMath>
      <w:r w:rsidRPr="00463A06">
        <w:t xml:space="preserve"> &lt; 4148</w:t>
      </w:r>
      <w:r w:rsidRPr="00463A06">
        <w:rPr>
          <w:rFonts w:hint="eastAsia"/>
        </w:rPr>
        <w:t>和</w:t>
      </w:r>
      <w:r w:rsidRPr="00463A06">
        <w:t xml:space="preserve">0.09 &lt; </w:t>
      </w:r>
      <m:oMath>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t xml:space="preserve"> &lt; 1.81</w:t>
      </w:r>
      <w:r w:rsidRPr="00463A06">
        <w:rPr>
          <w:rFonts w:hint="eastAsia"/>
        </w:rPr>
        <w:t>时推荐使用公式（</w:t>
      </w:r>
      <w:r w:rsidRPr="00463A06">
        <w:t>2</w:t>
      </w:r>
      <w:r w:rsidRPr="00463A06">
        <w:rPr>
          <w:rFonts w:hint="eastAsia"/>
        </w:rPr>
        <w:t>），而文献</w:t>
      </w:r>
      <w:r w:rsidRPr="00463A06">
        <w:t>[21</w:t>
      </w:r>
      <w:r w:rsidRPr="00463A06">
        <w:rPr>
          <w:rFonts w:hint="eastAsia"/>
        </w:rPr>
        <w:t>，</w:t>
      </w:r>
      <w:r w:rsidRPr="00463A06">
        <w:t>23]</w:t>
      </w:r>
      <w:r w:rsidRPr="00463A06">
        <w:rPr>
          <w:rFonts w:hint="eastAsia"/>
        </w:rPr>
        <w:t>则使用公式（</w:t>
      </w:r>
      <w:r w:rsidRPr="00463A06">
        <w:t>3</w:t>
      </w:r>
      <w:r w:rsidRPr="00463A06">
        <w:rPr>
          <w:rFonts w:hint="eastAsia"/>
        </w:rPr>
        <w:t>）来计算</w:t>
      </w:r>
      <w:r w:rsidRPr="00463A06">
        <w:t>PCM</w:t>
      </w:r>
      <w:r w:rsidRPr="00463A06">
        <w:rPr>
          <w:rFonts w:hint="eastAsia"/>
        </w:rPr>
        <w:t>胶囊内部的换热。在总结了</w:t>
      </w:r>
      <w:r w:rsidRPr="00463A06">
        <w:t>Weber</w:t>
      </w:r>
      <w:r w:rsidRPr="00463A06">
        <w:rPr>
          <w:rFonts w:hint="eastAsia"/>
        </w:rPr>
        <w:t>等人</w:t>
      </w:r>
      <w:r w:rsidRPr="00463A06">
        <w:t>[24]</w:t>
      </w:r>
      <w:r w:rsidRPr="00463A06">
        <w:rPr>
          <w:rFonts w:hint="eastAsia"/>
        </w:rPr>
        <w:t>和</w:t>
      </w:r>
      <w:r w:rsidRPr="00463A06">
        <w:t>Scanlan</w:t>
      </w:r>
      <w:r w:rsidRPr="00463A06">
        <w:rPr>
          <w:rFonts w:hint="eastAsia"/>
        </w:rPr>
        <w:t>等人</w:t>
      </w:r>
      <w:r w:rsidRPr="00463A06">
        <w:t>[20]</w:t>
      </w:r>
      <w:r w:rsidRPr="00463A06">
        <w:rPr>
          <w:rFonts w:hint="eastAsia"/>
        </w:rPr>
        <w:t>的现有实验数据后，</w:t>
      </w:r>
      <w:proofErr w:type="spellStart"/>
      <w:r w:rsidRPr="00463A06">
        <w:t>Raithby</w:t>
      </w:r>
      <w:proofErr w:type="spellEnd"/>
      <w:r w:rsidRPr="00463A06">
        <w:rPr>
          <w:rFonts w:hint="eastAsia"/>
        </w:rPr>
        <w:t>和</w:t>
      </w:r>
      <w:r w:rsidRPr="00463A06">
        <w:t>Hollands[17]</w:t>
      </w:r>
      <w:r w:rsidRPr="00463A06">
        <w:rPr>
          <w:rFonts w:hint="eastAsia"/>
        </w:rPr>
        <w:t>提出了考虑几何效应的两个同心球体之间自由对流的公式（</w:t>
      </w:r>
      <w:r w:rsidRPr="00463A06">
        <w:t>4</w:t>
      </w:r>
      <w:r w:rsidRPr="00463A06">
        <w:rPr>
          <w:rFonts w:hint="eastAsia"/>
        </w:rPr>
        <w:t>）。</w:t>
      </w:r>
      <w:r w:rsidRPr="00463A06">
        <w:t>Chiu</w:t>
      </w:r>
      <w:r w:rsidRPr="00463A06">
        <w:rPr>
          <w:rFonts w:hint="eastAsia"/>
        </w:rPr>
        <w:t>和</w:t>
      </w:r>
      <w:r w:rsidRPr="00463A06">
        <w:t>Chen[25]</w:t>
      </w:r>
      <w:r w:rsidRPr="00463A06">
        <w:rPr>
          <w:rFonts w:hint="eastAsia"/>
        </w:rPr>
        <w:t>研究了同心球和垂直偏心球之间的自然对流，并给出了公式（</w:t>
      </w:r>
      <w:r w:rsidRPr="00463A06">
        <w:t>5</w:t>
      </w:r>
      <w:r w:rsidRPr="00463A06">
        <w:rPr>
          <w:rFonts w:hint="eastAsia"/>
        </w:rPr>
        <w:t>），用于模拟球形中的熔化过程夏等人</w:t>
      </w:r>
      <w:r w:rsidRPr="00463A06">
        <w:t>[5]</w:t>
      </w:r>
      <w:r w:rsidRPr="00463A06">
        <w:rPr>
          <w:rFonts w:hint="eastAsia"/>
        </w:rPr>
        <w:t>。需要注意的是，公式（</w:t>
      </w:r>
      <w:r w:rsidRPr="00463A06">
        <w:t>5</w:t>
      </w:r>
      <w:r w:rsidRPr="00463A06">
        <w:rPr>
          <w:rFonts w:hint="eastAsia"/>
        </w:rPr>
        <w:t>）的特征长度中的</w:t>
      </w:r>
      <m:oMath>
        <m:r>
          <w:rPr>
            <w:rFonts w:ascii="Cambria Math" w:hAnsi="Cambria Math" w:cstheme="minorBidi"/>
          </w:rPr>
          <m:t>Ra</m:t>
        </m:r>
      </m:oMath>
      <w:r w:rsidRPr="00463A06">
        <w:rPr>
          <w:rFonts w:hint="eastAsia"/>
        </w:rPr>
        <w:t>为胶囊半径（</w:t>
      </w:r>
      <m:oMath>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oMath>
      <w:r w:rsidRPr="00463A06">
        <w:rPr>
          <w:rFonts w:hint="eastAsia"/>
        </w:rPr>
        <w:t>），而非</w:t>
      </w:r>
      <m:oMath>
        <m:r>
          <w:rPr>
            <w:rFonts w:ascii="Cambria Math" w:hAnsi="Cambria Math" w:cstheme="minorBidi"/>
          </w:rPr>
          <m:t>δ</m:t>
        </m:r>
      </m:oMath>
      <w:r w:rsidRPr="00463A06">
        <w:rPr>
          <w:rFonts w:hint="eastAsia"/>
        </w:rPr>
        <w:t>。</w:t>
      </w:r>
      <w:r w:rsidRPr="00463A06">
        <w:t>2014</w:t>
      </w:r>
      <w:r w:rsidRPr="00463A06">
        <w:rPr>
          <w:rFonts w:hint="eastAsia"/>
        </w:rPr>
        <w:t>年，</w:t>
      </w:r>
      <w:r w:rsidRPr="00463A06">
        <w:t>Amin</w:t>
      </w:r>
      <w:r w:rsidRPr="00463A06">
        <w:rPr>
          <w:rFonts w:hint="eastAsia"/>
        </w:rPr>
        <w:t>等</w:t>
      </w:r>
      <w:r w:rsidRPr="00463A06">
        <w:t>[14]</w:t>
      </w:r>
      <w:r w:rsidRPr="00463A06">
        <w:rPr>
          <w:rFonts w:hint="eastAsia"/>
        </w:rPr>
        <w:t>在实验和数值模拟结果的基础上，提出了公式（</w:t>
      </w:r>
      <w:r w:rsidRPr="00463A06">
        <w:t>6</w:t>
      </w:r>
      <w:r w:rsidRPr="00463A06">
        <w:rPr>
          <w:rFonts w:hint="eastAsia"/>
        </w:rPr>
        <w:t>）来计算</w:t>
      </w:r>
      <w:r w:rsidRPr="00463A06">
        <w:t>Rari</w:t>
      </w:r>
      <w:r w:rsidRPr="00463A06">
        <w:rPr>
          <w:rFonts w:hint="eastAsia"/>
        </w:rPr>
        <w:t>球体中水融化的有效导热系数</w:t>
      </w:r>
      <w:r w:rsidRPr="00463A06">
        <w:t>6.8×10</w:t>
      </w:r>
      <w:r w:rsidRPr="00463A06">
        <w:rPr>
          <w:vertAlign w:val="superscript"/>
        </w:rPr>
        <w:t>6</w:t>
      </w:r>
      <w:r w:rsidRPr="00463A06">
        <w:rPr>
          <w:rFonts w:hint="eastAsia"/>
        </w:rPr>
        <w:t>到</w:t>
      </w:r>
      <w:r w:rsidRPr="00463A06">
        <w:t>4.4×10</w:t>
      </w:r>
      <w:r w:rsidRPr="00463A06">
        <w:rPr>
          <w:vertAlign w:val="superscript"/>
        </w:rPr>
        <w:t>7</w:t>
      </w:r>
      <w:r w:rsidRPr="00463A06">
        <w:rPr>
          <w:rFonts w:hint="eastAsia"/>
        </w:rPr>
        <w:t>。</w:t>
      </w:r>
    </w:p>
    <w:p w14:paraId="0390E2A1" w14:textId="77777777" w:rsidR="00463A06" w:rsidRPr="00463A06" w:rsidRDefault="00463A06" w:rsidP="006122D7">
      <w:pPr>
        <w:widowControl/>
        <w:autoSpaceDE w:val="0"/>
        <w:autoSpaceDN w:val="0"/>
        <w:adjustRightInd w:val="0"/>
        <w:snapToGrid w:val="0"/>
        <w:spacing w:line="400" w:lineRule="exact"/>
        <w:jc w:val="center"/>
        <w:rPr>
          <w:rFonts w:cstheme="minorBidi"/>
          <w:kern w:val="0"/>
          <w:szCs w:val="21"/>
        </w:rPr>
      </w:pPr>
      <w:r w:rsidRPr="00463A06">
        <w:rPr>
          <w:rFonts w:cstheme="minorBidi" w:hint="eastAsia"/>
          <w:kern w:val="0"/>
          <w:szCs w:val="21"/>
        </w:rPr>
        <w:t>表</w:t>
      </w:r>
      <w:r w:rsidRPr="00463A06">
        <w:rPr>
          <w:rFonts w:cstheme="minorBidi"/>
          <w:kern w:val="0"/>
          <w:szCs w:val="21"/>
        </w:rPr>
        <w:t>1</w:t>
      </w:r>
      <w:r w:rsidRPr="00463A06">
        <w:rPr>
          <w:rFonts w:cstheme="minorBidi" w:hint="eastAsia"/>
          <w:kern w:val="0"/>
          <w:szCs w:val="21"/>
        </w:rPr>
        <w:t>：球壳内自然对流的有效导热系数方程</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4495"/>
        <w:gridCol w:w="2338"/>
      </w:tblGrid>
      <w:tr w:rsidR="00463A06" w:rsidRPr="00463A06" w14:paraId="07B26333" w14:textId="77777777" w:rsidTr="00B31A7D">
        <w:trPr>
          <w:jc w:val="center"/>
        </w:trPr>
        <w:tc>
          <w:tcPr>
            <w:tcW w:w="1526" w:type="dxa"/>
            <w:tcBorders>
              <w:top w:val="single" w:sz="4" w:space="0" w:color="auto"/>
              <w:bottom w:val="single" w:sz="4" w:space="0" w:color="auto"/>
            </w:tcBorders>
            <w:vAlign w:val="center"/>
          </w:tcPr>
          <w:p w14:paraId="6852FD66" w14:textId="77777777" w:rsidR="00463A06" w:rsidRPr="00463A06" w:rsidRDefault="00463A06" w:rsidP="006122D7">
            <w:pPr>
              <w:widowControl/>
              <w:autoSpaceDE w:val="0"/>
              <w:autoSpaceDN w:val="0"/>
              <w:adjustRightInd w:val="0"/>
              <w:snapToGrid w:val="0"/>
              <w:spacing w:line="480" w:lineRule="auto"/>
              <w:rPr>
                <w:rFonts w:cstheme="minorBidi"/>
                <w:color w:val="000000"/>
                <w:sz w:val="30"/>
                <w:szCs w:val="30"/>
              </w:rPr>
            </w:pPr>
          </w:p>
        </w:tc>
        <w:tc>
          <w:tcPr>
            <w:tcW w:w="4536" w:type="dxa"/>
            <w:tcBorders>
              <w:top w:val="single" w:sz="4" w:space="0" w:color="auto"/>
              <w:bottom w:val="single" w:sz="4" w:space="0" w:color="auto"/>
            </w:tcBorders>
            <w:vAlign w:val="center"/>
          </w:tcPr>
          <w:p w14:paraId="52D013C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有效导热系数</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p>
        </w:tc>
        <w:tc>
          <w:tcPr>
            <w:tcW w:w="2460" w:type="dxa"/>
            <w:tcBorders>
              <w:top w:val="single" w:sz="4" w:space="0" w:color="auto"/>
              <w:bottom w:val="single" w:sz="4" w:space="0" w:color="auto"/>
            </w:tcBorders>
            <w:vAlign w:val="center"/>
          </w:tcPr>
          <w:p w14:paraId="1392F44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引用</w:t>
            </w:r>
          </w:p>
        </w:tc>
      </w:tr>
      <w:tr w:rsidR="00463A06" w:rsidRPr="00463A06" w14:paraId="714A11D3" w14:textId="77777777" w:rsidTr="00B31A7D">
        <w:trPr>
          <w:jc w:val="center"/>
        </w:trPr>
        <w:tc>
          <w:tcPr>
            <w:tcW w:w="1526" w:type="dxa"/>
            <w:tcBorders>
              <w:top w:val="single" w:sz="4" w:space="0" w:color="auto"/>
            </w:tcBorders>
            <w:vAlign w:val="center"/>
          </w:tcPr>
          <w:p w14:paraId="6194445D"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w:t>
            </w:r>
          </w:p>
        </w:tc>
        <w:tc>
          <w:tcPr>
            <w:tcW w:w="4536" w:type="dxa"/>
            <w:tcBorders>
              <w:top w:val="single" w:sz="4" w:space="0" w:color="auto"/>
            </w:tcBorders>
            <w:vAlign w:val="center"/>
          </w:tcPr>
          <w:p w14:paraId="100F7D67"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0.226</m:t>
                    </m:r>
                  </m:sup>
                </m:sSup>
              </m:oMath>
            </m:oMathPara>
          </w:p>
        </w:tc>
        <w:tc>
          <w:tcPr>
            <w:tcW w:w="2460" w:type="dxa"/>
            <w:tcBorders>
              <w:top w:val="single" w:sz="4" w:space="0" w:color="auto"/>
            </w:tcBorders>
            <w:vAlign w:val="center"/>
          </w:tcPr>
          <w:p w14:paraId="3D4A952F"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w:t>
            </w:r>
          </w:p>
        </w:tc>
      </w:tr>
      <w:tr w:rsidR="00463A06" w:rsidRPr="00463A06" w14:paraId="1490764D" w14:textId="77777777" w:rsidTr="00B31A7D">
        <w:trPr>
          <w:jc w:val="center"/>
        </w:trPr>
        <w:tc>
          <w:tcPr>
            <w:tcW w:w="1526" w:type="dxa"/>
            <w:vAlign w:val="center"/>
          </w:tcPr>
          <w:p w14:paraId="419ABF1E"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（3）</w:t>
            </w:r>
          </w:p>
        </w:tc>
        <w:tc>
          <w:tcPr>
            <w:tcW w:w="4536" w:type="dxa"/>
            <w:vAlign w:val="center"/>
          </w:tcPr>
          <w:p w14:paraId="68A2B84A"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=0.2028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e>
                    </m:d>
                  </m:e>
                  <m:sup>
                    <m:r>
                      <w:rPr>
                        <w:rFonts w:ascii="Cambria Math" w:hAnsi="Cambria Math" w:cstheme="minorBidi"/>
                        <w:szCs w:val="23"/>
                      </w:rPr>
                      <m:t>0.226</m:t>
                    </m:r>
                  </m:sup>
                </m:sSup>
                <m:sSup>
                  <m:sSupPr>
                    <m:ctrlPr>
                      <w:rPr>
                        <w:rFonts w:ascii="Cambria Math" w:hAnsi="Cambria Math" w:cstheme="minorBidi"/>
                        <w:szCs w:val="23"/>
                      </w:rPr>
                    </m:ctrlPr>
                  </m:sSupPr>
                  <m:e>
                    <m:d>
                      <m:dPr>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0.252</m:t>
                    </m:r>
                  </m:sup>
                </m:sSup>
                <m:sSup>
                  <m:sSupPr>
                    <m:ctrlPr>
                      <w:rPr>
                        <w:rFonts w:ascii="Cambria Math" w:hAnsi="Cambria Math" w:cstheme="minorBidi"/>
                        <w:szCs w:val="23"/>
                      </w:rPr>
                    </m:ctrlPr>
                  </m:sSupPr>
                  <m:e>
                    <m:r>
                      <w:rPr>
                        <w:rFonts w:ascii="Cambria Math" w:hAnsi="Cambria Math" w:cstheme="minorBidi"/>
                        <w:szCs w:val="23"/>
                      </w:rPr>
                      <m:t>Pr</m:t>
                    </m:r>
                  </m:e>
                  <m:sup>
                    <m:r>
                      <w:rPr>
                        <w:rFonts w:ascii="Cambria Math" w:hAnsi="Cambria Math" w:cstheme="minorBidi"/>
                        <w:szCs w:val="23"/>
                      </w:rPr>
                      <m:t>0.029</m:t>
                    </m:r>
                  </m:sup>
                </m:sSup>
              </m:oMath>
            </m:oMathPara>
          </w:p>
        </w:tc>
        <w:tc>
          <w:tcPr>
            <w:tcW w:w="2460" w:type="dxa"/>
            <w:vAlign w:val="center"/>
          </w:tcPr>
          <w:p w14:paraId="4584D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[20，21，23]</w:t>
            </w:r>
          </w:p>
        </w:tc>
      </w:tr>
      <w:tr w:rsidR="00463A06" w:rsidRPr="00463A06" w14:paraId="23B7669A" w14:textId="77777777" w:rsidTr="00B31A7D">
        <w:trPr>
          <w:jc w:val="center"/>
        </w:trPr>
        <w:tc>
          <w:tcPr>
            <w:tcW w:w="1526" w:type="dxa"/>
            <w:vAlign w:val="center"/>
          </w:tcPr>
          <w:p w14:paraId="051724F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lastRenderedPageBreak/>
              <w:t>（4）</w:t>
            </w:r>
          </w:p>
        </w:tc>
        <w:tc>
          <w:tcPr>
            <w:tcW w:w="4536" w:type="dxa"/>
            <w:vAlign w:val="center"/>
          </w:tcPr>
          <w:p w14:paraId="63F1EC0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=0.61</m:t>
                </m:r>
                <m:sSup>
                  <m:sSupPr>
                    <m:ctrlPr>
                      <w:rPr>
                        <w:rFonts w:ascii="Cambria Math" w:hAnsi="Cambria Math" w:cstheme="minorBidi"/>
                        <w:szCs w:val="23"/>
                      </w:rPr>
                    </m:ctrlPr>
                  </m:sSupPr>
                  <m:e>
                    <m:d>
                      <m:dPr>
                        <m:begChr m:val="["/>
                        <m:endChr m:val="]"/>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o</m:t>
                                        </m:r>
                                      </m:sub>
                                    </m:sSub>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i</m:t>
                                        </m:r>
                                      </m:sub>
                                    </m:sSub>
                                  </m:e>
                                </m:d>
                              </m:e>
                              <m:sup>
                                <m:r>
                                  <w:rPr>
                                    <w:rFonts w:ascii="Cambria Math" w:hAnsi="Cambria Math" w:cstheme="minorBidi"/>
                                    <w:szCs w:val="23"/>
                                  </w:rPr>
                                  <m:t>4</m:t>
                                </m:r>
                              </m:sup>
                            </m:sSup>
                          </m:den>
                        </m:f>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num>
                          <m:den>
                            <m:sSup>
                              <m:sSupPr>
                                <m:ctrlPr>
                                  <w:rPr>
                                    <w:rFonts w:ascii="Cambria Math" w:hAnsi="Cambria Math" w:cstheme="minorBidi"/>
                                    <w:szCs w:val="23"/>
                                  </w:rPr>
                                </m:ctrlPr>
                              </m:sSupPr>
                              <m:e>
                                <m:d>
                                  <m:dPr>
                                    <m:ctrlPr>
                                      <w:rPr>
                                        <w:rFonts w:ascii="Cambria Math" w:hAnsi="Cambria Math" w:cstheme="minorBidi"/>
                                        <w:szCs w:val="23"/>
                                      </w:rPr>
                                    </m:ctrlPr>
                                  </m:dPr>
                                  <m:e>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i</m:t>
                                        </m:r>
                                      </m:sub>
                                      <m:sup>
                                        <m:r>
                                          <w:rPr>
                                            <w:rFonts w:ascii="Cambria Math" w:hAnsi="Cambria Math" w:cstheme="minorBidi"/>
                                            <w:szCs w:val="23"/>
                                          </w:rPr>
                                          <m:t>-7/5</m:t>
                                        </m:r>
                                      </m:sup>
                                    </m:sSubSup>
                                    <m:r>
                                      <w:rPr>
                                        <w:rFonts w:ascii="Cambria Math" w:hAnsi="Cambria Math" w:cstheme="minorBidi"/>
                                        <w:szCs w:val="23"/>
                                      </w:rPr>
                                      <m:t>+</m:t>
                                    </m:r>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o</m:t>
                                        </m:r>
                                      </m:sub>
                                      <m:sup>
                                        <m:r>
                                          <w:rPr>
                                            <w:rFonts w:ascii="Cambria Math" w:hAnsi="Cambria Math" w:cstheme="minorBidi"/>
                                            <w:szCs w:val="23"/>
                                          </w:rPr>
                                          <m:t>-7/5</m:t>
                                        </m:r>
                                      </m:sup>
                                    </m:sSubSup>
                                  </m:e>
                                </m:d>
                              </m:e>
                              <m:sup>
                                <m:r>
                                  <w:rPr>
                                    <w:rFonts w:ascii="Cambria Math" w:hAnsi="Cambria Math" w:cstheme="minorBidi"/>
                                    <w:szCs w:val="23"/>
                                  </w:rPr>
                                  <m:t>5</m:t>
                                </m:r>
                              </m:sup>
                            </m:sSup>
                          </m:den>
                        </m:f>
                      </m:e>
                    </m:d>
                  </m:e>
                  <m:sup>
                    <m:r>
                      <w:rPr>
                        <w:rFonts w:ascii="Cambria Math" w:hAnsi="Cambria Math" w:cstheme="minorBidi"/>
                        <w:szCs w:val="23"/>
                      </w:rPr>
                      <m:t>1/4</m:t>
                    </m:r>
                  </m:sup>
                </m:sSup>
              </m:oMath>
            </m:oMathPara>
          </w:p>
        </w:tc>
        <w:tc>
          <w:tcPr>
            <w:tcW w:w="2460" w:type="dxa"/>
            <w:vAlign w:val="center"/>
          </w:tcPr>
          <w:p w14:paraId="52F88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[16，17]</w:t>
            </w:r>
          </w:p>
        </w:tc>
      </w:tr>
      <w:tr w:rsidR="00463A06" w:rsidRPr="00463A06" w14:paraId="4794B413" w14:textId="77777777" w:rsidTr="00B31A7D">
        <w:trPr>
          <w:jc w:val="center"/>
        </w:trPr>
        <w:tc>
          <w:tcPr>
            <w:tcW w:w="1526" w:type="dxa"/>
            <w:vAlign w:val="center"/>
          </w:tcPr>
          <w:p w14:paraId="4DE7D472"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w:t>
            </w:r>
          </w:p>
        </w:tc>
        <w:tc>
          <w:tcPr>
            <w:tcW w:w="4536" w:type="dxa"/>
            <w:vAlign w:val="center"/>
          </w:tcPr>
          <w:p w14:paraId="51CE039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=0.18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e>
                    </m:d>
                  </m:e>
                  <m:sup>
                    <m:r>
                      <m:rPr>
                        <m:sty m:val="p"/>
                      </m:rPr>
                      <w:rPr>
                        <w:rFonts w:ascii="Cambria Math" w:hAnsi="Cambria Math" w:cstheme="minorBidi"/>
                        <w:szCs w:val="23"/>
                      </w:rPr>
                      <m:t>0.25</m:t>
                    </m:r>
                  </m:sup>
                </m:sSup>
              </m:oMath>
            </m:oMathPara>
          </w:p>
        </w:tc>
        <w:tc>
          <w:tcPr>
            <w:tcW w:w="2460" w:type="dxa"/>
            <w:vAlign w:val="center"/>
          </w:tcPr>
          <w:p w14:paraId="676C7A17"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[5，25，26]</w:t>
            </w:r>
          </w:p>
        </w:tc>
      </w:tr>
      <w:tr w:rsidR="00463A06" w:rsidRPr="00463A06" w14:paraId="7B053B43" w14:textId="77777777" w:rsidTr="00B31A7D">
        <w:trPr>
          <w:jc w:val="center"/>
        </w:trPr>
        <w:tc>
          <w:tcPr>
            <w:tcW w:w="1526" w:type="dxa"/>
            <w:vAlign w:val="center"/>
          </w:tcPr>
          <w:p w14:paraId="2ECD101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（6）</w:t>
            </w:r>
          </w:p>
        </w:tc>
        <w:tc>
          <w:tcPr>
            <w:tcW w:w="4536" w:type="dxa"/>
            <w:vAlign w:val="center"/>
          </w:tcPr>
          <w:p w14:paraId="0BEE7435"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m:t>
                </m:r>
                <m:d>
                  <m:dPr>
                    <m:ctrlPr>
                      <w:rPr>
                        <w:rFonts w:ascii="Cambria Math" w:hAnsi="Cambria Math" w:cstheme="minorBidi"/>
                        <w:szCs w:val="23"/>
                      </w:rPr>
                    </m:ctrlPr>
                  </m:dPr>
                  <m:e>
                    <m:r>
                      <m:rPr>
                        <m:sty m:val="p"/>
                      </m:rPr>
                      <w:rPr>
                        <w:rFonts w:ascii="Cambria Math" w:hAnsi="Cambria Math" w:cstheme="minorBidi"/>
                        <w:szCs w:val="23"/>
                      </w:rPr>
                      <m:t>3.8475×</m:t>
                    </m:r>
                    <m:sSup>
                      <m:sSupPr>
                        <m:ctrlPr>
                          <w:rPr>
                            <w:rFonts w:ascii="Cambria Math" w:hAnsi="Cambria Math" w:cstheme="minorBidi"/>
                            <w:szCs w:val="23"/>
                          </w:rPr>
                        </m:ctrlPr>
                      </m:sSupPr>
                      <m:e>
                        <m:r>
                          <m:rPr>
                            <m:sty m:val="p"/>
                          </m:rPr>
                          <w:rPr>
                            <w:rFonts w:ascii="Cambria Math" w:hAnsi="Cambria Math" w:cstheme="minorBidi"/>
                            <w:szCs w:val="23"/>
                          </w:rPr>
                          <m:t>10</m:t>
                        </m:r>
                      </m:e>
                      <m:sup>
                        <m:r>
                          <m:rPr>
                            <m:sty m:val="p"/>
                          </m:rPr>
                          <w:rPr>
                            <w:rFonts w:ascii="Cambria Math" w:hAnsi="Cambria Math" w:cstheme="minorBidi"/>
                            <w:szCs w:val="23"/>
                          </w:rPr>
                          <m:t>-8</m:t>
                        </m:r>
                      </m:sup>
                    </m:sSup>
                  </m:e>
                </m:d>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r>
                  <m:rPr>
                    <m:sty m:val="p"/>
                  </m:rPr>
                  <w:rPr>
                    <w:rFonts w:ascii="Cambria Math" w:hAnsi="Cambria Math" w:cstheme="minorBidi"/>
                    <w:szCs w:val="23"/>
                  </w:rPr>
                  <m:t>+1.5859</m:t>
                </m:r>
              </m:oMath>
            </m:oMathPara>
          </w:p>
        </w:tc>
        <w:tc>
          <w:tcPr>
            <w:tcW w:w="2460" w:type="dxa"/>
            <w:vAlign w:val="center"/>
          </w:tcPr>
          <w:p w14:paraId="55ECDDC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[14]</w:t>
            </w:r>
          </w:p>
        </w:tc>
      </w:tr>
    </w:tbl>
    <w:p w14:paraId="12BF71FA" w14:textId="77777777" w:rsidR="00463A06" w:rsidRPr="00463A06" w:rsidRDefault="00463A06" w:rsidP="006122D7">
      <w:pPr>
        <w:pStyle w:val="af3"/>
        <w:ind w:firstLine="480"/>
      </w:pPr>
      <w:r w:rsidRPr="00463A06">
        <w:rPr>
          <w:rFonts w:hint="eastAsia"/>
        </w:rPr>
        <w:t>可以看出，上述公式在瑞利数和普朗特数上都有自己的有效范围。除公式（</w:t>
      </w:r>
      <w:r w:rsidRPr="00463A06">
        <w:t>6</w:t>
      </w:r>
      <w:r w:rsidRPr="00463A06">
        <w:rPr>
          <w:rFonts w:hint="eastAsia"/>
        </w:rPr>
        <w:t>）外，推导出的方程均无相变现象。需要注意的是，公式（</w:t>
      </w:r>
      <w:r w:rsidRPr="00463A06">
        <w:t>6</w:t>
      </w:r>
      <w:r w:rsidRPr="00463A06">
        <w:rPr>
          <w:rFonts w:hint="eastAsia"/>
        </w:rPr>
        <w:t>）是用水作为</w:t>
      </w:r>
      <w:r w:rsidRPr="00463A06">
        <w:t>PCM</w:t>
      </w:r>
      <w:r w:rsidRPr="00463A06">
        <w:rPr>
          <w:rFonts w:hint="eastAsia"/>
        </w:rPr>
        <w:t>研究的，但水在熔化过程中会收缩，这与大多数其他可用的</w:t>
      </w:r>
      <w:r w:rsidRPr="00463A06">
        <w:t>PCM</w:t>
      </w:r>
      <w:r w:rsidRPr="00463A06">
        <w:rPr>
          <w:rFonts w:hint="eastAsia"/>
        </w:rPr>
        <w:t>不同。因此，对于用于</w:t>
      </w:r>
      <w:r w:rsidRPr="00463A06">
        <w:t>TES</w:t>
      </w:r>
      <w:r w:rsidRPr="00463A06">
        <w:rPr>
          <w:rFonts w:hint="eastAsia"/>
        </w:rPr>
        <w:t>的大多数可用相变材料，这些方程并没有用于胶囊内的熔化过程</w:t>
      </w:r>
      <w:r w:rsidRPr="00463A06">
        <w:t>[27]</w:t>
      </w:r>
      <w:r w:rsidRPr="00463A06">
        <w:rPr>
          <w:rFonts w:hint="eastAsia"/>
        </w:rPr>
        <w:t>。上述方程能否正确模拟高温</w:t>
      </w:r>
      <w:r w:rsidRPr="00463A06">
        <w:t>PCM</w:t>
      </w:r>
      <w:r w:rsidRPr="00463A06">
        <w:rPr>
          <w:rFonts w:hint="eastAsia"/>
        </w:rPr>
        <w:t>（如熔盐）在球形胶囊内的熔化过程尚不清楚。</w:t>
      </w:r>
    </w:p>
    <w:p w14:paraId="55844861" w14:textId="77777777" w:rsidR="00463A06" w:rsidRPr="00463A06" w:rsidRDefault="00463A06" w:rsidP="006122D7">
      <w:pPr>
        <w:pStyle w:val="af3"/>
        <w:ind w:firstLine="480"/>
      </w:pPr>
      <w:r w:rsidRPr="00463A06">
        <w:rPr>
          <w:rFonts w:hint="eastAsia"/>
        </w:rPr>
        <w:t>为了解决这一知识缺口，本研究首先提出了一个自然对流包含模型来模拟球形胶囊的约束熔化过程。然后通过与文献中的实验结果进行比较，对该模型进行验证。此外还利用该模型模拟了不同几何和热条件下硝酸钠的熔化过程。同时，利用可用的有效导热系数相关性（公式（</w:t>
      </w:r>
      <w:r w:rsidRPr="00463A06">
        <w:t>2-6</w:t>
      </w:r>
      <w:r w:rsidRPr="00463A06">
        <w:rPr>
          <w:rFonts w:hint="eastAsia"/>
        </w:rPr>
        <w:t>）），通过传导控制模型计算相同的熔化过程。通过比较自然对流包含模型和传导控制模型的结果，讨论了有效导热系数相关性的准确性。最后，提出了一种精度更高的有效导热系数的新的关系式。</w:t>
      </w:r>
    </w:p>
    <w:p w14:paraId="4ED992CB"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0BE1629F"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pPr>
      <w:r w:rsidRPr="00463A06">
        <w:rPr>
          <w:rFonts w:eastAsia="黑体" w:cstheme="minorBidi"/>
          <w:b/>
          <w:kern w:val="0"/>
          <w:sz w:val="36"/>
          <w:szCs w:val="36"/>
        </w:rPr>
        <w:lastRenderedPageBreak/>
        <w:t>2</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数学建模和验证</w:t>
      </w:r>
    </w:p>
    <w:p w14:paraId="60911E50" w14:textId="77777777" w:rsidR="00463A06" w:rsidRPr="00463A06" w:rsidRDefault="00463A06" w:rsidP="006122D7">
      <w:pPr>
        <w:widowControl/>
        <w:autoSpaceDE w:val="0"/>
        <w:autoSpaceDN w:val="0"/>
        <w:adjustRightInd w:val="0"/>
        <w:snapToGrid w:val="0"/>
        <w:jc w:val="center"/>
        <w:rPr>
          <w:rFonts w:cstheme="minorBidi"/>
          <w:color w:val="2A2B2D"/>
          <w:kern w:val="0"/>
          <w:sz w:val="24"/>
          <w:szCs w:val="21"/>
        </w:rPr>
      </w:pPr>
      <w:r w:rsidRPr="00463A06">
        <w:rPr>
          <w:rFonts w:cstheme="minorBidi" w:hint="eastAsia"/>
          <w:noProof/>
          <w:color w:val="000000"/>
          <w:kern w:val="0"/>
          <w:sz w:val="30"/>
          <w:szCs w:val="30"/>
        </w:rPr>
        <w:drawing>
          <wp:inline distT="0" distB="0" distL="0" distR="0" wp14:anchorId="636D70DC" wp14:editId="788F8CF6">
            <wp:extent cx="5688000" cy="2008073"/>
            <wp:effectExtent l="0" t="0" r="0" b="0"/>
            <wp:docPr id="33301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88000" cy="2008073"/>
                    </a:xfrm>
                    <a:prstGeom prst="rect">
                      <a:avLst/>
                    </a:prstGeom>
                    <a:noFill/>
                    <a:ln>
                      <a:noFill/>
                    </a:ln>
                  </pic:spPr>
                </pic:pic>
              </a:graphicData>
            </a:graphic>
          </wp:inline>
        </w:drawing>
      </w:r>
    </w:p>
    <w:p w14:paraId="3A44D7E0" w14:textId="77777777" w:rsidR="00463A06" w:rsidRPr="00463A06" w:rsidRDefault="00463A06" w:rsidP="006122D7">
      <w:pPr>
        <w:widowControl/>
        <w:autoSpaceDE w:val="0"/>
        <w:autoSpaceDN w:val="0"/>
        <w:adjustRightInd w:val="0"/>
        <w:snapToGrid w:val="0"/>
        <w:spacing w:line="400" w:lineRule="exact"/>
        <w:jc w:val="center"/>
        <w:rPr>
          <w:rFonts w:cstheme="minorBidi"/>
          <w:color w:val="2A2B2D"/>
          <w:kern w:val="0"/>
          <w:sz w:val="24"/>
          <w:szCs w:val="21"/>
        </w:rPr>
      </w:pPr>
      <w:r w:rsidRPr="00463A06">
        <w:rPr>
          <w:rFonts w:cstheme="minorBidi" w:hint="eastAsia"/>
          <w:color w:val="2A2B2D"/>
          <w:kern w:val="0"/>
          <w:sz w:val="24"/>
          <w:szCs w:val="21"/>
        </w:rPr>
        <w:t>图</w:t>
      </w:r>
      <w:r w:rsidRPr="00463A06">
        <w:rPr>
          <w:rFonts w:cstheme="minorBidi"/>
          <w:color w:val="2A2B2D"/>
          <w:kern w:val="0"/>
          <w:sz w:val="24"/>
          <w:szCs w:val="21"/>
        </w:rPr>
        <w:t>1</w:t>
      </w:r>
      <w:r w:rsidRPr="00463A06">
        <w:rPr>
          <w:rFonts w:cstheme="minorBidi" w:hint="eastAsia"/>
          <w:color w:val="2A2B2D"/>
          <w:kern w:val="0"/>
          <w:sz w:val="24"/>
          <w:szCs w:val="21"/>
        </w:rPr>
        <w:t>：单个</w:t>
      </w:r>
      <w:r w:rsidRPr="00463A06">
        <w:rPr>
          <w:rFonts w:cstheme="minorBidi"/>
          <w:color w:val="2A2B2D"/>
          <w:kern w:val="0"/>
          <w:sz w:val="24"/>
          <w:szCs w:val="21"/>
        </w:rPr>
        <w:t>PCM</w:t>
      </w:r>
      <w:r w:rsidRPr="00463A06">
        <w:rPr>
          <w:rFonts w:cstheme="minorBidi" w:hint="eastAsia"/>
          <w:color w:val="2A2B2D"/>
          <w:kern w:val="0"/>
          <w:sz w:val="24"/>
          <w:szCs w:val="21"/>
        </w:rPr>
        <w:t>胶囊熔化过程示意图</w:t>
      </w:r>
    </w:p>
    <w:p w14:paraId="7E1A8D07" w14:textId="77777777" w:rsidR="00463A06" w:rsidRPr="00463A06" w:rsidRDefault="00463A06" w:rsidP="006122D7">
      <w:pPr>
        <w:pStyle w:val="af3"/>
        <w:ind w:firstLine="480"/>
      </w:pPr>
      <w:r w:rsidRPr="00463A06">
        <w:rPr>
          <w:rFonts w:hint="eastAsia"/>
        </w:rPr>
        <w:t>本节模拟了单个</w:t>
      </w:r>
      <w:r w:rsidRPr="00463A06">
        <w:t>PCM</w:t>
      </w:r>
      <w:r w:rsidRPr="00463A06">
        <w:rPr>
          <w:rFonts w:hint="eastAsia"/>
        </w:rPr>
        <w:t>胶囊的熔化过程。如图</w:t>
      </w:r>
      <w:r w:rsidRPr="00463A06">
        <w:t>1</w:t>
      </w:r>
      <w:r w:rsidRPr="00463A06">
        <w:rPr>
          <w:rFonts w:hint="eastAsia"/>
        </w:rPr>
        <w:t>所示，采用硝酸钠（</w:t>
      </w:r>
      <w:r w:rsidRPr="00463A06">
        <w:t>NaNO</w:t>
      </w:r>
      <w:r w:rsidRPr="00463A06">
        <w:rPr>
          <w:szCs w:val="16"/>
          <w:vertAlign w:val="subscript"/>
        </w:rPr>
        <w:t>3</w:t>
      </w:r>
      <w:r w:rsidRPr="00463A06">
        <w:rPr>
          <w:rFonts w:hint="eastAsia"/>
        </w:rPr>
        <w:t>）作为</w:t>
      </w:r>
      <w:r w:rsidRPr="00463A06">
        <w:t>PCM</w:t>
      </w:r>
      <w:r w:rsidRPr="00463A06">
        <w:rPr>
          <w:rFonts w:hint="eastAsia"/>
        </w:rPr>
        <w:t>，采用球形胶囊壳封装。由于轴向对称性，物理</w:t>
      </w:r>
      <w:proofErr w:type="gramStart"/>
      <w:r w:rsidRPr="00463A06">
        <w:rPr>
          <w:rFonts w:hint="eastAsia"/>
        </w:rPr>
        <w:t>域可以</w:t>
      </w:r>
      <w:proofErr w:type="gramEnd"/>
      <w:r w:rsidRPr="00463A06">
        <w:rPr>
          <w:rFonts w:hint="eastAsia"/>
        </w:rPr>
        <w:t>简化为二维模型。由于浮力驱动对流，</w:t>
      </w:r>
      <w:r w:rsidRPr="00463A06">
        <w:t>PCM</w:t>
      </w:r>
      <w:proofErr w:type="gramStart"/>
      <w:r w:rsidRPr="00463A06">
        <w:rPr>
          <w:rFonts w:hint="eastAsia"/>
        </w:rPr>
        <w:t>的固液界面</w:t>
      </w:r>
      <w:proofErr w:type="gramEnd"/>
      <w:r w:rsidRPr="00463A06">
        <w:rPr>
          <w:rFonts w:hint="eastAsia"/>
        </w:rPr>
        <w:t>不是圆形的。仿真中采用了一些简化或假设，包括：（</w:t>
      </w:r>
      <w:r w:rsidRPr="00463A06">
        <w:t>1</w:t>
      </w:r>
      <w:r w:rsidRPr="00463A06">
        <w:rPr>
          <w:rFonts w:hint="eastAsia"/>
        </w:rPr>
        <w:t>）假设胶囊壳外表面为定壁温度边界；（</w:t>
      </w:r>
      <w:r w:rsidRPr="00463A06">
        <w:t>2</w:t>
      </w:r>
      <w:r w:rsidRPr="00463A06">
        <w:rPr>
          <w:rFonts w:hint="eastAsia"/>
        </w:rPr>
        <w:t>）考虑约束熔炼过程，假设熔炼过程中</w:t>
      </w:r>
      <w:r w:rsidRPr="00463A06">
        <w:t>PCM</w:t>
      </w:r>
      <w:r w:rsidRPr="00463A06">
        <w:rPr>
          <w:rFonts w:hint="eastAsia"/>
        </w:rPr>
        <w:t>密度恒定。</w:t>
      </w:r>
      <w:r w:rsidRPr="00463A06">
        <w:t xml:space="preserve"> </w:t>
      </w:r>
    </w:p>
    <w:p w14:paraId="5BA151E2" w14:textId="77777777" w:rsidR="00463A06" w:rsidRPr="00463A06" w:rsidRDefault="00463A06" w:rsidP="006122D7">
      <w:pPr>
        <w:pStyle w:val="af3"/>
        <w:ind w:firstLine="480"/>
      </w:pPr>
      <w:r w:rsidRPr="00463A06">
        <w:rPr>
          <w:rFonts w:hint="eastAsia"/>
        </w:rPr>
        <w:t>熔融过程中</w:t>
      </w:r>
      <w:proofErr w:type="gramStart"/>
      <w:r w:rsidRPr="00463A06">
        <w:rPr>
          <w:rFonts w:hint="eastAsia"/>
        </w:rPr>
        <w:t>的固液相变</w:t>
      </w:r>
      <w:proofErr w:type="gramEnd"/>
      <w:r w:rsidRPr="00463A06">
        <w:rPr>
          <w:rFonts w:hint="eastAsia"/>
        </w:rPr>
        <w:t>采用</w:t>
      </w:r>
      <w:proofErr w:type="gramStart"/>
      <w:r w:rsidRPr="00463A06">
        <w:rPr>
          <w:rFonts w:hint="eastAsia"/>
        </w:rPr>
        <w:t>焓</w:t>
      </w:r>
      <w:proofErr w:type="gramEnd"/>
      <w:r w:rsidRPr="00463A06">
        <w:rPr>
          <w:rFonts w:hint="eastAsia"/>
        </w:rPr>
        <w:t>法计算</w:t>
      </w:r>
      <w:r w:rsidRPr="00463A06">
        <w:t>[28]</w:t>
      </w:r>
      <w:r w:rsidRPr="00463A06">
        <w:rPr>
          <w:rFonts w:hint="eastAsia"/>
        </w:rPr>
        <w:t>，采用</w:t>
      </w:r>
      <w:proofErr w:type="spellStart"/>
      <w:r w:rsidRPr="00463A06">
        <w:t>Boussinesq</w:t>
      </w:r>
      <w:proofErr w:type="spellEnd"/>
      <w:r w:rsidRPr="00463A06">
        <w:rPr>
          <w:rFonts w:hint="eastAsia"/>
        </w:rPr>
        <w:t>近似处理自然对流。模拟熔化过程的控制方程描述如下。</w:t>
      </w:r>
      <w:r w:rsidRPr="00463A06">
        <w:t xml:space="preserve"> </w:t>
      </w:r>
    </w:p>
    <w:p w14:paraId="56CF2D2E" w14:textId="77777777" w:rsidR="00463A06" w:rsidRPr="00463A06" w:rsidRDefault="00463A06" w:rsidP="006122D7">
      <w:pPr>
        <w:pStyle w:val="af3"/>
        <w:ind w:firstLine="480"/>
      </w:pPr>
      <w:r w:rsidRPr="00463A06">
        <w:rPr>
          <w:rFonts w:hint="eastAsia"/>
        </w:rPr>
        <w:t>连续性方程：</w:t>
      </w:r>
    </w:p>
    <w:p w14:paraId="650534FF"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kern w:val="0"/>
                  <w:sz w:val="24"/>
                  <w:szCs w:val="23"/>
                </w:rPr>
              </m:ctrlPr>
            </m:eqArrPr>
            <m:e>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∂u</m:t>
                  </m:r>
                </m:num>
                <m:den>
                  <m:r>
                    <m:rPr>
                      <m:sty m:val="p"/>
                    </m:rPr>
                    <w:rPr>
                      <w:rFonts w:ascii="Cambria Math" w:hAnsi="Cambria Math" w:cstheme="minorBidi"/>
                      <w:kern w:val="0"/>
                      <w:sz w:val="24"/>
                      <w:szCs w:val="23"/>
                    </w:rPr>
                    <m:t>∂x</m:t>
                  </m:r>
                </m:den>
              </m:f>
              <m:r>
                <m:rPr>
                  <m:sty m:val="p"/>
                </m:rPr>
                <w:rPr>
                  <w:rFonts w:ascii="Cambria Math" w:hAnsi="Cambria Math" w:cstheme="minorBidi"/>
                  <w:kern w:val="0"/>
                  <w:sz w:val="24"/>
                  <w:szCs w:val="23"/>
                </w:rPr>
                <m:t>+</m:t>
              </m:r>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∂v</m:t>
                  </m:r>
                </m:num>
                <m:den>
                  <m:r>
                    <m:rPr>
                      <m:sty m:val="p"/>
                    </m:rPr>
                    <w:rPr>
                      <w:rFonts w:ascii="Cambria Math" w:hAnsi="Cambria Math" w:cstheme="minorBidi"/>
                      <w:kern w:val="0"/>
                      <w:sz w:val="24"/>
                      <w:szCs w:val="23"/>
                    </w:rPr>
                    <m:t>∂y</m:t>
                  </m:r>
                </m:den>
              </m:f>
              <m:r>
                <m:rPr>
                  <m:sty m:val="p"/>
                </m:rPr>
                <w:rPr>
                  <w:rFonts w:ascii="Cambria Math" w:hAnsi="Cambria Math" w:cstheme="minorBidi"/>
                  <w:kern w:val="0"/>
                  <w:sz w:val="24"/>
                  <w:szCs w:val="23"/>
                </w:rPr>
                <m:t>=0</m:t>
              </m:r>
              <m:r>
                <w:rPr>
                  <w:rFonts w:ascii="Cambria Math" w:hAnsi="Cambria Math" w:cstheme="minorBidi"/>
                  <w:kern w:val="0"/>
                  <w:sz w:val="24"/>
                  <w:szCs w:val="23"/>
                </w:rPr>
                <m:t>#</m:t>
              </m:r>
              <m:d>
                <m:dPr>
                  <m:ctrlPr>
                    <w:rPr>
                      <w:rFonts w:ascii="Cambria Math" w:hAnsi="Cambria Math" w:cstheme="minorBidi"/>
                      <w:kern w:val="0"/>
                      <w:sz w:val="24"/>
                      <w:szCs w:val="23"/>
                    </w:rPr>
                  </m:ctrlPr>
                </m:dPr>
                <m:e>
                  <m:r>
                    <m:rPr>
                      <m:sty m:val="p"/>
                    </m:rPr>
                    <w:rPr>
                      <w:rFonts w:ascii="Cambria Math" w:hAnsi="Cambria Math" w:cstheme="minorBidi"/>
                      <w:kern w:val="0"/>
                      <w:sz w:val="24"/>
                      <w:szCs w:val="23"/>
                    </w:rPr>
                    <m:t>7</m:t>
                  </m:r>
                </m:e>
              </m:d>
              <m:ctrlPr>
                <w:rPr>
                  <w:rFonts w:ascii="Cambria Math" w:hAnsi="Cambria Math" w:cstheme="minorBidi"/>
                  <w:i/>
                  <w:kern w:val="0"/>
                  <w:sz w:val="24"/>
                  <w:szCs w:val="23"/>
                </w:rPr>
              </m:ctrlPr>
            </m:e>
          </m:eqArr>
        </m:oMath>
      </m:oMathPara>
    </w:p>
    <w:p w14:paraId="13CEFB13" w14:textId="77777777" w:rsidR="00463A06" w:rsidRPr="00463A06" w:rsidRDefault="00463A06" w:rsidP="006122D7">
      <w:pPr>
        <w:pStyle w:val="af3"/>
        <w:ind w:firstLine="480"/>
      </w:pPr>
      <w:r w:rsidRPr="00463A06">
        <w:rPr>
          <w:rFonts w:hint="eastAsia"/>
        </w:rPr>
        <w:t>动量方程：</w:t>
      </w:r>
      <w:r w:rsidRPr="00463A06">
        <w:t xml:space="preserve"> </w:t>
      </w:r>
    </w:p>
    <w:p w14:paraId="0682B29E" w14:textId="77777777" w:rsidR="00463A06" w:rsidRPr="00463A06" w:rsidRDefault="00463A06" w:rsidP="006122D7">
      <w:pPr>
        <w:pStyle w:val="af3"/>
        <w:ind w:firstLine="480"/>
      </w:pPr>
      <w:r w:rsidRPr="00463A06">
        <w:t>x</w:t>
      </w:r>
      <w:r w:rsidRPr="00463A06">
        <w:rPr>
          <w:rFonts w:hint="eastAsia"/>
        </w:rPr>
        <w:t>方向：</w:t>
      </w:r>
    </w:p>
    <w:p w14:paraId="5F0AF90A"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宋体"/>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∂x</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-Cu</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d>
                <m:dPr>
                  <m:ctrlPr>
                    <w:rPr>
                      <w:rFonts w:ascii="Cambria Math" w:hAnsi="Cambria Math" w:cs="宋体"/>
                      <w:i/>
                      <w:kern w:val="0"/>
                      <w:sz w:val="24"/>
                      <w:szCs w:val="23"/>
                    </w:rPr>
                  </m:ctrlPr>
                </m:dPr>
                <m:e>
                  <m:r>
                    <w:rPr>
                      <w:rFonts w:ascii="Cambria Math" w:hAnsi="Cambria Math" w:cs="宋体"/>
                      <w:kern w:val="0"/>
                      <w:sz w:val="24"/>
                      <w:szCs w:val="23"/>
                    </w:rPr>
                    <m:t>8</m:t>
                  </m:r>
                </m:e>
              </m:d>
              <m:ctrlPr>
                <w:rPr>
                  <w:rFonts w:ascii="Cambria Math" w:hAnsi="Cambria Math" w:cstheme="minorBidi"/>
                  <w:i/>
                  <w:kern w:val="0"/>
                  <w:sz w:val="24"/>
                  <w:szCs w:val="23"/>
                </w:rPr>
              </m:ctrlPr>
            </m:e>
          </m:eqArr>
        </m:oMath>
      </m:oMathPara>
    </w:p>
    <w:p w14:paraId="4300E3D4" w14:textId="77777777" w:rsidR="00463A06" w:rsidRPr="00463A06" w:rsidRDefault="00463A06" w:rsidP="006122D7">
      <w:pPr>
        <w:pStyle w:val="af3"/>
        <w:ind w:firstLine="480"/>
      </w:pPr>
      <w:r w:rsidRPr="00463A06">
        <w:t>y</w:t>
      </w:r>
      <w:r w:rsidRPr="00463A06">
        <w:rPr>
          <w:rFonts w:hint="eastAsia"/>
        </w:rPr>
        <w:t>方向：</w:t>
      </w:r>
    </w:p>
    <w:p w14:paraId="143104C6" w14:textId="77777777" w:rsidR="00463A06" w:rsidRPr="00463A06" w:rsidRDefault="00000000" w:rsidP="006122D7">
      <w:pPr>
        <w:widowControl/>
        <w:autoSpaceDE w:val="0"/>
        <w:autoSpaceDN w:val="0"/>
        <w:adjustRightInd w:val="0"/>
        <w:snapToGrid w:val="0"/>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∂y</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-Cv</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ref</m:t>
                  </m:r>
                </m:sub>
              </m:sSub>
              <m:r>
                <w:rPr>
                  <w:rFonts w:ascii="Cambria Math" w:hAnsi="Cambria Math" w:cstheme="minorBidi"/>
                  <w:kern w:val="0"/>
                  <w:sz w:val="24"/>
                  <w:szCs w:val="23"/>
                </w:rPr>
                <m:t>gβ</m:t>
              </m:r>
              <m:d>
                <m:dPr>
                  <m:ctrlPr>
                    <w:rPr>
                      <w:rFonts w:ascii="Cambria Math" w:hAnsi="Cambria Math" w:cstheme="minorBidi"/>
                      <w:kern w:val="0"/>
                      <w:sz w:val="24"/>
                      <w:szCs w:val="23"/>
                    </w:rPr>
                  </m:ctrlPr>
                </m:dPr>
                <m:e>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ref</m:t>
                      </m:r>
                    </m:sub>
                  </m:sSub>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9</m:t>
                  </m:r>
                </m:e>
              </m:d>
            </m:e>
          </m:eqArr>
        </m:oMath>
      </m:oMathPara>
    </w:p>
    <w:p w14:paraId="3790E1B8" w14:textId="196D7C32" w:rsidR="00463A06" w:rsidRPr="00463A06" w:rsidRDefault="00463A06" w:rsidP="006122D7">
      <w:pPr>
        <w:pStyle w:val="af3"/>
        <w:ind w:firstLine="480"/>
      </w:pPr>
      <w:r w:rsidRPr="00463A06">
        <w:rPr>
          <w:rFonts w:hint="eastAsia"/>
        </w:rPr>
        <w:t>其中</w:t>
      </w:r>
      <m:oMath>
        <m:r>
          <w:rPr>
            <w:rFonts w:ascii="Cambria Math" w:hAnsi="Cambria Math" w:cstheme="minorBidi"/>
          </w:rPr>
          <m:t>C</m:t>
        </m:r>
      </m:oMath>
      <w:r w:rsidRPr="00463A06">
        <w:rPr>
          <w:rFonts w:hint="eastAsia"/>
        </w:rPr>
        <w:t>为糊化区常数。为了防止在液体分数</w:t>
      </w:r>
      <w:r w:rsidRPr="00463A06">
        <w:t>f</w:t>
      </w:r>
      <w:r w:rsidRPr="00463A06">
        <w:rPr>
          <w:rFonts w:hint="eastAsia"/>
        </w:rPr>
        <w:t>为零的情况下使用除法，在等式右侧第三项的分母上添加了一个小参数</w:t>
      </w:r>
      <m:oMath>
        <m:r>
          <w:rPr>
            <w:rFonts w:ascii="Cambria Math" w:hAnsi="Cambria Math" w:cstheme="minorBidi"/>
          </w:rPr>
          <m:t>ε</m:t>
        </m:r>
      </m:oMath>
      <w:r w:rsidRPr="00463A06">
        <w:rPr>
          <w:rFonts w:hint="eastAsia"/>
        </w:rPr>
        <w:t>（</w:t>
      </w:r>
      <w:r w:rsidRPr="00463A06">
        <w:t>=0.001</w:t>
      </w:r>
      <w:r w:rsidRPr="00463A06">
        <w:rPr>
          <w:rFonts w:hint="eastAsia"/>
        </w:rPr>
        <w:t>）。公式（</w:t>
      </w:r>
      <w:r w:rsidRPr="00463A06">
        <w:t>8</w:t>
      </w:r>
      <w:r w:rsidRPr="00463A06">
        <w:rPr>
          <w:rFonts w:hint="eastAsia"/>
        </w:rPr>
        <w:t>）和（</w:t>
      </w:r>
      <w:r w:rsidRPr="00463A06">
        <w:t>9</w:t>
      </w:r>
      <w:r w:rsidRPr="00463A06">
        <w:rPr>
          <w:rFonts w:hint="eastAsia"/>
        </w:rPr>
        <w:t>）液体分数的计算公式为</w:t>
      </w:r>
      <w:r w:rsidR="00760C5B">
        <w:rPr>
          <w:rFonts w:hint="eastAsia"/>
        </w:rPr>
        <w:t>：</w:t>
      </w:r>
    </w:p>
    <w:p w14:paraId="4C3015C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f=</m:t>
              </m:r>
              <m:d>
                <m:dPr>
                  <m:begChr m:val="{"/>
                  <m:endChr m:val=""/>
                  <m:ctrlPr>
                    <w:rPr>
                      <w:rFonts w:ascii="Cambria Math" w:hAnsi="Cambria Math" w:cstheme="minorBidi"/>
                      <w:kern w:val="0"/>
                      <w:sz w:val="24"/>
                      <w:szCs w:val="23"/>
                    </w:rPr>
                  </m:ctrlPr>
                </m:dPr>
                <m:e>
                  <m:eqArr>
                    <m:eqArrPr>
                      <m:ctrlPr>
                        <w:rPr>
                          <w:rFonts w:ascii="Cambria Math" w:hAnsi="Cambria Math" w:cstheme="minorBidi"/>
                          <w:kern w:val="0"/>
                          <w:sz w:val="24"/>
                          <w:szCs w:val="23"/>
                        </w:rPr>
                      </m:ctrlPr>
                    </m:eqArrPr>
                    <m:e>
                      <m:r>
                        <w:rPr>
                          <w:rFonts w:ascii="Cambria Math" w:hAnsi="Cambria Math" w:cstheme="minorBidi"/>
                          <w:kern w:val="0"/>
                          <w:sz w:val="24"/>
                          <w:szCs w:val="23"/>
                        </w:rPr>
                        <m:t>&amp;1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e>
                    <m:e>
                      <m:r>
                        <w:rPr>
                          <w:rFonts w:ascii="Cambria Math" w:hAnsi="Cambria Math" w:cstheme="minorBidi"/>
                          <w:kern w:val="0"/>
                          <w:sz w:val="24"/>
                          <w:szCs w:val="23"/>
                        </w:rPr>
                        <m:t>&amp;</m:t>
                      </m:r>
                      <m:f>
                        <m:fPr>
                          <m:ctrlPr>
                            <w:rPr>
                              <w:rFonts w:ascii="Cambria Math" w:hAnsi="Cambria Math" w:cstheme="minorBidi"/>
                              <w:kern w:val="0"/>
                              <w:sz w:val="24"/>
                              <w:szCs w:val="23"/>
                            </w:rPr>
                          </m:ctrlPr>
                        </m:fPr>
                        <m:num>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den>
                      </m:f>
                      <m:r>
                        <w:rPr>
                          <w:rFonts w:ascii="Cambria Math" w:hAnsi="Cambria Math" w:cstheme="minorBidi"/>
                          <w:kern w:val="0"/>
                          <w:sz w:val="24"/>
                          <w:szCs w:val="23"/>
                        </w:rPr>
                        <m:t xml:space="preserve">                       </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&gt;T&gt;T</m:t>
                          </m:r>
                        </m:e>
                        <m:sub>
                          <m:r>
                            <w:rPr>
                              <w:rFonts w:ascii="Cambria Math" w:hAnsi="Cambria Math" w:cstheme="minorBidi"/>
                              <w:kern w:val="0"/>
                              <w:sz w:val="24"/>
                              <w:szCs w:val="23"/>
                            </w:rPr>
                            <m:t>l</m:t>
                          </m:r>
                        </m:sub>
                      </m:sSub>
                    </m:e>
                    <m:e>
                      <m:r>
                        <w:rPr>
                          <w:rFonts w:ascii="Cambria Math" w:hAnsi="Cambria Math" w:cstheme="minorBidi"/>
                          <w:kern w:val="0"/>
                          <w:sz w:val="24"/>
                          <w:szCs w:val="23"/>
                        </w:rPr>
                        <m:t>&amp;0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e>
                  </m:eqArr>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10</m:t>
                  </m:r>
                </m:e>
              </m:d>
            </m:e>
          </m:eqArr>
        </m:oMath>
      </m:oMathPara>
    </w:p>
    <w:p w14:paraId="6BBF52A5" w14:textId="7777777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和</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s</m:t>
            </m:r>
          </m:sub>
        </m:sSub>
      </m:oMath>
      <w:r w:rsidRPr="00463A06">
        <w:rPr>
          <w:rFonts w:hint="eastAsia"/>
        </w:rPr>
        <w:t>分别为</w:t>
      </w:r>
      <w:r w:rsidRPr="00463A06">
        <w:t>PCM</w:t>
      </w:r>
      <w:r w:rsidRPr="00463A06">
        <w:rPr>
          <w:rFonts w:hint="eastAsia"/>
        </w:rPr>
        <w:t>的液相温度和固相温度。</w:t>
      </w:r>
      <w:r w:rsidRPr="00463A06">
        <w:t>PCM</w:t>
      </w:r>
      <w:r w:rsidRPr="00463A06">
        <w:rPr>
          <w:rFonts w:hint="eastAsia"/>
        </w:rPr>
        <w:t>能量方程：</w:t>
      </w:r>
    </w:p>
    <w:p w14:paraId="25D2735D"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∂y</m:t>
                      </m:r>
                    </m:den>
                  </m:f>
                </m:e>
              </m:d>
              <m:r>
                <w:rPr>
                  <w:rFonts w:ascii="Cambria Math" w:hAnsi="Cambria Math" w:cstheme="minorBidi"/>
                  <w:kern w:val="0"/>
                  <w:sz w:val="24"/>
                  <w:szCs w:val="23"/>
                </w:rPr>
                <m:t>=k</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11</m:t>
                  </m:r>
                </m:e>
              </m:d>
            </m:e>
          </m:eqArr>
        </m:oMath>
      </m:oMathPara>
    </w:p>
    <w:p w14:paraId="15A06E29" w14:textId="77777777" w:rsidR="00463A06" w:rsidRPr="00463A06" w:rsidRDefault="00463A06" w:rsidP="006122D7">
      <w:pPr>
        <w:pStyle w:val="af3"/>
        <w:ind w:firstLine="480"/>
      </w:pPr>
      <w:r w:rsidRPr="00463A06">
        <w:rPr>
          <w:rFonts w:hint="eastAsia"/>
        </w:rPr>
        <w:lastRenderedPageBreak/>
        <w:t>其中</w:t>
      </w:r>
      <m:oMath>
        <m:r>
          <w:rPr>
            <w:rFonts w:ascii="Cambria Math" w:hAnsi="Cambria Math" w:cstheme="minorBidi"/>
          </w:rPr>
          <m:t>∆H</m:t>
        </m:r>
      </m:oMath>
      <w:r w:rsidRPr="00463A06">
        <w:rPr>
          <w:rFonts w:hint="eastAsia"/>
        </w:rPr>
        <w:t>为</w:t>
      </w:r>
      <w:r w:rsidRPr="00463A06">
        <w:t>PCM</w:t>
      </w:r>
      <w:r w:rsidRPr="00463A06">
        <w:rPr>
          <w:rFonts w:hint="eastAsia"/>
        </w:rPr>
        <w:t>潜热。</w:t>
      </w:r>
    </w:p>
    <w:p w14:paraId="46AED749" w14:textId="77777777" w:rsidR="00463A06" w:rsidRPr="00463A06" w:rsidRDefault="00463A06" w:rsidP="006122D7">
      <w:pPr>
        <w:pStyle w:val="af3"/>
        <w:ind w:firstLine="480"/>
      </w:pPr>
      <w:r w:rsidRPr="00463A06">
        <w:rPr>
          <w:rFonts w:hint="eastAsia"/>
        </w:rPr>
        <w:t>胶囊壳能量方程：</w:t>
      </w:r>
    </w:p>
    <w:p w14:paraId="3C85F4CB"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kern w:val="0"/>
                      <w:sz w:val="24"/>
                      <w:szCs w:val="23"/>
                    </w:rPr>
                    <m:t>p,s</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s</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12</m:t>
                  </m:r>
                </m:e>
              </m:d>
            </m:e>
          </m:eqArr>
        </m:oMath>
      </m:oMathPara>
    </w:p>
    <w:p w14:paraId="7A0CF173" w14:textId="77777777" w:rsidR="00463A06" w:rsidRPr="00463A06" w:rsidRDefault="00463A06" w:rsidP="006122D7">
      <w:pPr>
        <w:pStyle w:val="af3"/>
        <w:ind w:firstLine="480"/>
      </w:pPr>
      <w:r w:rsidRPr="00463A06">
        <w:rPr>
          <w:rFonts w:hint="eastAsia"/>
        </w:rPr>
        <w:t>在熔化过程中，壳体外表面温度固定为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0</m:t>
            </m:r>
          </m:sub>
        </m:sSub>
      </m:oMath>
      <w:r w:rsidRPr="00463A06">
        <w:rPr>
          <w:rFonts w:hint="eastAsia"/>
        </w:rPr>
        <w:t>，该温度高于</w:t>
      </w:r>
      <w:r w:rsidRPr="00463A06">
        <w:t>PCM</w:t>
      </w:r>
      <w:r w:rsidRPr="00463A06">
        <w:rPr>
          <w:rFonts w:hint="eastAsia"/>
        </w:rPr>
        <w:t>的液相温度。在无滑移条件下，壳体内表面与</w:t>
      </w:r>
      <w:r w:rsidRPr="00463A06">
        <w:t>PCM</w:t>
      </w:r>
      <w:r w:rsidRPr="00463A06">
        <w:rPr>
          <w:rFonts w:hint="eastAsia"/>
        </w:rPr>
        <w:t>之间的界面耦合以达到温度平衡和能量平衡。壳胶囊和</w:t>
      </w:r>
      <w:r w:rsidRPr="00463A06">
        <w:t>PCM</w:t>
      </w:r>
      <w:r w:rsidRPr="00463A06">
        <w:rPr>
          <w:rFonts w:hint="eastAsia"/>
        </w:rPr>
        <w:t>的初始温度为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ini</m:t>
            </m:r>
          </m:sub>
        </m:sSub>
      </m:oMath>
      <w:r w:rsidRPr="00463A06">
        <w:rPr>
          <w:rFonts w:hint="eastAsia"/>
        </w:rPr>
        <w:t>，低于</w:t>
      </w:r>
      <w:r w:rsidRPr="00463A06">
        <w:t>PCM</w:t>
      </w:r>
      <w:r w:rsidRPr="00463A06">
        <w:rPr>
          <w:rFonts w:hint="eastAsia"/>
        </w:rPr>
        <w:t>的熔点。糊状区常数</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设为</w:t>
      </w:r>
      <w:r w:rsidRPr="00463A06">
        <w:t>10</w:t>
      </w:r>
      <w:r w:rsidRPr="00463A06">
        <w:rPr>
          <w:vertAlign w:val="superscript"/>
        </w:rPr>
        <w:t>-5</w:t>
      </w:r>
      <w:r w:rsidRPr="00463A06">
        <w:t>kgm</w:t>
      </w:r>
      <w:r w:rsidRPr="00463A06">
        <w:rPr>
          <w:vertAlign w:val="superscript"/>
        </w:rPr>
        <w:t>-3</w:t>
      </w:r>
      <w:r w:rsidRPr="00463A06">
        <w:t>s</w:t>
      </w:r>
      <w:r w:rsidRPr="00463A06">
        <w:rPr>
          <w:vertAlign w:val="superscript"/>
        </w:rPr>
        <w:t>-1</w:t>
      </w:r>
      <w:r w:rsidRPr="00463A06">
        <w:t>[7]</w:t>
      </w:r>
      <w:r w:rsidRPr="00463A06">
        <w:rPr>
          <w:rFonts w:hint="eastAsia"/>
        </w:rPr>
        <w:t>。</w:t>
      </w:r>
    </w:p>
    <w:p w14:paraId="5D97C395" w14:textId="77777777" w:rsidR="00463A06" w:rsidRPr="00463A06" w:rsidRDefault="00463A06" w:rsidP="006122D7">
      <w:pPr>
        <w:pStyle w:val="af3"/>
        <w:ind w:firstLine="480"/>
      </w:pPr>
      <w:r w:rsidRPr="00463A06">
        <w:t>PCM</w:t>
      </w:r>
      <w:r w:rsidRPr="00463A06">
        <w:rPr>
          <w:rFonts w:hint="eastAsia"/>
        </w:rPr>
        <w:t>（</w:t>
      </w:r>
      <w:r w:rsidRPr="00463A06">
        <w:t>NaNO</w:t>
      </w:r>
      <w:r w:rsidRPr="00463A06">
        <w:rPr>
          <w:vertAlign w:val="subscript"/>
        </w:rPr>
        <w:t>3</w:t>
      </w:r>
      <w:r w:rsidRPr="00463A06">
        <w:rPr>
          <w:rFonts w:hint="eastAsia"/>
        </w:rPr>
        <w:t>）和外壳材料（钢）的性能如表</w:t>
      </w:r>
      <w:r w:rsidRPr="00463A06">
        <w:t>2</w:t>
      </w:r>
      <w:r w:rsidRPr="00463A06">
        <w:rPr>
          <w:rFonts w:hint="eastAsia"/>
        </w:rPr>
        <w:t>所示。</w:t>
      </w:r>
      <w:r w:rsidRPr="00463A06">
        <w:t>NaNO3</w:t>
      </w:r>
      <w:r w:rsidRPr="00463A06">
        <w:rPr>
          <w:rFonts w:hint="eastAsia"/>
        </w:rPr>
        <w:t>的其他性能包括熔点为</w:t>
      </w:r>
      <w:r w:rsidRPr="00463A06">
        <w:t>579 K</w:t>
      </w:r>
      <w:r w:rsidRPr="00463A06">
        <w:rPr>
          <w:rFonts w:hint="eastAsia"/>
        </w:rPr>
        <w:t>，潜热为</w:t>
      </w:r>
      <w:r w:rsidRPr="00463A06">
        <w:t>178 kJkg</w:t>
      </w:r>
      <w:r w:rsidRPr="00463A06">
        <w:rPr>
          <w:vertAlign w:val="superscript"/>
        </w:rPr>
        <w:t>-1</w:t>
      </w:r>
      <w:r w:rsidRPr="00463A06">
        <w:rPr>
          <w:rFonts w:hint="eastAsia"/>
        </w:rPr>
        <w:t>，热膨胀系数为</w:t>
      </w:r>
      <w:r w:rsidRPr="00463A06">
        <w:t>3.83×10-</w:t>
      </w:r>
      <w:r w:rsidRPr="00463A06">
        <w:rPr>
          <w:vertAlign w:val="superscript"/>
        </w:rPr>
        <w:t>4</w:t>
      </w:r>
      <w:r w:rsidRPr="00463A06">
        <w:t>K</w:t>
      </w:r>
      <w:r w:rsidRPr="00463A06">
        <w:rPr>
          <w:vertAlign w:val="superscript"/>
        </w:rPr>
        <w:t>-1</w:t>
      </w:r>
      <w:r w:rsidRPr="00463A06">
        <w:t>[29</w:t>
      </w:r>
      <w:r w:rsidRPr="00463A06">
        <w:rPr>
          <w:rFonts w:hint="eastAsia"/>
        </w:rPr>
        <w:t>，</w:t>
      </w:r>
      <w:r w:rsidRPr="00463A06">
        <w:t>30]</w:t>
      </w:r>
      <w:r w:rsidRPr="00463A06">
        <w:rPr>
          <w:rFonts w:hint="eastAsia"/>
        </w:rPr>
        <w:t>。在模拟中，液相温度比熔化温度高</w:t>
      </w:r>
      <w:r w:rsidRPr="00463A06">
        <w:t>0.1 K</w:t>
      </w:r>
      <w:r w:rsidRPr="00463A06">
        <w:rPr>
          <w:rFonts w:hint="eastAsia"/>
        </w:rPr>
        <w:t>，而固相温度比熔化温度低</w:t>
      </w:r>
      <w:r w:rsidRPr="00463A06">
        <w:t>0.1 K</w:t>
      </w:r>
      <w:r w:rsidRPr="00463A06">
        <w:rPr>
          <w:rFonts w:hint="eastAsia"/>
        </w:rPr>
        <w:t>。</w:t>
      </w:r>
    </w:p>
    <w:p w14:paraId="2237203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2</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和钢的材料性能</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085"/>
        <w:gridCol w:w="1366"/>
        <w:gridCol w:w="1687"/>
        <w:gridCol w:w="1642"/>
        <w:gridCol w:w="1278"/>
      </w:tblGrid>
      <w:tr w:rsidR="00463A06" w:rsidRPr="00463A06" w14:paraId="114BBD81" w14:textId="77777777" w:rsidTr="00FE47AB">
        <w:trPr>
          <w:jc w:val="center"/>
        </w:trPr>
        <w:tc>
          <w:tcPr>
            <w:tcW w:w="1397" w:type="dxa"/>
            <w:tcBorders>
              <w:top w:val="single" w:sz="4" w:space="0" w:color="auto"/>
              <w:bottom w:val="single" w:sz="4" w:space="0" w:color="auto"/>
            </w:tcBorders>
            <w:vAlign w:val="center"/>
          </w:tcPr>
          <w:p w14:paraId="37DCC0B1"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材料</w:t>
            </w:r>
          </w:p>
        </w:tc>
        <w:tc>
          <w:tcPr>
            <w:tcW w:w="1372" w:type="dxa"/>
            <w:tcBorders>
              <w:top w:val="single" w:sz="4" w:space="0" w:color="auto"/>
              <w:bottom w:val="single" w:sz="4" w:space="0" w:color="auto"/>
            </w:tcBorders>
            <w:vAlign w:val="center"/>
          </w:tcPr>
          <w:p w14:paraId="2AD91BC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p>
        </w:tc>
        <w:tc>
          <w:tcPr>
            <w:tcW w:w="1407" w:type="dxa"/>
            <w:tcBorders>
              <w:top w:val="single" w:sz="4" w:space="0" w:color="auto"/>
              <w:bottom w:val="single" w:sz="4" w:space="0" w:color="auto"/>
            </w:tcBorders>
            <w:vAlign w:val="center"/>
          </w:tcPr>
          <w:p w14:paraId="660C1E40"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color w:val="000000"/>
                  </w:rPr>
                  <m:t>ρ</m:t>
                </m:r>
                <m:d>
                  <m:dPr>
                    <m:ctrlPr>
                      <w:rPr>
                        <w:rFonts w:ascii="Cambria Math" w:hAnsi="Cambria Math" w:cstheme="minorBidi"/>
                        <w:i/>
                        <w:color w:val="000000"/>
                      </w:rPr>
                    </m:ctrlPr>
                  </m:dPr>
                  <m:e>
                    <m:r>
                      <w:rPr>
                        <w:rFonts w:ascii="Cambria Math" w:hAnsi="Cambria Math" w:cstheme="minorBidi"/>
                        <w:color w:val="000000"/>
                      </w:rPr>
                      <m:t>kg</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-3</m:t>
                        </m:r>
                      </m:sup>
                    </m:sSup>
                  </m:e>
                </m:d>
              </m:oMath>
            </m:oMathPara>
          </w:p>
        </w:tc>
        <w:tc>
          <w:tcPr>
            <w:tcW w:w="1480" w:type="dxa"/>
            <w:tcBorders>
              <w:top w:val="single" w:sz="4" w:space="0" w:color="auto"/>
              <w:bottom w:val="single" w:sz="4" w:space="0" w:color="auto"/>
            </w:tcBorders>
            <w:vAlign w:val="center"/>
          </w:tcPr>
          <w:p w14:paraId="79F15F7A"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hint="eastAsia"/>
                    <w:color w:val="000000"/>
                  </w:rPr>
                  <m:t>cp</m:t>
                </m:r>
                <m:d>
                  <m:dPr>
                    <m:ctrlPr>
                      <w:rPr>
                        <w:rFonts w:ascii="Cambria Math" w:hAnsi="Cambria Math" w:cstheme="minorBidi"/>
                        <w:i/>
                        <w:color w:val="000000"/>
                      </w:rPr>
                    </m:ctrlPr>
                  </m:dPr>
                  <m:e>
                    <m:r>
                      <w:rPr>
                        <w:rFonts w:ascii="Cambria Math" w:hAnsi="Cambria Math" w:cstheme="minorBidi"/>
                        <w:color w:val="000000"/>
                      </w:rPr>
                      <m:t>J</m:t>
                    </m:r>
                    <m:sSup>
                      <m:sSupPr>
                        <m:ctrlPr>
                          <w:rPr>
                            <w:rFonts w:ascii="Cambria Math" w:hAnsi="Cambria Math" w:cstheme="minorBidi"/>
                            <w:i/>
                            <w:color w:val="000000"/>
                          </w:rPr>
                        </m:ctrlPr>
                      </m:sSupPr>
                      <m:e>
                        <m:r>
                          <w:rPr>
                            <w:rFonts w:ascii="Cambria Math" w:hAnsi="Cambria Math" w:cstheme="minorBidi"/>
                            <w:color w:val="000000"/>
                          </w:rPr>
                          <m:t>kg</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66" w:type="dxa"/>
            <w:tcBorders>
              <w:top w:val="single" w:sz="4" w:space="0" w:color="auto"/>
              <w:bottom w:val="single" w:sz="4" w:space="0" w:color="auto"/>
            </w:tcBorders>
            <w:vAlign w:val="center"/>
          </w:tcPr>
          <w:p w14:paraId="3BE8D08B"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hint="eastAsia"/>
                    <w:color w:val="000000"/>
                  </w:rPr>
                  <m:t>k</m:t>
                </m:r>
                <m:d>
                  <m:dPr>
                    <m:ctrlPr>
                      <w:rPr>
                        <w:rFonts w:ascii="Cambria Math" w:hAnsi="Cambria Math" w:cstheme="minorBidi"/>
                        <w:i/>
                        <w:color w:val="000000"/>
                      </w:rPr>
                    </m:ctrlPr>
                  </m:dPr>
                  <m:e>
                    <m:r>
                      <w:rPr>
                        <w:rFonts w:ascii="Cambria Math" w:hAnsi="Cambria Math" w:cstheme="minorBidi"/>
                        <w:color w:val="000000"/>
                      </w:rPr>
                      <m:t>W</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00" w:type="dxa"/>
            <w:tcBorders>
              <w:top w:val="single" w:sz="4" w:space="0" w:color="auto"/>
              <w:bottom w:val="single" w:sz="4" w:space="0" w:color="auto"/>
            </w:tcBorders>
            <w:vAlign w:val="center"/>
          </w:tcPr>
          <w:p w14:paraId="6D953CD6"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color w:val="000000"/>
                  </w:rPr>
                  <m:t>μ</m:t>
                </m:r>
                <m:d>
                  <m:dPr>
                    <m:ctrlPr>
                      <w:rPr>
                        <w:rFonts w:ascii="Cambria Math" w:hAnsi="Cambria Math" w:cstheme="minorBidi"/>
                        <w:i/>
                        <w:color w:val="000000"/>
                      </w:rPr>
                    </m:ctrlPr>
                  </m:dPr>
                  <m:e>
                    <m:r>
                      <w:rPr>
                        <w:rFonts w:ascii="Cambria Math" w:hAnsi="Cambria Math" w:cstheme="minorBidi"/>
                        <w:color w:val="000000"/>
                      </w:rPr>
                      <m:t>Pa s</m:t>
                    </m:r>
                  </m:e>
                </m:d>
              </m:oMath>
            </m:oMathPara>
          </w:p>
        </w:tc>
      </w:tr>
      <w:tr w:rsidR="00463A06" w:rsidRPr="00463A06" w14:paraId="6C0AA0E4" w14:textId="77777777" w:rsidTr="00FE47AB">
        <w:trPr>
          <w:jc w:val="center"/>
        </w:trPr>
        <w:tc>
          <w:tcPr>
            <w:tcW w:w="1397" w:type="dxa"/>
            <w:vMerge w:val="restart"/>
            <w:tcBorders>
              <w:top w:val="single" w:sz="4" w:space="0" w:color="auto"/>
            </w:tcBorders>
            <w:vAlign w:val="center"/>
          </w:tcPr>
          <w:p w14:paraId="21B1B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eastAsia="黑体"/>
                <w:color w:val="000000"/>
              </w:rPr>
              <w:t>NaNO</w:t>
            </w:r>
            <w:r w:rsidRPr="00463A06">
              <w:rPr>
                <w:rFonts w:eastAsia="黑体"/>
                <w:color w:val="000000"/>
                <w:vertAlign w:val="subscript"/>
              </w:rPr>
              <w:t>3</w:t>
            </w:r>
          </w:p>
        </w:tc>
        <w:tc>
          <w:tcPr>
            <w:tcW w:w="1372" w:type="dxa"/>
            <w:tcBorders>
              <w:top w:val="single" w:sz="4" w:space="0" w:color="auto"/>
            </w:tcBorders>
            <w:vAlign w:val="center"/>
          </w:tcPr>
          <w:p w14:paraId="39BC1EF7"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tcBorders>
              <w:top w:val="single" w:sz="4" w:space="0" w:color="auto"/>
            </w:tcBorders>
            <w:vAlign w:val="center"/>
          </w:tcPr>
          <w:p w14:paraId="00FCCD50"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color w:val="000000"/>
              </w:rPr>
              <w:t>2150</w:t>
            </w:r>
          </w:p>
        </w:tc>
        <w:tc>
          <w:tcPr>
            <w:tcW w:w="1480" w:type="dxa"/>
            <w:tcBorders>
              <w:top w:val="single" w:sz="4" w:space="0" w:color="auto"/>
            </w:tcBorders>
            <w:vAlign w:val="center"/>
          </w:tcPr>
          <w:p w14:paraId="7D5D38E5"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1740</w:t>
            </w:r>
          </w:p>
        </w:tc>
        <w:tc>
          <w:tcPr>
            <w:tcW w:w="1466" w:type="dxa"/>
            <w:tcBorders>
              <w:top w:val="single" w:sz="4" w:space="0" w:color="auto"/>
            </w:tcBorders>
            <w:vAlign w:val="center"/>
          </w:tcPr>
          <w:p w14:paraId="7C5CAA4A"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0.68</w:t>
            </w:r>
          </w:p>
        </w:tc>
        <w:tc>
          <w:tcPr>
            <w:tcW w:w="1400" w:type="dxa"/>
            <w:tcBorders>
              <w:top w:val="single" w:sz="4" w:space="0" w:color="auto"/>
            </w:tcBorders>
            <w:vAlign w:val="center"/>
          </w:tcPr>
          <w:p w14:paraId="09FDE36E"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r w:rsidR="00463A06" w:rsidRPr="00463A06" w14:paraId="7C453FA6" w14:textId="77777777" w:rsidTr="00FE47AB">
        <w:trPr>
          <w:jc w:val="center"/>
        </w:trPr>
        <w:tc>
          <w:tcPr>
            <w:tcW w:w="1397" w:type="dxa"/>
            <w:vMerge/>
            <w:vAlign w:val="center"/>
          </w:tcPr>
          <w:p w14:paraId="6ECB31ED" w14:textId="77777777" w:rsidR="00463A06" w:rsidRPr="00463A06" w:rsidRDefault="00463A06" w:rsidP="006122D7">
            <w:pPr>
              <w:widowControl/>
              <w:autoSpaceDE w:val="0"/>
              <w:autoSpaceDN w:val="0"/>
              <w:adjustRightInd w:val="0"/>
              <w:snapToGrid w:val="0"/>
              <w:spacing w:line="360" w:lineRule="auto"/>
              <w:jc w:val="center"/>
              <w:rPr>
                <w:rFonts w:ascii="宋体" w:hAnsi="宋体" w:cstheme="minorBidi"/>
                <w:color w:val="000000"/>
              </w:rPr>
            </w:pPr>
          </w:p>
        </w:tc>
        <w:tc>
          <w:tcPr>
            <w:tcW w:w="1372" w:type="dxa"/>
            <w:vAlign w:val="center"/>
          </w:tcPr>
          <w:p w14:paraId="04474EE8"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液体</w:t>
            </w:r>
          </w:p>
        </w:tc>
        <w:tc>
          <w:tcPr>
            <w:tcW w:w="1407" w:type="dxa"/>
            <w:vAlign w:val="center"/>
          </w:tcPr>
          <w:p w14:paraId="3EAACCD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2150</w:t>
            </w:r>
          </w:p>
        </w:tc>
        <w:tc>
          <w:tcPr>
            <w:tcW w:w="1480" w:type="dxa"/>
            <w:vAlign w:val="center"/>
          </w:tcPr>
          <w:p w14:paraId="3981DEB3"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1680</w:t>
            </w:r>
          </w:p>
        </w:tc>
        <w:tc>
          <w:tcPr>
            <w:tcW w:w="1466" w:type="dxa"/>
            <w:vAlign w:val="center"/>
          </w:tcPr>
          <w:p w14:paraId="46495D8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0.55</w:t>
            </w:r>
          </w:p>
        </w:tc>
        <w:tc>
          <w:tcPr>
            <w:tcW w:w="1400" w:type="dxa"/>
            <w:vAlign w:val="center"/>
          </w:tcPr>
          <w:p w14:paraId="07950DF6"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0.00289</w:t>
            </w:r>
          </w:p>
        </w:tc>
      </w:tr>
      <w:tr w:rsidR="00463A06" w:rsidRPr="00463A06" w14:paraId="21E18C66" w14:textId="77777777" w:rsidTr="00FE47AB">
        <w:trPr>
          <w:jc w:val="center"/>
        </w:trPr>
        <w:tc>
          <w:tcPr>
            <w:tcW w:w="1397" w:type="dxa"/>
            <w:vAlign w:val="center"/>
          </w:tcPr>
          <w:p w14:paraId="07A7C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钢</w:t>
            </w:r>
          </w:p>
        </w:tc>
        <w:tc>
          <w:tcPr>
            <w:tcW w:w="1372" w:type="dxa"/>
            <w:vAlign w:val="center"/>
          </w:tcPr>
          <w:p w14:paraId="4A7FBE7D"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vAlign w:val="center"/>
          </w:tcPr>
          <w:p w14:paraId="21BB90F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8030</w:t>
            </w:r>
          </w:p>
        </w:tc>
        <w:tc>
          <w:tcPr>
            <w:tcW w:w="1480" w:type="dxa"/>
            <w:vAlign w:val="center"/>
          </w:tcPr>
          <w:p w14:paraId="33B5E9A4"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502</w:t>
            </w:r>
          </w:p>
        </w:tc>
        <w:tc>
          <w:tcPr>
            <w:tcW w:w="1466" w:type="dxa"/>
            <w:vAlign w:val="center"/>
          </w:tcPr>
          <w:p w14:paraId="64D1071A"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163</w:t>
            </w:r>
          </w:p>
        </w:tc>
        <w:tc>
          <w:tcPr>
            <w:tcW w:w="1400" w:type="dxa"/>
            <w:vAlign w:val="center"/>
          </w:tcPr>
          <w:p w14:paraId="420A581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bl>
    <w:p w14:paraId="64D3E112" w14:textId="77777777" w:rsidR="00463A06" w:rsidRPr="00463A06" w:rsidRDefault="00463A06" w:rsidP="006122D7">
      <w:pPr>
        <w:pStyle w:val="af3"/>
        <w:ind w:firstLine="480"/>
      </w:pPr>
      <w:r w:rsidRPr="00463A06">
        <w:rPr>
          <w:rFonts w:hint="eastAsia"/>
        </w:rPr>
        <w:t>然后利用上述数学模型（含自然对流模型，后面称模型</w:t>
      </w:r>
      <w:r w:rsidRPr="00463A06">
        <w:t>1</w:t>
      </w:r>
      <w:r w:rsidRPr="00463A06">
        <w:rPr>
          <w:rFonts w:hint="eastAsia"/>
        </w:rPr>
        <w:t>）模拟</w:t>
      </w:r>
      <w:r w:rsidRPr="00463A06">
        <w:t>NaNO</w:t>
      </w:r>
      <w:r w:rsidRPr="00463A06">
        <w:rPr>
          <w:vertAlign w:val="subscript"/>
        </w:rPr>
        <w:t>3</w:t>
      </w:r>
      <w:r w:rsidRPr="00463A06">
        <w:rPr>
          <w:rFonts w:hint="eastAsia"/>
        </w:rPr>
        <w:t>在内径</w:t>
      </w:r>
      <w:r w:rsidRPr="00463A06">
        <w:t>5.0 cm</w:t>
      </w:r>
      <w:r w:rsidRPr="00463A06">
        <w:rPr>
          <w:rFonts w:hint="eastAsia"/>
        </w:rPr>
        <w:t>、壳厚</w:t>
      </w:r>
      <w:r w:rsidRPr="00463A06">
        <w:t>0.2 cm</w:t>
      </w:r>
      <w:r w:rsidRPr="00463A06">
        <w:rPr>
          <w:rFonts w:hint="eastAsia"/>
        </w:rPr>
        <w:t>的钢胶囊内的熔化过程。瑞利数小于</w:t>
      </w:r>
      <w:r w:rsidRPr="00463A06">
        <w:t>10</w:t>
      </w:r>
      <w:r w:rsidRPr="00463A06">
        <w:rPr>
          <w:vertAlign w:val="superscript"/>
        </w:rPr>
        <w:t>9</w:t>
      </w:r>
      <w:r w:rsidRPr="00463A06">
        <w:rPr>
          <w:rFonts w:hint="eastAsia"/>
        </w:rPr>
        <w:t>，因此胶囊内的自然对流为层流。压力</w:t>
      </w:r>
      <w:r w:rsidRPr="00463A06">
        <w:t>-</w:t>
      </w:r>
      <w:r w:rsidRPr="00463A06">
        <w:rPr>
          <w:rFonts w:hint="eastAsia"/>
        </w:rPr>
        <w:t>速度耦合采用</w:t>
      </w:r>
      <w:r w:rsidRPr="00463A06">
        <w:t>SIMPLE</w:t>
      </w:r>
      <w:r w:rsidRPr="00463A06">
        <w:rPr>
          <w:rFonts w:hint="eastAsia"/>
        </w:rPr>
        <w:t>算法。动量和能量的空间离散化为二阶迎风精度。剩余连续性、速度和能量的收敛准则分别为</w:t>
      </w:r>
      <w:r w:rsidRPr="00463A06">
        <w:t>10</w:t>
      </w:r>
      <w:r w:rsidRPr="00463A06">
        <w:rPr>
          <w:vertAlign w:val="superscript"/>
        </w:rPr>
        <w:t>-3</w:t>
      </w:r>
      <w:r w:rsidRPr="00463A06">
        <w:rPr>
          <w:rFonts w:hint="eastAsia"/>
        </w:rPr>
        <w:t>、</w:t>
      </w:r>
      <w:r w:rsidRPr="00463A06">
        <w:t>10</w:t>
      </w:r>
      <w:r w:rsidRPr="00463A06">
        <w:rPr>
          <w:vertAlign w:val="superscript"/>
        </w:rPr>
        <w:t>-4</w:t>
      </w:r>
      <w:r w:rsidRPr="00463A06">
        <w:rPr>
          <w:rFonts w:hint="eastAsia"/>
        </w:rPr>
        <w:t>和</w:t>
      </w:r>
      <w:r w:rsidRPr="00463A06">
        <w:t>10</w:t>
      </w:r>
      <w:r w:rsidRPr="00463A06">
        <w:rPr>
          <w:vertAlign w:val="superscript"/>
        </w:rPr>
        <w:t>-6</w:t>
      </w:r>
      <w:r w:rsidRPr="00463A06">
        <w:rPr>
          <w:rFonts w:hint="eastAsia"/>
        </w:rPr>
        <w:t>。为了实现网格和时间步长的独立性，对不同时间步长（</w:t>
      </w:r>
      <w:r w:rsidRPr="00463A06">
        <w:t>0.2 s</w:t>
      </w:r>
      <w:r w:rsidRPr="00463A06">
        <w:rPr>
          <w:rFonts w:hint="eastAsia"/>
        </w:rPr>
        <w:t>、</w:t>
      </w:r>
      <w:r w:rsidRPr="00463A06">
        <w:t>0.1 s</w:t>
      </w:r>
      <w:r w:rsidRPr="00463A06">
        <w:rPr>
          <w:rFonts w:hint="eastAsia"/>
        </w:rPr>
        <w:t>、</w:t>
      </w:r>
      <w:r w:rsidRPr="00463A06">
        <w:t>0.05 s</w:t>
      </w:r>
      <w:r w:rsidRPr="00463A06">
        <w:rPr>
          <w:rFonts w:hint="eastAsia"/>
        </w:rPr>
        <w:t>、</w:t>
      </w:r>
      <w:r w:rsidRPr="00463A06">
        <w:t>0.025 s</w:t>
      </w:r>
      <w:r w:rsidRPr="00463A06">
        <w:rPr>
          <w:rFonts w:hint="eastAsia"/>
        </w:rPr>
        <w:t>、</w:t>
      </w:r>
      <w:r w:rsidRPr="00463A06">
        <w:t>0.01</w:t>
      </w:r>
      <w:r w:rsidRPr="00463A06">
        <w:rPr>
          <w:rFonts w:hint="eastAsia"/>
        </w:rPr>
        <w:t xml:space="preserve"> </w:t>
      </w:r>
      <w:r w:rsidRPr="00463A06">
        <w:t>s</w:t>
      </w:r>
      <w:r w:rsidRPr="00463A06">
        <w:rPr>
          <w:rFonts w:hint="eastAsia"/>
        </w:rPr>
        <w:t>）和不同单元（</w:t>
      </w:r>
      <w:r w:rsidRPr="00463A06">
        <w:t>4080</w:t>
      </w:r>
      <w:r w:rsidRPr="00463A06">
        <w:rPr>
          <w:rFonts w:hint="eastAsia"/>
        </w:rPr>
        <w:t>、</w:t>
      </w:r>
      <w:r w:rsidRPr="00463A06">
        <w:t>5280</w:t>
      </w:r>
      <w:r w:rsidRPr="00463A06">
        <w:rPr>
          <w:rFonts w:hint="eastAsia"/>
        </w:rPr>
        <w:t>、</w:t>
      </w:r>
      <w:r w:rsidRPr="00463A06">
        <w:t>9120</w:t>
      </w:r>
      <w:r w:rsidRPr="00463A06">
        <w:rPr>
          <w:rFonts w:hint="eastAsia"/>
        </w:rPr>
        <w:t>、</w:t>
      </w:r>
      <w:r w:rsidRPr="00463A06">
        <w:t>17800</w:t>
      </w:r>
      <w:r w:rsidRPr="00463A06">
        <w:rPr>
          <w:rFonts w:hint="eastAsia"/>
        </w:rPr>
        <w:t>、</w:t>
      </w:r>
      <w:r w:rsidRPr="00463A06">
        <w:t>34950</w:t>
      </w:r>
      <w:r w:rsidRPr="00463A06">
        <w:rPr>
          <w:rFonts w:hint="eastAsia"/>
        </w:rPr>
        <w:t>）的结果进行了检验。最后，采用</w:t>
      </w:r>
      <w:r w:rsidRPr="00463A06">
        <w:t>0.025 s</w:t>
      </w:r>
      <w:r w:rsidRPr="00463A06">
        <w:rPr>
          <w:rFonts w:hint="eastAsia"/>
        </w:rPr>
        <w:t>的时间步长和</w:t>
      </w:r>
      <w:r w:rsidRPr="00463A06">
        <w:t>17800</w:t>
      </w:r>
      <w:r w:rsidRPr="00463A06">
        <w:rPr>
          <w:rFonts w:hint="eastAsia"/>
        </w:rPr>
        <w:t>个单元。需要强调的是，对于下一节讨论的其他不同尺寸的胶囊，也会检查时间步长和网格独立性。</w:t>
      </w:r>
    </w:p>
    <w:p w14:paraId="2F6E5C56" w14:textId="77777777" w:rsidR="00463A06" w:rsidRPr="00463A06" w:rsidRDefault="00463A06" w:rsidP="006122D7">
      <w:pPr>
        <w:pStyle w:val="af3"/>
        <w:ind w:firstLine="480"/>
      </w:pPr>
      <w:r w:rsidRPr="00463A06">
        <w:rPr>
          <w:rFonts w:hint="eastAsia"/>
        </w:rPr>
        <w:t>为了验证上述模型，使用该模型模拟了</w:t>
      </w:r>
      <w:r w:rsidRPr="00463A06">
        <w:t>Fan</w:t>
      </w:r>
      <w:r w:rsidRPr="00463A06">
        <w:rPr>
          <w:rFonts w:hint="eastAsia"/>
        </w:rPr>
        <w:t>等人</w:t>
      </w:r>
      <w:r w:rsidRPr="00463A06">
        <w:t>[10]</w:t>
      </w:r>
      <w:r w:rsidRPr="00463A06">
        <w:rPr>
          <w:rFonts w:hint="eastAsia"/>
        </w:rPr>
        <w:t>进行的实验。在该实验中，</w:t>
      </w:r>
      <w:r w:rsidRPr="00463A06">
        <w:t>PCM</w:t>
      </w:r>
      <w:r w:rsidRPr="00463A06">
        <w:rPr>
          <w:rFonts w:hint="eastAsia"/>
        </w:rPr>
        <w:t>（正十八烷）被填充到一个由有机玻璃制成的球形胶囊中。</w:t>
      </w:r>
      <w:r w:rsidRPr="00463A06">
        <w:t>PCM</w:t>
      </w:r>
      <w:r w:rsidRPr="00463A06">
        <w:rPr>
          <w:rFonts w:hint="eastAsia"/>
        </w:rPr>
        <w:t>和有机玻璃的性能与</w:t>
      </w:r>
      <w:r w:rsidRPr="00463A06">
        <w:t>Fan</w:t>
      </w:r>
      <w:r w:rsidRPr="00463A06">
        <w:rPr>
          <w:rFonts w:hint="eastAsia"/>
        </w:rPr>
        <w:t>等</w:t>
      </w:r>
      <w:r w:rsidRPr="00463A06">
        <w:t>[10]</w:t>
      </w:r>
      <w:r w:rsidRPr="00463A06">
        <w:rPr>
          <w:rFonts w:hint="eastAsia"/>
        </w:rPr>
        <w:t>相同。图</w:t>
      </w:r>
      <w:r w:rsidRPr="00463A06">
        <w:t>2</w:t>
      </w:r>
      <w:r w:rsidRPr="00463A06">
        <w:rPr>
          <w:rFonts w:hint="eastAsia"/>
        </w:rPr>
        <w:t>为报告实验与模型</w:t>
      </w:r>
      <w:r w:rsidRPr="00463A06">
        <w:t>1</w:t>
      </w:r>
      <w:r w:rsidRPr="00463A06">
        <w:rPr>
          <w:rFonts w:hint="eastAsia"/>
        </w:rPr>
        <w:t>所得到的熔融过程中液体分数的对比。可以看出，模型</w:t>
      </w:r>
      <w:r w:rsidRPr="00463A06">
        <w:t>1</w:t>
      </w:r>
      <w:r w:rsidRPr="00463A06">
        <w:rPr>
          <w:rFonts w:hint="eastAsia"/>
        </w:rPr>
        <w:t>的预测结果与实验结果吻合较好，偏差小于</w:t>
      </w:r>
      <w:r w:rsidRPr="00463A06">
        <w:t>3%</w:t>
      </w:r>
      <w:r w:rsidRPr="00463A06">
        <w:rPr>
          <w:rFonts w:hint="eastAsia"/>
        </w:rPr>
        <w:t>。因此可以用模型</w:t>
      </w:r>
      <w:r w:rsidRPr="00463A06">
        <w:t>1</w:t>
      </w:r>
      <w:r w:rsidRPr="00463A06">
        <w:rPr>
          <w:rFonts w:hint="eastAsia"/>
        </w:rPr>
        <w:t>来计算胶囊内的熔化过程。</w:t>
      </w:r>
    </w:p>
    <w:p w14:paraId="37D91F3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361FBB25" wp14:editId="7A5B44FE">
            <wp:extent cx="5760000" cy="2944492"/>
            <wp:effectExtent l="0" t="0" r="0" b="0"/>
            <wp:docPr id="1502136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00" cy="2944492"/>
                    </a:xfrm>
                    <a:prstGeom prst="rect">
                      <a:avLst/>
                    </a:prstGeom>
                    <a:noFill/>
                    <a:ln>
                      <a:noFill/>
                    </a:ln>
                  </pic:spPr>
                </pic:pic>
              </a:graphicData>
            </a:graphic>
          </wp:inline>
        </w:drawing>
      </w:r>
    </w:p>
    <w:p w14:paraId="1F8E6D6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2</w:t>
      </w:r>
      <w:r w:rsidRPr="00463A06">
        <w:rPr>
          <w:rFonts w:cs="宋体" w:hint="eastAsia"/>
          <w:color w:val="000000"/>
          <w:kern w:val="0"/>
          <w:szCs w:val="23"/>
        </w:rPr>
        <w:t>：结果（公式</w:t>
      </w:r>
      <w:r w:rsidRPr="00463A06">
        <w:rPr>
          <w:rFonts w:cs="宋体"/>
          <w:color w:val="000000"/>
          <w:kern w:val="0"/>
          <w:szCs w:val="23"/>
        </w:rPr>
        <w:t>10</w:t>
      </w:r>
      <w:r w:rsidRPr="00463A06">
        <w:rPr>
          <w:rFonts w:cs="宋体" w:hint="eastAsia"/>
          <w:color w:val="000000"/>
          <w:kern w:val="0"/>
          <w:szCs w:val="23"/>
        </w:rPr>
        <w:t>）与现有模型</w:t>
      </w:r>
      <w:r w:rsidRPr="00463A06">
        <w:rPr>
          <w:rFonts w:cs="宋体"/>
          <w:color w:val="000000"/>
          <w:kern w:val="0"/>
          <w:szCs w:val="23"/>
        </w:rPr>
        <w:t>1</w:t>
      </w:r>
      <w:r w:rsidRPr="00463A06">
        <w:rPr>
          <w:rFonts w:cs="宋体" w:hint="eastAsia"/>
          <w:color w:val="000000"/>
          <w:kern w:val="0"/>
          <w:szCs w:val="23"/>
        </w:rPr>
        <w:t>模拟结果熔化过程中液体分数的比较</w:t>
      </w:r>
    </w:p>
    <w:p w14:paraId="3606B5CC"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3A79163F"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pPr>
      <w:r w:rsidRPr="00463A06">
        <w:rPr>
          <w:rFonts w:eastAsia="黑体" w:cstheme="minorBidi"/>
          <w:b/>
          <w:kern w:val="0"/>
          <w:sz w:val="36"/>
          <w:szCs w:val="36"/>
        </w:rPr>
        <w:lastRenderedPageBreak/>
        <w:t>3</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结果与讨论</w:t>
      </w:r>
    </w:p>
    <w:p w14:paraId="52573F22" w14:textId="77777777" w:rsidR="00463A06" w:rsidRPr="00463A06" w:rsidRDefault="00463A06" w:rsidP="006122D7">
      <w:pPr>
        <w:pStyle w:val="af3"/>
        <w:ind w:firstLine="480"/>
      </w:pPr>
      <w:r w:rsidRPr="00463A06">
        <w:rPr>
          <w:rFonts w:hint="eastAsia"/>
        </w:rPr>
        <w:t>由于不同条件下</w:t>
      </w:r>
      <w:r w:rsidRPr="00463A06">
        <w:t>PCM</w:t>
      </w:r>
      <w:r w:rsidRPr="00463A06">
        <w:rPr>
          <w:rFonts w:hint="eastAsia"/>
        </w:rPr>
        <w:t>熔化过程中的传热相似，因此以</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 xml:space="preserve"> </w:t>
      </w:r>
      <w:r w:rsidRPr="00463A06">
        <w:t>=</w:t>
      </w:r>
      <w:r w:rsidRPr="00463A06">
        <w:rPr>
          <w:rFonts w:hint="eastAsia"/>
        </w:rPr>
        <w:t xml:space="preserve"> </w:t>
      </w:r>
      <w:r w:rsidRPr="00463A06">
        <w:t>600 K</w:t>
      </w:r>
      <w:r w:rsidRPr="00463A06">
        <w:rPr>
          <w:rFonts w:hint="eastAsia"/>
        </w:rPr>
        <w:t>，</w:t>
      </w:r>
      <m:oMath>
        <m:sSub>
          <m:sSubPr>
            <m:ctrlPr>
              <w:rPr>
                <w:rFonts w:ascii="Cambria Math" w:hAnsi="Cambria Math"/>
                <w:i/>
              </w:rPr>
            </m:ctrlPr>
          </m:sSubPr>
          <m:e>
            <m:r>
              <w:rPr>
                <w:rFonts w:ascii="Cambria Math" w:hAnsi="Cambria Math" w:hint="eastAsia"/>
              </w:rPr>
              <m:t>r</m:t>
            </m:r>
          </m:e>
          <m:sub>
            <m:r>
              <w:rPr>
                <w:rFonts w:ascii="Cambria Math" w:hAnsi="Cambria Math"/>
              </w:rPr>
              <m:t>o</m:t>
            </m:r>
          </m:sub>
        </m:sSub>
      </m:oMath>
      <w:r w:rsidRPr="00463A06">
        <w:rPr>
          <w:rFonts w:hint="eastAsia"/>
        </w:rPr>
        <w:t xml:space="preserve"> </w:t>
      </w:r>
      <w:r w:rsidRPr="00463A06">
        <w:t>=</w:t>
      </w:r>
      <w:r w:rsidRPr="00463A06">
        <w:rPr>
          <w:rFonts w:hint="eastAsia"/>
        </w:rPr>
        <w:t xml:space="preserve"> </w:t>
      </w:r>
      <w:r w:rsidRPr="00463A06">
        <w:t>5.2 cm</w:t>
      </w:r>
      <w:r w:rsidRPr="00463A06">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 xml:space="preserve"> </w:t>
      </w:r>
      <w:r w:rsidRPr="00463A06">
        <w:t>=</w:t>
      </w:r>
      <w:r w:rsidRPr="00463A06">
        <w:rPr>
          <w:rFonts w:hint="eastAsia"/>
        </w:rPr>
        <w:t xml:space="preserve"> </w:t>
      </w:r>
      <w:r w:rsidRPr="00463A06">
        <w:t>5.0 cm</w:t>
      </w:r>
      <w:r w:rsidRPr="00463A06">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ini</m:t>
            </m:r>
          </m:sub>
        </m:sSub>
      </m:oMath>
      <w:r w:rsidRPr="00463A06">
        <w:t>=578</w:t>
      </w:r>
      <w:r w:rsidRPr="00463A06">
        <w:rPr>
          <w:rFonts w:hint="eastAsia"/>
        </w:rPr>
        <w:t xml:space="preserve"> </w:t>
      </w:r>
      <w:r w:rsidRPr="00463A06">
        <w:t>K</w:t>
      </w:r>
      <w:r w:rsidRPr="00463A06">
        <w:rPr>
          <w:rFonts w:hint="eastAsia"/>
        </w:rPr>
        <w:t>为具体情况（情况</w:t>
      </w:r>
      <w:r w:rsidRPr="00463A06">
        <w:t>1</w:t>
      </w:r>
      <w:r w:rsidRPr="00463A06">
        <w:rPr>
          <w:rFonts w:hint="eastAsia"/>
        </w:rPr>
        <w:t>）进行讨论。图</w:t>
      </w:r>
      <w:r w:rsidRPr="00463A06">
        <w:t>3</w:t>
      </w:r>
      <w:r w:rsidRPr="00463A06">
        <w:rPr>
          <w:rFonts w:hint="eastAsia"/>
        </w:rPr>
        <w:t>显示了</w:t>
      </w:r>
      <w:r w:rsidRPr="00463A06">
        <w:t>NaNO</w:t>
      </w:r>
      <w:r w:rsidRPr="00463A06">
        <w:rPr>
          <w:vertAlign w:val="subscript"/>
        </w:rPr>
        <w:t>3</w:t>
      </w:r>
      <w:r w:rsidRPr="00463A06">
        <w:rPr>
          <w:rFonts w:hint="eastAsia"/>
        </w:rPr>
        <w:t>熔化过程中液体分数（左）和流线（右）的评估。左边红色部分为液态</w:t>
      </w:r>
      <w:r w:rsidRPr="00463A06">
        <w:t>NaNO</w:t>
      </w:r>
      <w:r w:rsidRPr="00463A06">
        <w:rPr>
          <w:vertAlign w:val="subscript"/>
        </w:rPr>
        <w:t>3</w:t>
      </w:r>
      <w:r w:rsidRPr="00463A06">
        <w:rPr>
          <w:rFonts w:hint="eastAsia"/>
        </w:rPr>
        <w:t>，蓝色部分为固体</w:t>
      </w:r>
      <w:r w:rsidRPr="00463A06">
        <w:t>NaNO</w:t>
      </w:r>
      <w:r w:rsidRPr="00463A06">
        <w:rPr>
          <w:vertAlign w:val="subscript"/>
        </w:rPr>
        <w:t>3</w:t>
      </w:r>
      <w:r w:rsidRPr="00463A06">
        <w:rPr>
          <w:rFonts w:hint="eastAsia"/>
        </w:rPr>
        <w:t>。右边部分的黑线表示流线。可以看到，靠近内壁的熔化</w:t>
      </w:r>
      <w:r w:rsidRPr="00463A06">
        <w:t>NaNO</w:t>
      </w:r>
      <w:r w:rsidRPr="00463A06">
        <w:rPr>
          <w:vertAlign w:val="subscript"/>
        </w:rPr>
        <w:t>3</w:t>
      </w:r>
      <w:r w:rsidRPr="00463A06">
        <w:rPr>
          <w:rFonts w:hint="eastAsia"/>
        </w:rPr>
        <w:t>向上上升到胶囊的顶部，并从壁上吸收热量。同时，顶部的流体被沿着固相表面向下驱动。因此，循环</w:t>
      </w:r>
      <w:proofErr w:type="gramStart"/>
      <w:r w:rsidRPr="00463A06">
        <w:rPr>
          <w:rFonts w:hint="eastAsia"/>
        </w:rPr>
        <w:t>涡</w:t>
      </w:r>
      <w:proofErr w:type="gramEnd"/>
      <w:r w:rsidRPr="00463A06">
        <w:rPr>
          <w:rFonts w:hint="eastAsia"/>
        </w:rPr>
        <w:t>和自然对流产生，并随着液相的增加而增大。由于顶部的液相温度更高，顶部的固体</w:t>
      </w:r>
      <w:r w:rsidRPr="00463A06">
        <w:t>NaNO</w:t>
      </w:r>
      <w:r w:rsidRPr="00463A06">
        <w:rPr>
          <w:vertAlign w:val="subscript"/>
        </w:rPr>
        <w:t>3</w:t>
      </w:r>
      <w:r w:rsidRPr="00463A06">
        <w:rPr>
          <w:rFonts w:hint="eastAsia"/>
        </w:rPr>
        <w:t>比底部的熔化速度更快。此外，如图</w:t>
      </w:r>
      <w:r w:rsidRPr="00463A06">
        <w:t>3</w:t>
      </w:r>
      <w:r w:rsidRPr="00463A06">
        <w:rPr>
          <w:rFonts w:hint="eastAsia"/>
        </w:rPr>
        <w:t>所示，在底部形成了一些较小的涡流，并在固相底部和胶囊壳之间再循环，导致底部固体比左右两侧的熔化速度更快。由于浮力驱动的对流，液固界面不是圆形的。这些现象与</w:t>
      </w:r>
      <w:r w:rsidRPr="00463A06">
        <w:t>Tan[8]</w:t>
      </w:r>
      <w:r w:rsidRPr="00463A06">
        <w:rPr>
          <w:rFonts w:hint="eastAsia"/>
        </w:rPr>
        <w:t>和</w:t>
      </w:r>
      <w:r w:rsidRPr="00463A06">
        <w:t>Fan</w:t>
      </w:r>
      <w:r w:rsidRPr="00463A06">
        <w:rPr>
          <w:rFonts w:hint="eastAsia"/>
        </w:rPr>
        <w:t>等</w:t>
      </w:r>
      <w:r w:rsidRPr="00463A06">
        <w:t>[10]</w:t>
      </w:r>
      <w:r w:rsidRPr="00463A06">
        <w:rPr>
          <w:rFonts w:hint="eastAsia"/>
        </w:rPr>
        <w:t>提出的结果相似。</w:t>
      </w:r>
    </w:p>
    <w:p w14:paraId="781DE9CB"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A72BA37" wp14:editId="3E5E7FDC">
            <wp:extent cx="4572000" cy="1685937"/>
            <wp:effectExtent l="0" t="0" r="0" b="0"/>
            <wp:docPr id="201077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685937"/>
                    </a:xfrm>
                    <a:prstGeom prst="rect">
                      <a:avLst/>
                    </a:prstGeom>
                    <a:noFill/>
                    <a:ln>
                      <a:noFill/>
                    </a:ln>
                  </pic:spPr>
                </pic:pic>
              </a:graphicData>
            </a:graphic>
          </wp:inline>
        </w:drawing>
      </w:r>
    </w:p>
    <w:p w14:paraId="2E9F06E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3</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的液相分数评价（左）和流线（右）</w:t>
      </w:r>
    </w:p>
    <w:p w14:paraId="25D8DD5B" w14:textId="1A040F7D" w:rsidR="00463A06" w:rsidRPr="00463A06" w:rsidRDefault="00463A06" w:rsidP="006122D7">
      <w:pPr>
        <w:pStyle w:val="af3"/>
        <w:ind w:firstLine="480"/>
      </w:pPr>
      <w:r w:rsidRPr="00463A06">
        <w:rPr>
          <w:rFonts w:hint="eastAsia"/>
        </w:rPr>
        <w:t>为了验证前面提到的有效导热系数方程是否可以用来模拟熔化过程，公式为（</w:t>
      </w:r>
      <w:r w:rsidRPr="00463A06">
        <w:t>2-6</w:t>
      </w:r>
      <w:r w:rsidRPr="00463A06">
        <w:rPr>
          <w:rFonts w:hint="eastAsia"/>
        </w:rPr>
        <w:t>）代入传导控制模型，公式如下</w:t>
      </w:r>
      <w:r w:rsidR="00564321">
        <w:rPr>
          <w:rFonts w:hint="eastAsia"/>
        </w:rPr>
        <w:t>：</w:t>
      </w:r>
    </w:p>
    <w:p w14:paraId="0BB0B531"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13</m:t>
                  </m:r>
                </m:e>
              </m:d>
            </m:e>
          </m:eqArr>
        </m:oMath>
      </m:oMathPara>
    </w:p>
    <w:p w14:paraId="1523D712" w14:textId="77777777" w:rsidR="00463A06" w:rsidRPr="00463A06" w:rsidRDefault="00463A06" w:rsidP="006122D7">
      <w:pPr>
        <w:pStyle w:val="af3"/>
        <w:ind w:firstLine="480"/>
      </w:pPr>
      <w:r w:rsidRPr="00463A06">
        <w:rPr>
          <w:rFonts w:hint="eastAsia"/>
        </w:rPr>
        <w:t>公式（</w:t>
      </w:r>
      <w:r w:rsidRPr="00463A06">
        <w:t>2-6</w:t>
      </w:r>
      <w:r w:rsidRPr="00463A06">
        <w:rPr>
          <w:rFonts w:hint="eastAsia"/>
        </w:rPr>
        <w:t>）方程的瑞利数的特征长度</w:t>
      </w:r>
      <w:proofErr w:type="gramStart"/>
      <w:r w:rsidRPr="00463A06">
        <w:rPr>
          <w:rFonts w:hint="eastAsia"/>
        </w:rPr>
        <w:t>为固液界面</w:t>
      </w:r>
      <w:proofErr w:type="gramEnd"/>
      <w:r w:rsidRPr="00463A06">
        <w:rPr>
          <w:rFonts w:hint="eastAsia"/>
        </w:rPr>
        <w:t>与胶囊壳内表面之间的间隙间距</w:t>
      </w:r>
      <m:oMath>
        <m:r>
          <w:rPr>
            <w:rFonts w:ascii="Cambria Math" w:hAnsi="Cambria Math" w:cstheme="minorBidi"/>
          </w:rPr>
          <m:t>δ</m:t>
        </m:r>
      </m:oMath>
      <w:r w:rsidRPr="00463A06">
        <w:rPr>
          <w:rFonts w:hint="eastAsia"/>
        </w:rPr>
        <w:t>，在熔化过程中其变化规律。</w:t>
      </w:r>
    </w:p>
    <w:p w14:paraId="1AFE7ED8" w14:textId="77777777" w:rsidR="00463A06" w:rsidRPr="00463A06" w:rsidRDefault="00463A06" w:rsidP="006122D7">
      <w:pPr>
        <w:pStyle w:val="af3"/>
        <w:ind w:firstLine="480"/>
      </w:pPr>
      <w:r w:rsidRPr="00463A06">
        <w:rPr>
          <w:rFonts w:hint="eastAsia"/>
        </w:rPr>
        <w:t>表</w:t>
      </w:r>
      <w:r w:rsidRPr="00463A06">
        <w:t>3</w:t>
      </w:r>
      <w:r w:rsidRPr="00463A06">
        <w:rPr>
          <w:rFonts w:hint="eastAsia"/>
        </w:rPr>
        <w:t>列出了本节中使用的所有模型的控制方程和熔化</w:t>
      </w:r>
      <w:r w:rsidRPr="00463A06">
        <w:t>PCM</w:t>
      </w:r>
      <w:r w:rsidRPr="00463A06">
        <w:rPr>
          <w:rFonts w:hint="eastAsia"/>
        </w:rPr>
        <w:t>的导热系数。模型</w:t>
      </w:r>
      <w:r w:rsidRPr="00463A06">
        <w:t>2-6</w:t>
      </w:r>
      <w:r w:rsidRPr="00463A06">
        <w:rPr>
          <w:rFonts w:hint="eastAsia"/>
        </w:rPr>
        <w:t>为有效导热系数相关性不同的传导控制模型，而模型</w:t>
      </w:r>
      <w:r w:rsidRPr="00463A06">
        <w:t>7</w:t>
      </w:r>
      <w:r w:rsidRPr="00463A06">
        <w:rPr>
          <w:rFonts w:hint="eastAsia"/>
        </w:rPr>
        <w:t>使用原始</w:t>
      </w:r>
      <w:r w:rsidRPr="00463A06">
        <w:t>PCM</w:t>
      </w:r>
      <w:r w:rsidRPr="00463A06">
        <w:rPr>
          <w:rFonts w:hint="eastAsia"/>
        </w:rPr>
        <w:t>导热系数作为有效导热系数，即模型</w:t>
      </w:r>
      <w:r w:rsidRPr="00463A06">
        <w:t>7</w:t>
      </w:r>
      <w:r w:rsidRPr="00463A06">
        <w:rPr>
          <w:rFonts w:hint="eastAsia"/>
        </w:rPr>
        <w:t>不考虑自然对流效应。</w:t>
      </w:r>
    </w:p>
    <w:p w14:paraId="3054EBE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3</w:t>
      </w:r>
      <w:r w:rsidRPr="00463A06">
        <w:rPr>
          <w:rFonts w:cs="宋体" w:hint="eastAsia"/>
          <w:color w:val="000000"/>
          <w:kern w:val="0"/>
          <w:szCs w:val="23"/>
        </w:rPr>
        <w:t>：各模型熔化</w:t>
      </w:r>
      <w:r w:rsidRPr="00463A06">
        <w:rPr>
          <w:rFonts w:cs="宋体"/>
          <w:color w:val="000000"/>
          <w:kern w:val="0"/>
          <w:szCs w:val="23"/>
        </w:rPr>
        <w:t>PCM</w:t>
      </w:r>
      <w:r w:rsidRPr="00463A06">
        <w:rPr>
          <w:rFonts w:cs="宋体" w:hint="eastAsia"/>
          <w:color w:val="000000"/>
          <w:kern w:val="0"/>
          <w:szCs w:val="23"/>
        </w:rPr>
        <w:t>的控制方程和导热系数</w:t>
      </w:r>
    </w:p>
    <w:tbl>
      <w:tblPr>
        <w:tblStyle w:val="14"/>
        <w:tblW w:w="0" w:type="auto"/>
        <w:jc w:val="center"/>
        <w:tblLook w:val="04A0" w:firstRow="1" w:lastRow="0" w:firstColumn="1" w:lastColumn="0" w:noHBand="0" w:noVBand="1"/>
      </w:tblPr>
      <w:tblGrid>
        <w:gridCol w:w="2762"/>
        <w:gridCol w:w="2763"/>
        <w:gridCol w:w="2771"/>
      </w:tblGrid>
      <w:tr w:rsidR="00463A06" w:rsidRPr="00463A06" w14:paraId="42DAC16C" w14:textId="77777777" w:rsidTr="00FE47AB">
        <w:trPr>
          <w:jc w:val="center"/>
        </w:trPr>
        <w:tc>
          <w:tcPr>
            <w:tcW w:w="2840" w:type="dxa"/>
            <w:vAlign w:val="center"/>
          </w:tcPr>
          <w:p w14:paraId="44E9CE2F"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2841" w:type="dxa"/>
            <w:vAlign w:val="center"/>
          </w:tcPr>
          <w:p w14:paraId="5897CA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控制方程</w:t>
            </w:r>
          </w:p>
        </w:tc>
        <w:tc>
          <w:tcPr>
            <w:tcW w:w="2841" w:type="dxa"/>
            <w:vAlign w:val="center"/>
          </w:tcPr>
          <w:p w14:paraId="524BD9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热导率</w:t>
            </w:r>
          </w:p>
        </w:tc>
      </w:tr>
      <w:tr w:rsidR="00463A06" w:rsidRPr="00463A06" w14:paraId="1B4389D8" w14:textId="77777777" w:rsidTr="00FE47AB">
        <w:trPr>
          <w:jc w:val="center"/>
        </w:trPr>
        <w:tc>
          <w:tcPr>
            <w:tcW w:w="2840" w:type="dxa"/>
            <w:vAlign w:val="center"/>
          </w:tcPr>
          <w:p w14:paraId="5D3B1D28"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模型</w:t>
            </w:r>
            <w:r w:rsidRPr="00463A06">
              <w:t>1</w:t>
            </w:r>
          </w:p>
        </w:tc>
        <w:tc>
          <w:tcPr>
            <w:tcW w:w="2841" w:type="dxa"/>
            <w:vAlign w:val="center"/>
          </w:tcPr>
          <w:p w14:paraId="3FDA67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7-12</w:t>
            </w:r>
          </w:p>
        </w:tc>
        <w:tc>
          <w:tcPr>
            <w:tcW w:w="2841" w:type="dxa"/>
            <w:vAlign w:val="center"/>
          </w:tcPr>
          <w:p w14:paraId="38D33FC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r w:rsidR="00463A06" w:rsidRPr="00463A06" w14:paraId="70C0C81D" w14:textId="77777777" w:rsidTr="00FE47AB">
        <w:trPr>
          <w:jc w:val="center"/>
        </w:trPr>
        <w:tc>
          <w:tcPr>
            <w:tcW w:w="2840" w:type="dxa"/>
            <w:vAlign w:val="center"/>
          </w:tcPr>
          <w:p w14:paraId="090BEC4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2841" w:type="dxa"/>
            <w:vAlign w:val="center"/>
          </w:tcPr>
          <w:p w14:paraId="29750EB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0AC2DDB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2</w:t>
            </w:r>
          </w:p>
        </w:tc>
      </w:tr>
      <w:tr w:rsidR="00463A06" w:rsidRPr="00463A06" w14:paraId="0AB10058" w14:textId="77777777" w:rsidTr="00FE47AB">
        <w:trPr>
          <w:jc w:val="center"/>
        </w:trPr>
        <w:tc>
          <w:tcPr>
            <w:tcW w:w="2840" w:type="dxa"/>
            <w:vAlign w:val="center"/>
          </w:tcPr>
          <w:p w14:paraId="2EC9EC6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2841" w:type="dxa"/>
            <w:vAlign w:val="center"/>
          </w:tcPr>
          <w:p w14:paraId="138027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367391E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3</w:t>
            </w:r>
          </w:p>
        </w:tc>
      </w:tr>
      <w:tr w:rsidR="00463A06" w:rsidRPr="00463A06" w14:paraId="34A481C0" w14:textId="77777777" w:rsidTr="00FE47AB">
        <w:trPr>
          <w:jc w:val="center"/>
        </w:trPr>
        <w:tc>
          <w:tcPr>
            <w:tcW w:w="2840" w:type="dxa"/>
            <w:vAlign w:val="center"/>
          </w:tcPr>
          <w:p w14:paraId="4366F70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4</w:t>
            </w:r>
          </w:p>
        </w:tc>
        <w:tc>
          <w:tcPr>
            <w:tcW w:w="2841" w:type="dxa"/>
            <w:vAlign w:val="center"/>
          </w:tcPr>
          <w:p w14:paraId="601E9C5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116040D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4</w:t>
            </w:r>
          </w:p>
        </w:tc>
      </w:tr>
      <w:tr w:rsidR="00463A06" w:rsidRPr="00463A06" w14:paraId="238C50B0" w14:textId="77777777" w:rsidTr="00FE47AB">
        <w:trPr>
          <w:jc w:val="center"/>
        </w:trPr>
        <w:tc>
          <w:tcPr>
            <w:tcW w:w="2840" w:type="dxa"/>
            <w:vAlign w:val="center"/>
          </w:tcPr>
          <w:p w14:paraId="2612701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5</w:t>
            </w:r>
          </w:p>
        </w:tc>
        <w:tc>
          <w:tcPr>
            <w:tcW w:w="2841" w:type="dxa"/>
            <w:vAlign w:val="center"/>
          </w:tcPr>
          <w:p w14:paraId="2C62742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580DC6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5</w:t>
            </w:r>
          </w:p>
        </w:tc>
      </w:tr>
      <w:tr w:rsidR="00463A06" w:rsidRPr="00463A06" w14:paraId="312D30C9" w14:textId="77777777" w:rsidTr="00FE47AB">
        <w:trPr>
          <w:jc w:val="center"/>
        </w:trPr>
        <w:tc>
          <w:tcPr>
            <w:tcW w:w="2840" w:type="dxa"/>
            <w:vAlign w:val="center"/>
          </w:tcPr>
          <w:p w14:paraId="5900485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2841" w:type="dxa"/>
            <w:vAlign w:val="center"/>
          </w:tcPr>
          <w:p w14:paraId="7AE48B6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2CC589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6</w:t>
            </w:r>
          </w:p>
        </w:tc>
      </w:tr>
      <w:tr w:rsidR="00463A06" w:rsidRPr="00463A06" w14:paraId="7B527CED" w14:textId="77777777" w:rsidTr="00FE47AB">
        <w:trPr>
          <w:jc w:val="center"/>
        </w:trPr>
        <w:tc>
          <w:tcPr>
            <w:tcW w:w="2840" w:type="dxa"/>
            <w:vAlign w:val="center"/>
          </w:tcPr>
          <w:p w14:paraId="2DB55EE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7</w:t>
            </w:r>
          </w:p>
        </w:tc>
        <w:tc>
          <w:tcPr>
            <w:tcW w:w="2841" w:type="dxa"/>
            <w:vAlign w:val="center"/>
          </w:tcPr>
          <w:p w14:paraId="220642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653D4A2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bl>
    <w:p w14:paraId="268F8A3C"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A5BF762" wp14:editId="452E49FC">
            <wp:extent cx="5274310" cy="2696210"/>
            <wp:effectExtent l="0" t="0" r="0" b="0"/>
            <wp:docPr id="196338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6BB6D644"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1</w:t>
      </w:r>
      <w:r w:rsidRPr="00463A06">
        <w:rPr>
          <w:rFonts w:cs="宋体" w:hint="eastAsia"/>
          <w:color w:val="000000"/>
          <w:kern w:val="0"/>
          <w:szCs w:val="23"/>
        </w:rPr>
        <w:t>中模型</w:t>
      </w:r>
      <w:r w:rsidRPr="00463A06">
        <w:rPr>
          <w:rFonts w:cs="宋体"/>
          <w:color w:val="000000"/>
          <w:kern w:val="0"/>
          <w:szCs w:val="23"/>
        </w:rPr>
        <w:t>1-7</w:t>
      </w:r>
      <w:r w:rsidRPr="00463A06">
        <w:rPr>
          <w:rFonts w:cs="宋体" w:hint="eastAsia"/>
          <w:color w:val="000000"/>
          <w:kern w:val="0"/>
          <w:szCs w:val="23"/>
        </w:rPr>
        <w:t>间液体分数变化对比</w:t>
      </w:r>
    </w:p>
    <w:p w14:paraId="6046F0ED" w14:textId="77777777" w:rsidR="00463A06" w:rsidRPr="00463A06" w:rsidRDefault="00463A06" w:rsidP="006122D7">
      <w:pPr>
        <w:pStyle w:val="af3"/>
        <w:ind w:firstLine="480"/>
      </w:pPr>
      <w:r w:rsidRPr="00463A06">
        <w:rPr>
          <w:rFonts w:hint="eastAsia"/>
        </w:rPr>
        <w:t>图</w:t>
      </w:r>
      <w:r w:rsidRPr="00463A06">
        <w:t>4</w:t>
      </w:r>
      <w:r w:rsidRPr="00463A06">
        <w:rPr>
          <w:rFonts w:hint="eastAsia"/>
        </w:rPr>
        <w:t>为公式</w:t>
      </w:r>
      <w:r w:rsidRPr="00463A06">
        <w:t>1</w:t>
      </w:r>
      <w:r w:rsidRPr="00463A06">
        <w:rPr>
          <w:rFonts w:hint="eastAsia"/>
        </w:rPr>
        <w:t>不同模型下液体分数变化的对比。可以看出，在模型</w:t>
      </w:r>
      <w:r w:rsidRPr="00463A06">
        <w:t>1-7</w:t>
      </w:r>
      <w:r w:rsidRPr="00463A06">
        <w:rPr>
          <w:rFonts w:hint="eastAsia"/>
        </w:rPr>
        <w:t>中，液体分数的变化有很大的不同。模型</w:t>
      </w:r>
      <w:r w:rsidRPr="00463A06">
        <w:t>7</w:t>
      </w:r>
      <w:r w:rsidRPr="00463A06">
        <w:rPr>
          <w:rFonts w:hint="eastAsia"/>
        </w:rPr>
        <w:t>给出的熔化过程中液分数的增加速率最小，说明未调整</w:t>
      </w:r>
      <w:r w:rsidRPr="00463A06">
        <w:t>PCM</w:t>
      </w:r>
      <w:r w:rsidRPr="00463A06">
        <w:rPr>
          <w:rFonts w:hint="eastAsia"/>
        </w:rPr>
        <w:t>导热系数的传导控制模型大大低估了熔化速率。而由模型</w:t>
      </w:r>
      <w:r w:rsidRPr="00463A06">
        <w:t>5</w:t>
      </w:r>
      <w:r w:rsidRPr="00463A06">
        <w:rPr>
          <w:rFonts w:hint="eastAsia"/>
        </w:rPr>
        <w:t>计算得到的液分数远高于模型</w:t>
      </w:r>
      <w:r w:rsidRPr="00463A06">
        <w:t>1</w:t>
      </w:r>
      <w:r w:rsidRPr="00463A06">
        <w:rPr>
          <w:rFonts w:hint="eastAsia"/>
        </w:rPr>
        <w:t>，说明模型</w:t>
      </w:r>
      <w:r w:rsidRPr="00463A06">
        <w:t>5</w:t>
      </w:r>
      <w:r w:rsidRPr="00463A06">
        <w:rPr>
          <w:rFonts w:hint="eastAsia"/>
        </w:rPr>
        <w:t>中使用的有效导热系数公式高估了熔化速率和自然对流强度。模型</w:t>
      </w:r>
      <w:r w:rsidRPr="00463A06">
        <w:t>6</w:t>
      </w:r>
      <w:r w:rsidRPr="00463A06">
        <w:rPr>
          <w:rFonts w:hint="eastAsia"/>
        </w:rPr>
        <w:t>首先预测的熔化速率比模型</w:t>
      </w:r>
      <w:r w:rsidRPr="00463A06">
        <w:t>1</w:t>
      </w:r>
      <w:r w:rsidRPr="00463A06">
        <w:rPr>
          <w:rFonts w:hint="eastAsia"/>
        </w:rPr>
        <w:t>高，然后再预测的熔化速率更低。在模型</w:t>
      </w:r>
      <w:r w:rsidRPr="00463A06">
        <w:t>2-4</w:t>
      </w:r>
      <w:r w:rsidRPr="00463A06">
        <w:rPr>
          <w:rFonts w:hint="eastAsia"/>
        </w:rPr>
        <w:t>中，模型</w:t>
      </w:r>
      <w:r w:rsidRPr="00463A06">
        <w:t>4</w:t>
      </w:r>
      <w:r w:rsidRPr="00463A06">
        <w:rPr>
          <w:rFonts w:hint="eastAsia"/>
        </w:rPr>
        <w:t>计算的液体分数变化与模型</w:t>
      </w:r>
      <w:r w:rsidRPr="00463A06">
        <w:t>1</w:t>
      </w:r>
      <w:r w:rsidRPr="00463A06">
        <w:rPr>
          <w:rFonts w:hint="eastAsia"/>
        </w:rPr>
        <w:t>最接近，但模型</w:t>
      </w:r>
      <w:r w:rsidRPr="00463A06">
        <w:t>4</w:t>
      </w:r>
      <w:r w:rsidRPr="00463A06">
        <w:rPr>
          <w:rFonts w:hint="eastAsia"/>
        </w:rPr>
        <w:t>仍在一定程度上低估了熔化速率。因此，使用公式（</w:t>
      </w:r>
      <w:r w:rsidRPr="00463A06">
        <w:t>2-6</w:t>
      </w:r>
      <w:r w:rsidRPr="00463A06">
        <w:rPr>
          <w:rFonts w:hint="eastAsia"/>
        </w:rPr>
        <w:t>）计算</w:t>
      </w:r>
      <w:r w:rsidRPr="00463A06">
        <w:t>NaNO</w:t>
      </w:r>
      <w:r w:rsidRPr="00463A06">
        <w:rPr>
          <w:vertAlign w:val="subscript"/>
        </w:rPr>
        <w:t>3</w:t>
      </w:r>
      <w:r w:rsidRPr="00463A06">
        <w:rPr>
          <w:rFonts w:hint="eastAsia"/>
        </w:rPr>
        <w:t>在胶囊中熔化的有效导热系数导致对情况</w:t>
      </w:r>
      <w:r w:rsidRPr="00463A06">
        <w:t>1</w:t>
      </w:r>
      <w:r w:rsidRPr="00463A06">
        <w:rPr>
          <w:rFonts w:hint="eastAsia"/>
        </w:rPr>
        <w:t>的熔化过程的预测不准确。</w:t>
      </w:r>
      <w:r w:rsidRPr="00463A06">
        <w:t xml:space="preserve"> </w:t>
      </w:r>
    </w:p>
    <w:p w14:paraId="1C95A89D" w14:textId="77777777" w:rsidR="00463A06" w:rsidRPr="00463A06" w:rsidRDefault="00463A06" w:rsidP="006122D7">
      <w:pPr>
        <w:pStyle w:val="af3"/>
        <w:ind w:firstLine="480"/>
      </w:pPr>
      <w:r w:rsidRPr="00463A06">
        <w:rPr>
          <w:rFonts w:hint="eastAsia"/>
        </w:rPr>
        <w:t>为了进一步比较模型</w:t>
      </w:r>
      <w:r w:rsidRPr="00463A06">
        <w:t>1-7</w:t>
      </w:r>
      <w:r w:rsidRPr="00463A06">
        <w:rPr>
          <w:rFonts w:hint="eastAsia"/>
        </w:rPr>
        <w:t>在不同几何和边界条件下的结果，研究了另外五种情况（案例</w:t>
      </w:r>
      <w:r w:rsidRPr="00463A06">
        <w:t>2-6</w:t>
      </w:r>
      <w:r w:rsidRPr="00463A06">
        <w:rPr>
          <w:rFonts w:hint="eastAsia"/>
        </w:rPr>
        <w:t>）。表</w:t>
      </w:r>
      <w:r w:rsidRPr="00463A06">
        <w:t>4</w:t>
      </w:r>
      <w:r w:rsidRPr="00463A06">
        <w:rPr>
          <w:rFonts w:hint="eastAsia"/>
        </w:rPr>
        <w:t>显示了这五种情况的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的值。</w:t>
      </w:r>
    </w:p>
    <w:p w14:paraId="347253D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2-6</w:t>
      </w:r>
      <w:r w:rsidRPr="00463A06">
        <w:rPr>
          <w:rFonts w:cs="宋体" w:hint="eastAsia"/>
          <w:color w:val="000000"/>
          <w:kern w:val="0"/>
          <w:szCs w:val="23"/>
        </w:rPr>
        <w:t>中</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r</m:t>
            </m:r>
          </m:e>
          <m:sub>
            <m:r>
              <w:rPr>
                <w:rFonts w:ascii="Cambria Math" w:hAnsi="Cambria Math" w:cs="宋体"/>
                <w:color w:val="000000"/>
                <w:kern w:val="0"/>
                <w:sz w:val="24"/>
                <w:szCs w:val="23"/>
              </w:rPr>
              <m:t>i</m:t>
            </m:r>
          </m:sub>
        </m:sSub>
      </m:oMath>
      <w:r w:rsidRPr="00463A06">
        <w:rPr>
          <w:rFonts w:cs="宋体" w:hint="eastAsia"/>
          <w:color w:val="000000"/>
          <w:kern w:val="0"/>
          <w:szCs w:val="23"/>
        </w:rPr>
        <w:t>和</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T</m:t>
            </m:r>
          </m:e>
          <m:sub>
            <m:r>
              <w:rPr>
                <w:rFonts w:ascii="Cambria Math" w:hAnsi="Cambria Math" w:cs="宋体"/>
                <w:color w:val="000000"/>
                <w:kern w:val="0"/>
                <w:sz w:val="24"/>
                <w:szCs w:val="23"/>
              </w:rPr>
              <m:t>0</m:t>
            </m:r>
          </m:sub>
        </m:sSub>
      </m:oMath>
      <w:r w:rsidRPr="00463A06">
        <w:rPr>
          <w:rFonts w:cs="宋体" w:hint="eastAsia"/>
          <w:color w:val="000000"/>
          <w:kern w:val="0"/>
          <w:szCs w:val="23"/>
        </w:rPr>
        <w:t>的取值</w:t>
      </w:r>
    </w:p>
    <w:tbl>
      <w:tblPr>
        <w:tblStyle w:val="14"/>
        <w:tblW w:w="0" w:type="auto"/>
        <w:jc w:val="center"/>
        <w:tblLook w:val="04A0" w:firstRow="1" w:lastRow="0" w:firstColumn="1" w:lastColumn="0" w:noHBand="0" w:noVBand="1"/>
      </w:tblPr>
      <w:tblGrid>
        <w:gridCol w:w="2754"/>
        <w:gridCol w:w="2773"/>
        <w:gridCol w:w="2769"/>
      </w:tblGrid>
      <w:tr w:rsidR="00463A06" w:rsidRPr="00463A06" w14:paraId="3F61A6E3" w14:textId="77777777" w:rsidTr="00FE47AB">
        <w:trPr>
          <w:jc w:val="center"/>
        </w:trPr>
        <w:tc>
          <w:tcPr>
            <w:tcW w:w="2840" w:type="dxa"/>
            <w:vAlign w:val="center"/>
          </w:tcPr>
          <w:p w14:paraId="21066F64" w14:textId="77777777" w:rsidR="00463A06" w:rsidRPr="00463A06" w:rsidRDefault="00463A06" w:rsidP="006122D7">
            <w:pPr>
              <w:widowControl/>
              <w:autoSpaceDE w:val="0"/>
              <w:autoSpaceDN w:val="0"/>
              <w:adjustRightInd w:val="0"/>
              <w:snapToGrid w:val="0"/>
              <w:spacing w:line="360" w:lineRule="auto"/>
              <w:jc w:val="left"/>
              <w:rPr>
                <w:rFonts w:cstheme="minorBidi"/>
                <w:color w:val="000000"/>
                <w:sz w:val="30"/>
                <w:szCs w:val="30"/>
              </w:rPr>
            </w:pPr>
          </w:p>
        </w:tc>
        <w:tc>
          <w:tcPr>
            <w:tcW w:w="2841" w:type="dxa"/>
            <w:vAlign w:val="center"/>
          </w:tcPr>
          <w:p w14:paraId="0EEC097A"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r</m:t>
                  </m:r>
                </m:e>
                <m:sub>
                  <m:r>
                    <w:rPr>
                      <w:rFonts w:ascii="Cambria Math" w:hAnsi="Cambria Math" w:cs="宋体"/>
                      <w:color w:val="000000"/>
                      <w:szCs w:val="23"/>
                    </w:rPr>
                    <m:t>i</m:t>
                  </m:r>
                </m:sub>
              </m:sSub>
            </m:oMath>
            <w:r w:rsidR="00463A06" w:rsidRPr="00463A06">
              <w:rPr>
                <w:rFonts w:ascii="宋体 .瑨Y.." w:eastAsia="宋体 .瑨Y.." w:cs="宋体 .瑨Y.." w:hint="eastAsia"/>
                <w:sz w:val="23"/>
                <w:szCs w:val="23"/>
              </w:rPr>
              <w:t>（</w:t>
            </w:r>
            <w:r w:rsidR="00463A06" w:rsidRPr="00463A06">
              <w:rPr>
                <w:rFonts w:eastAsia="宋体 .瑨Y.."/>
                <w:sz w:val="23"/>
                <w:szCs w:val="23"/>
              </w:rPr>
              <w:t>cm</w:t>
            </w:r>
            <w:r w:rsidR="00463A06" w:rsidRPr="00463A06">
              <w:rPr>
                <w:rFonts w:ascii="宋体 .瑨Y.." w:eastAsia="宋体 .瑨Y.." w:cs="宋体 .瑨Y.." w:hint="eastAsia"/>
                <w:sz w:val="23"/>
                <w:szCs w:val="23"/>
              </w:rPr>
              <w:t>）</w:t>
            </w:r>
          </w:p>
        </w:tc>
        <w:tc>
          <w:tcPr>
            <w:tcW w:w="2841" w:type="dxa"/>
            <w:vAlign w:val="center"/>
          </w:tcPr>
          <w:p w14:paraId="10343F00"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T</m:t>
                  </m:r>
                </m:e>
                <m:sub>
                  <m:r>
                    <w:rPr>
                      <w:rFonts w:ascii="Cambria Math" w:hAnsi="Cambria Math" w:cs="宋体"/>
                      <w:color w:val="000000"/>
                      <w:szCs w:val="23"/>
                    </w:rPr>
                    <m:t>0</m:t>
                  </m:r>
                </m:sub>
              </m:sSub>
            </m:oMath>
            <w:r w:rsidR="00463A06" w:rsidRPr="00463A06">
              <w:rPr>
                <w:rFonts w:ascii="宋体 .瑨Y.." w:eastAsia="宋体 .瑨Y.." w:cs="宋体 .瑨Y.." w:hint="eastAsia"/>
                <w:sz w:val="23"/>
                <w:szCs w:val="23"/>
              </w:rPr>
              <w:t>（</w:t>
            </w:r>
            <w:r w:rsidR="00463A06" w:rsidRPr="00463A06">
              <w:rPr>
                <w:rFonts w:eastAsia="宋体 .瑨Y.."/>
                <w:sz w:val="23"/>
                <w:szCs w:val="23"/>
              </w:rPr>
              <w:t>K</w:t>
            </w:r>
            <w:r w:rsidR="00463A06" w:rsidRPr="00463A06">
              <w:rPr>
                <w:rFonts w:ascii="宋体 .瑨Y.." w:eastAsia="宋体 .瑨Y.." w:cs="宋体 .瑨Y.." w:hint="eastAsia"/>
                <w:sz w:val="23"/>
                <w:szCs w:val="23"/>
              </w:rPr>
              <w:t>）</w:t>
            </w:r>
          </w:p>
        </w:tc>
      </w:tr>
      <w:tr w:rsidR="00463A06" w:rsidRPr="00463A06" w14:paraId="4A637C1C" w14:textId="77777777" w:rsidTr="00FE47AB">
        <w:trPr>
          <w:jc w:val="center"/>
        </w:trPr>
        <w:tc>
          <w:tcPr>
            <w:tcW w:w="2840" w:type="dxa"/>
            <w:vAlign w:val="center"/>
          </w:tcPr>
          <w:p w14:paraId="204C1BA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情况</w:t>
            </w:r>
            <w:r w:rsidRPr="00463A06">
              <w:rPr>
                <w:rFonts w:cstheme="minorBidi"/>
              </w:rPr>
              <w:t>2</w:t>
            </w:r>
          </w:p>
        </w:tc>
        <w:tc>
          <w:tcPr>
            <w:tcW w:w="2841" w:type="dxa"/>
            <w:vAlign w:val="center"/>
          </w:tcPr>
          <w:p w14:paraId="22CE5A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2841" w:type="dxa"/>
            <w:vAlign w:val="center"/>
          </w:tcPr>
          <w:p w14:paraId="617B186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630</w:t>
            </w:r>
          </w:p>
        </w:tc>
      </w:tr>
      <w:tr w:rsidR="00463A06" w:rsidRPr="00463A06" w14:paraId="0F43ECE1" w14:textId="77777777" w:rsidTr="00FE47AB">
        <w:trPr>
          <w:jc w:val="center"/>
        </w:trPr>
        <w:tc>
          <w:tcPr>
            <w:tcW w:w="2840" w:type="dxa"/>
            <w:vAlign w:val="center"/>
          </w:tcPr>
          <w:p w14:paraId="659D187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3</w:t>
            </w:r>
          </w:p>
        </w:tc>
        <w:tc>
          <w:tcPr>
            <w:tcW w:w="2841" w:type="dxa"/>
            <w:vAlign w:val="center"/>
          </w:tcPr>
          <w:p w14:paraId="56C03B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2841" w:type="dxa"/>
            <w:vAlign w:val="center"/>
          </w:tcPr>
          <w:p w14:paraId="27CA199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691A2030" w14:textId="77777777" w:rsidTr="00FE47AB">
        <w:trPr>
          <w:jc w:val="center"/>
        </w:trPr>
        <w:tc>
          <w:tcPr>
            <w:tcW w:w="2840" w:type="dxa"/>
            <w:vAlign w:val="center"/>
          </w:tcPr>
          <w:p w14:paraId="3BE32A5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4</w:t>
            </w:r>
          </w:p>
        </w:tc>
        <w:tc>
          <w:tcPr>
            <w:tcW w:w="2841" w:type="dxa"/>
            <w:vAlign w:val="center"/>
          </w:tcPr>
          <w:p w14:paraId="14DCF5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7BB8517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615</w:t>
            </w:r>
          </w:p>
        </w:tc>
      </w:tr>
      <w:tr w:rsidR="00463A06" w:rsidRPr="00463A06" w14:paraId="1E575D19" w14:textId="77777777" w:rsidTr="00FE47AB">
        <w:trPr>
          <w:jc w:val="center"/>
        </w:trPr>
        <w:tc>
          <w:tcPr>
            <w:tcW w:w="2840" w:type="dxa"/>
            <w:vAlign w:val="center"/>
          </w:tcPr>
          <w:p w14:paraId="2A51C94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5</w:t>
            </w:r>
          </w:p>
        </w:tc>
        <w:tc>
          <w:tcPr>
            <w:tcW w:w="2841" w:type="dxa"/>
            <w:vAlign w:val="center"/>
          </w:tcPr>
          <w:p w14:paraId="1EA260B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5665E6E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517C5478" w14:textId="77777777" w:rsidTr="00FE47AB">
        <w:trPr>
          <w:jc w:val="center"/>
        </w:trPr>
        <w:tc>
          <w:tcPr>
            <w:tcW w:w="2840" w:type="dxa"/>
            <w:vAlign w:val="center"/>
          </w:tcPr>
          <w:p w14:paraId="189B38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6</w:t>
            </w:r>
          </w:p>
        </w:tc>
        <w:tc>
          <w:tcPr>
            <w:tcW w:w="2841" w:type="dxa"/>
            <w:vAlign w:val="center"/>
          </w:tcPr>
          <w:p w14:paraId="15CA34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8.0</w:t>
            </w:r>
          </w:p>
        </w:tc>
        <w:tc>
          <w:tcPr>
            <w:tcW w:w="2841" w:type="dxa"/>
            <w:vAlign w:val="center"/>
          </w:tcPr>
          <w:p w14:paraId="0945AF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bl>
    <w:p w14:paraId="29C1733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1BD92B28" wp14:editId="75595281">
            <wp:extent cx="5400000" cy="2760462"/>
            <wp:effectExtent l="0" t="0" r="0" b="0"/>
            <wp:docPr id="10361280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7D6D9C8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5</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2</w:t>
      </w:r>
      <w:r w:rsidRPr="00463A06">
        <w:rPr>
          <w:rFonts w:cs="宋体" w:hint="eastAsia"/>
          <w:color w:val="000000"/>
          <w:kern w:val="0"/>
          <w:szCs w:val="23"/>
        </w:rPr>
        <w:t>）</w:t>
      </w:r>
    </w:p>
    <w:p w14:paraId="711A0269"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7EBF08CF" wp14:editId="01C1E769">
            <wp:extent cx="5400000" cy="2760462"/>
            <wp:effectExtent l="0" t="0" r="0" b="0"/>
            <wp:docPr id="78197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0DDB789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6</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3</w:t>
      </w:r>
      <w:r w:rsidRPr="00463A06">
        <w:rPr>
          <w:rFonts w:cs="宋体" w:hint="eastAsia"/>
          <w:color w:val="000000"/>
          <w:kern w:val="0"/>
          <w:szCs w:val="23"/>
        </w:rPr>
        <w:t>）</w:t>
      </w:r>
    </w:p>
    <w:p w14:paraId="37AE4233"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06D76484" wp14:editId="1037C65E">
            <wp:extent cx="5400000" cy="2760462"/>
            <wp:effectExtent l="0" t="0" r="0" b="0"/>
            <wp:docPr id="233733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332E7658"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lastRenderedPageBreak/>
        <w:t>图</w:t>
      </w:r>
      <w:r w:rsidRPr="00463A06">
        <w:rPr>
          <w:rFonts w:cs="宋体"/>
          <w:color w:val="000000"/>
          <w:kern w:val="0"/>
          <w:szCs w:val="23"/>
        </w:rPr>
        <w:t>7</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4</w:t>
      </w:r>
      <w:r w:rsidRPr="00463A06">
        <w:rPr>
          <w:rFonts w:cs="宋体" w:hint="eastAsia"/>
          <w:color w:val="000000"/>
          <w:kern w:val="0"/>
          <w:szCs w:val="23"/>
        </w:rPr>
        <w:t>）</w:t>
      </w:r>
    </w:p>
    <w:p w14:paraId="187EE35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6C1C746" wp14:editId="1306AFCC">
            <wp:extent cx="5400000" cy="2760462"/>
            <wp:effectExtent l="0" t="0" r="0" b="0"/>
            <wp:docPr id="9658114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56E349A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8</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5</w:t>
      </w:r>
      <w:r w:rsidRPr="00463A06">
        <w:rPr>
          <w:rFonts w:cs="宋体" w:hint="eastAsia"/>
          <w:color w:val="000000"/>
          <w:kern w:val="0"/>
          <w:szCs w:val="23"/>
        </w:rPr>
        <w:t>）</w:t>
      </w:r>
    </w:p>
    <w:p w14:paraId="688C8FF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0292DB5D" wp14:editId="56F61F61">
            <wp:extent cx="5400000" cy="2760462"/>
            <wp:effectExtent l="0" t="0" r="0" b="0"/>
            <wp:docPr id="1627123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737BAE7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9</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6</w:t>
      </w:r>
      <w:r w:rsidRPr="00463A06">
        <w:rPr>
          <w:rFonts w:cs="宋体" w:hint="eastAsia"/>
          <w:color w:val="000000"/>
          <w:kern w:val="0"/>
          <w:szCs w:val="23"/>
        </w:rPr>
        <w:t>）</w:t>
      </w:r>
    </w:p>
    <w:p w14:paraId="6AE15D8D" w14:textId="77777777" w:rsidR="00463A06" w:rsidRPr="00463A06" w:rsidRDefault="00463A06" w:rsidP="006122D7">
      <w:pPr>
        <w:pStyle w:val="af3"/>
        <w:ind w:firstLine="480"/>
      </w:pPr>
      <w:r w:rsidRPr="00463A06">
        <w:rPr>
          <w:rFonts w:hint="eastAsia"/>
        </w:rPr>
        <w:t>图</w:t>
      </w:r>
      <w:r w:rsidRPr="00463A06">
        <w:t>5-9</w:t>
      </w:r>
      <w:r w:rsidRPr="00463A06">
        <w:rPr>
          <w:rFonts w:hint="eastAsia"/>
        </w:rPr>
        <w:t>为模型</w:t>
      </w:r>
      <w:r w:rsidRPr="00463A06">
        <w:t>1-7</w:t>
      </w:r>
      <w:r w:rsidRPr="00463A06">
        <w:rPr>
          <w:rFonts w:hint="eastAsia"/>
        </w:rPr>
        <w:t>计算的情况</w:t>
      </w:r>
      <w:r w:rsidRPr="00463A06">
        <w:t>2-6</w:t>
      </w:r>
      <w:r w:rsidRPr="00463A06">
        <w:rPr>
          <w:rFonts w:hint="eastAsia"/>
        </w:rPr>
        <w:t>的液分数变化情况。从图</w:t>
      </w:r>
      <w:r w:rsidRPr="00463A06">
        <w:t>5</w:t>
      </w:r>
      <w:r w:rsidRPr="00463A06">
        <w:rPr>
          <w:rFonts w:hint="eastAsia"/>
        </w:rPr>
        <w:t>可以看出，模型</w:t>
      </w:r>
      <w:r w:rsidRPr="00463A06">
        <w:t>1</w:t>
      </w:r>
      <w:r w:rsidRPr="00463A06">
        <w:rPr>
          <w:rFonts w:hint="eastAsia"/>
        </w:rPr>
        <w:t>预测的液体分数低于模型</w:t>
      </w:r>
      <w:r w:rsidRPr="00463A06">
        <w:t>5</w:t>
      </w:r>
      <w:r w:rsidRPr="00463A06">
        <w:rPr>
          <w:rFonts w:hint="eastAsia"/>
        </w:rPr>
        <w:t>，但高于其他模型。与图</w:t>
      </w:r>
      <w:r w:rsidRPr="00463A06">
        <w:t>4</w:t>
      </w:r>
      <w:r w:rsidRPr="00463A06">
        <w:rPr>
          <w:rFonts w:hint="eastAsia"/>
        </w:rPr>
        <w:t>类似，模型</w:t>
      </w:r>
      <w:r w:rsidRPr="00463A06">
        <w:t>2-4</w:t>
      </w:r>
      <w:r w:rsidRPr="00463A06">
        <w:rPr>
          <w:rFonts w:hint="eastAsia"/>
        </w:rPr>
        <w:t>总是图</w:t>
      </w:r>
      <w:r w:rsidRPr="00463A06">
        <w:t>6-9</w:t>
      </w:r>
      <w:r w:rsidRPr="00463A06">
        <w:rPr>
          <w:rFonts w:hint="eastAsia"/>
        </w:rPr>
        <w:t>中液体分数较低，模型</w:t>
      </w:r>
      <w:r w:rsidRPr="00463A06">
        <w:t>4</w:t>
      </w:r>
      <w:r w:rsidRPr="00463A06">
        <w:rPr>
          <w:rFonts w:hint="eastAsia"/>
        </w:rPr>
        <w:t>的结果与模型</w:t>
      </w:r>
      <w:r w:rsidRPr="00463A06">
        <w:t>1</w:t>
      </w:r>
      <w:r w:rsidRPr="00463A06">
        <w:rPr>
          <w:rFonts w:hint="eastAsia"/>
        </w:rPr>
        <w:t>最接近。图</w:t>
      </w:r>
      <w:r w:rsidRPr="00463A06">
        <w:t>6-9</w:t>
      </w:r>
      <w:r w:rsidRPr="00463A06">
        <w:rPr>
          <w:rFonts w:hint="eastAsia"/>
        </w:rPr>
        <w:t>中的模型</w:t>
      </w:r>
      <w:r w:rsidRPr="00463A06">
        <w:t>7</w:t>
      </w:r>
      <w:r w:rsidRPr="00463A06">
        <w:rPr>
          <w:rFonts w:hint="eastAsia"/>
        </w:rPr>
        <w:t>始终呈现出液体分数增长最慢的状态。在图</w:t>
      </w:r>
      <w:r w:rsidRPr="00463A06">
        <w:t>6-7</w:t>
      </w:r>
      <w:r w:rsidRPr="00463A06">
        <w:rPr>
          <w:rFonts w:hint="eastAsia"/>
        </w:rPr>
        <w:t>，在熔融过程中，模型</w:t>
      </w:r>
      <w:r w:rsidRPr="00463A06">
        <w:t>5</w:t>
      </w:r>
      <w:r w:rsidRPr="00463A06">
        <w:rPr>
          <w:rFonts w:hint="eastAsia"/>
        </w:rPr>
        <w:t>计算的液分数高于模型</w:t>
      </w:r>
      <w:r w:rsidRPr="00463A06">
        <w:t>1</w:t>
      </w:r>
      <w:r w:rsidRPr="00463A06">
        <w:rPr>
          <w:rFonts w:hint="eastAsia"/>
        </w:rPr>
        <w:t>，但在图</w:t>
      </w:r>
      <w:r w:rsidRPr="00463A06">
        <w:t>8</w:t>
      </w:r>
      <w:r w:rsidRPr="00463A06">
        <w:rPr>
          <w:rFonts w:hint="eastAsia"/>
        </w:rPr>
        <w:t>和图</w:t>
      </w:r>
      <w:r w:rsidRPr="00463A06">
        <w:t>9</w:t>
      </w:r>
      <w:r w:rsidRPr="00463A06">
        <w:rPr>
          <w:rFonts w:hint="eastAsia"/>
        </w:rPr>
        <w:t>中，模型</w:t>
      </w:r>
      <w:r w:rsidRPr="00463A06">
        <w:t>5</w:t>
      </w:r>
      <w:r w:rsidRPr="00463A06">
        <w:rPr>
          <w:rFonts w:hint="eastAsia"/>
        </w:rPr>
        <w:t>给出的液分数先高后低。在图</w:t>
      </w:r>
      <w:r w:rsidRPr="00463A06">
        <w:t>6-8</w:t>
      </w:r>
      <w:r w:rsidRPr="00463A06">
        <w:rPr>
          <w:rFonts w:hint="eastAsia"/>
        </w:rPr>
        <w:t>中，模型</w:t>
      </w:r>
      <w:r w:rsidRPr="00463A06">
        <w:t>6</w:t>
      </w:r>
      <w:r w:rsidRPr="00463A06">
        <w:rPr>
          <w:rFonts w:hint="eastAsia"/>
        </w:rPr>
        <w:t>预测的液体分数在开始阶段高于模型</w:t>
      </w:r>
      <w:r w:rsidRPr="00463A06">
        <w:t>1</w:t>
      </w:r>
      <w:r w:rsidRPr="00463A06">
        <w:rPr>
          <w:rFonts w:hint="eastAsia"/>
        </w:rPr>
        <w:t>，后期逐渐降低，但在图</w:t>
      </w:r>
      <w:r w:rsidRPr="00463A06">
        <w:t>9</w:t>
      </w:r>
      <w:r w:rsidRPr="00463A06">
        <w:rPr>
          <w:rFonts w:hint="eastAsia"/>
        </w:rPr>
        <w:t>中，模型</w:t>
      </w:r>
      <w:r w:rsidRPr="00463A06">
        <w:t>6</w:t>
      </w:r>
      <w:r w:rsidRPr="00463A06">
        <w:rPr>
          <w:rFonts w:hint="eastAsia"/>
        </w:rPr>
        <w:t>在整个过程中都呈现出较高的液体分数。可以得出，在这</w:t>
      </w:r>
      <w:r w:rsidRPr="00463A06">
        <w:t>6</w:t>
      </w:r>
      <w:r w:rsidRPr="00463A06">
        <w:rPr>
          <w:rFonts w:hint="eastAsia"/>
        </w:rPr>
        <w:t>种情况下，模型</w:t>
      </w:r>
      <w:r w:rsidRPr="00463A06">
        <w:t>2-6</w:t>
      </w:r>
      <w:r w:rsidRPr="00463A06">
        <w:rPr>
          <w:rFonts w:hint="eastAsia"/>
        </w:rPr>
        <w:t>预测的液体馏分与模型</w:t>
      </w:r>
      <w:r w:rsidRPr="00463A06">
        <w:t>1</w:t>
      </w:r>
      <w:r w:rsidRPr="00463A06">
        <w:rPr>
          <w:rFonts w:hint="eastAsia"/>
        </w:rPr>
        <w:t>预测的存在较大偏差。这可能是由于模型</w:t>
      </w:r>
      <w:r w:rsidRPr="00463A06">
        <w:t>2-7</w:t>
      </w:r>
      <w:r w:rsidRPr="00463A06">
        <w:rPr>
          <w:rFonts w:hint="eastAsia"/>
        </w:rPr>
        <w:t>中报告的有效导热系数相关性有其自己的验证范围，而不是如引言部分所述的针对胶囊中的熔化过程开发的。</w:t>
      </w:r>
    </w:p>
    <w:p w14:paraId="62CEE554" w14:textId="77777777" w:rsidR="00463A06" w:rsidRPr="00463A06" w:rsidRDefault="00463A06" w:rsidP="006122D7">
      <w:pPr>
        <w:pStyle w:val="af3"/>
        <w:ind w:firstLine="480"/>
      </w:pPr>
      <w:r w:rsidRPr="00463A06">
        <w:rPr>
          <w:rFonts w:hint="eastAsia"/>
        </w:rPr>
        <w:lastRenderedPageBreak/>
        <w:t>因此，有必要推断出胶囊中</w:t>
      </w:r>
      <w:r w:rsidRPr="00463A06">
        <w:t>PCM</w:t>
      </w:r>
      <w:r w:rsidRPr="00463A06">
        <w:rPr>
          <w:rFonts w:hint="eastAsia"/>
        </w:rPr>
        <w:t>熔化的新的有效导热系数相关性。在模型</w:t>
      </w:r>
      <w:r w:rsidRPr="00463A06">
        <w:t>1</w:t>
      </w:r>
      <w:r w:rsidRPr="00463A06">
        <w:rPr>
          <w:rFonts w:hint="eastAsia"/>
        </w:rPr>
        <w:t>模拟的熔化过程中，胶囊壳向纳米</w:t>
      </w:r>
      <w:r w:rsidRPr="00463A06">
        <w:t>3</w:t>
      </w:r>
      <w:r w:rsidRPr="00463A06">
        <w:rPr>
          <w:rFonts w:hint="eastAsia"/>
        </w:rPr>
        <w:t>传递的瞬间热流密度</w:t>
      </w:r>
      <w:r w:rsidRPr="00463A06">
        <w:t>Q</w:t>
      </w:r>
      <w:r w:rsidRPr="00463A06">
        <w:rPr>
          <w:rFonts w:hint="eastAsia"/>
        </w:rPr>
        <w:t>可计算为</w:t>
      </w:r>
      <w:r w:rsidRPr="00463A06">
        <w:t>:</w:t>
      </w:r>
    </w:p>
    <w:p w14:paraId="3640B224"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Q=</m:t>
              </m:r>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T</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m</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14</m:t>
                  </m:r>
                </m:e>
              </m:d>
            </m:e>
          </m:eqArr>
        </m:oMath>
      </m:oMathPara>
    </w:p>
    <w:p w14:paraId="6AFED4C2" w14:textId="77777777" w:rsidR="00463A06" w:rsidRPr="00463A06" w:rsidRDefault="00463A06" w:rsidP="006122D7">
      <w:pPr>
        <w:pStyle w:val="af3"/>
        <w:ind w:firstLine="480"/>
        <w:rPr>
          <w:sz w:val="23"/>
        </w:rPr>
      </w:pPr>
      <w:r w:rsidRPr="00463A06">
        <w:rPr>
          <w:rFonts w:cs="宋体" w:hint="eastAsia"/>
          <w:color w:val="000000"/>
        </w:rPr>
        <w:t>其中</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463A06">
        <w:rPr>
          <w:rFonts w:cs="宋体" w:hint="eastAsia"/>
          <w:color w:val="000000"/>
        </w:rPr>
        <w:t>为胶囊壳内壁平均温度，</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463A06">
        <w:rPr>
          <w:rFonts w:cs="宋体" w:hint="eastAsia"/>
          <w:color w:val="000000"/>
        </w:rPr>
        <w:t>为有效热阻，可表示为</w:t>
      </w:r>
      <w:r w:rsidRPr="00463A06">
        <w:rPr>
          <w:rFonts w:cs="宋体"/>
          <w:color w:val="000000"/>
        </w:rPr>
        <w:t>:</w:t>
      </w:r>
    </w:p>
    <w:p w14:paraId="4D3513D5" w14:textId="77777777" w:rsidR="00463A06" w:rsidRPr="00463A06" w:rsidRDefault="00000000" w:rsidP="006122D7">
      <w:pPr>
        <w:widowControl/>
        <w:autoSpaceDE w:val="0"/>
        <w:autoSpaceDN w:val="0"/>
        <w:adjustRightInd w:val="0"/>
        <w:snapToGrid w:val="0"/>
        <w:jc w:val="left"/>
        <w:rPr>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en>
              </m:f>
              <m:f>
                <m:fPr>
                  <m:ctrlPr>
                    <w:rPr>
                      <w:rFonts w:ascii="Cambria Math" w:hAnsi="Cambria Math" w:cstheme="minorBidi"/>
                      <w:kern w:val="0"/>
                      <w:sz w:val="24"/>
                      <w:szCs w:val="23"/>
                    </w:rPr>
                  </m:ctrlPr>
                </m:fPr>
                <m:num>
                  <m:r>
                    <w:rPr>
                      <w:rFonts w:ascii="Cambria Math" w:hAnsi="Cambria Math" w:cstheme="minorBidi"/>
                      <w:kern w:val="0"/>
                      <w:sz w:val="24"/>
                      <w:szCs w:val="23"/>
                    </w:rPr>
                    <m:t>1</m:t>
                  </m:r>
                </m:num>
                <m:den>
                  <m:r>
                    <w:rPr>
                      <w:rFonts w:ascii="Cambria Math" w:hAnsi="Cambria Math" w:cstheme="minorBidi"/>
                      <w:kern w:val="0"/>
                      <w:sz w:val="24"/>
                      <w:szCs w:val="23"/>
                    </w:rPr>
                    <m:t>4π</m:t>
                  </m:r>
                </m:den>
              </m:f>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den>
                  </m:f>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15</m:t>
                  </m:r>
                </m:e>
              </m:d>
            </m:e>
          </m:eqArr>
        </m:oMath>
      </m:oMathPara>
    </w:p>
    <w:p w14:paraId="0846A7E0" w14:textId="4910946D"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bar>
              <m:barPr>
                <m:pos m:val="top"/>
                <m:ctrlPr>
                  <w:rPr>
                    <w:rFonts w:ascii="Cambria Math" w:hAnsi="Cambria Math" w:cstheme="minorBidi"/>
                  </w:rPr>
                </m:ctrlPr>
              </m:barPr>
              <m:e>
                <m:r>
                  <w:rPr>
                    <w:rFonts w:ascii="Cambria Math" w:hAnsi="Cambria Math" w:cstheme="minorBidi"/>
                  </w:rPr>
                  <m:t>r</m:t>
                </m:r>
              </m:e>
            </m:bar>
          </m:e>
          <m:sub>
            <m:r>
              <w:rPr>
                <w:rFonts w:ascii="Cambria Math" w:hAnsi="Cambria Math" w:cstheme="minorBidi"/>
              </w:rPr>
              <m:t>interface</m:t>
            </m:r>
          </m:sub>
        </m:sSub>
      </m:oMath>
      <w:r w:rsidRPr="00463A06">
        <w:rPr>
          <w:rFonts w:hint="eastAsia"/>
        </w:rPr>
        <w:t>为基于质量对话的未熔化固相的等效半径，其计算公式为</w:t>
      </w:r>
      <w:r w:rsidR="002B2655">
        <w:rPr>
          <w:rFonts w:hint="eastAsia"/>
        </w:rPr>
        <w:t>：</w:t>
      </w:r>
    </w:p>
    <w:p w14:paraId="19A2F985"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rad>
                <m:radPr>
                  <m:ctrlPr>
                    <w:rPr>
                      <w:rFonts w:ascii="Cambria Math" w:hAnsi="Cambria Math" w:cstheme="minorBidi"/>
                      <w:kern w:val="0"/>
                      <w:sz w:val="24"/>
                      <w:szCs w:val="23"/>
                    </w:rPr>
                  </m:ctrlPr>
                </m:radPr>
                <m:deg>
                  <m:r>
                    <w:rPr>
                      <w:rFonts w:ascii="Cambria Math" w:hAnsi="Cambria Math" w:cstheme="minorBidi"/>
                      <w:kern w:val="0"/>
                      <w:sz w:val="24"/>
                      <w:szCs w:val="23"/>
                    </w:rPr>
                    <m:t>3</m:t>
                  </m:r>
                </m:deg>
                <m:e>
                  <m:r>
                    <w:rPr>
                      <w:rFonts w:ascii="Cambria Math" w:hAnsi="Cambria Math" w:cstheme="minorBidi"/>
                      <w:kern w:val="0"/>
                      <w:sz w:val="24"/>
                      <w:szCs w:val="23"/>
                    </w:rPr>
                    <m:t>1-</m:t>
                  </m:r>
                  <m:sSub>
                    <m:sSubPr>
                      <m:ctrlPr>
                        <w:rPr>
                          <w:rFonts w:ascii="Cambria Math" w:hAnsi="Cambria Math" w:cstheme="minorBidi"/>
                          <w:kern w:val="0"/>
                          <w:sz w:val="24"/>
                          <w:szCs w:val="23"/>
                        </w:rPr>
                      </m:ctrlPr>
                    </m:sSubPr>
                    <m:e>
                      <m:r>
                        <w:rPr>
                          <w:rFonts w:ascii="Cambria Math" w:hAnsi="Cambria Math" w:cstheme="minorBidi"/>
                          <w:kern w:val="0"/>
                          <w:sz w:val="24"/>
                          <w:szCs w:val="23"/>
                        </w:rPr>
                        <m:t>l</m:t>
                      </m:r>
                    </m:e>
                    <m:sub>
                      <m:r>
                        <w:rPr>
                          <w:rFonts w:ascii="Cambria Math" w:hAnsi="Cambria Math" w:cstheme="minorBidi"/>
                          <w:kern w:val="0"/>
                          <w:sz w:val="24"/>
                          <w:szCs w:val="23"/>
                        </w:rPr>
                        <m:t>f</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e>
              </m:ra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16</m:t>
                  </m:r>
                </m:e>
              </m:d>
            </m:e>
          </m:eqArr>
        </m:oMath>
      </m:oMathPara>
    </w:p>
    <w:p w14:paraId="1C4B1F30" w14:textId="77777777" w:rsidR="00463A06" w:rsidRPr="00463A06" w:rsidRDefault="00463A06" w:rsidP="006122D7">
      <w:pPr>
        <w:pStyle w:val="af3"/>
        <w:ind w:firstLine="480"/>
      </w:pPr>
      <w:r w:rsidRPr="00463A06">
        <w:rPr>
          <w:rFonts w:hint="eastAsia"/>
        </w:rPr>
        <w:t>其中</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为</w:t>
      </w:r>
      <w:r w:rsidRPr="00463A06">
        <w:t>NaNO</w:t>
      </w:r>
      <w:r w:rsidRPr="00463A06">
        <w:rPr>
          <w:vertAlign w:val="subscript"/>
        </w:rPr>
        <w:t>3</w:t>
      </w:r>
      <w:r w:rsidRPr="00463A06">
        <w:rPr>
          <w:rFonts w:hint="eastAsia"/>
        </w:rPr>
        <w:t>在胶囊中的液体质量分数。得到</w:t>
      </w:r>
      <m:oMath>
        <m:r>
          <w:rPr>
            <w:rFonts w:ascii="Cambria Math" w:hAnsi="Cambria Math" w:cstheme="minorBidi"/>
          </w:rPr>
          <m:t>Q</m:t>
        </m:r>
      </m:oMath>
      <w:r w:rsidRPr="00463A06">
        <w:rPr>
          <w:rFonts w:hint="eastAsia"/>
        </w:rPr>
        <w:t>和</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后，有效导热系数可由公式（</w:t>
      </w:r>
      <w:r w:rsidRPr="00463A06">
        <w:t>14-16</w:t>
      </w:r>
      <w:r w:rsidRPr="00463A06">
        <w:rPr>
          <w:rFonts w:hint="eastAsia"/>
        </w:rPr>
        <w:t>）计算。基于以上讨论的所有六种情况，瑞利数与由公式（</w:t>
      </w:r>
      <w:r w:rsidRPr="00463A06">
        <w:t>14-16</w:t>
      </w:r>
      <w:r w:rsidRPr="00463A06">
        <w:rPr>
          <w:rFonts w:hint="eastAsia"/>
        </w:rPr>
        <w:t>）计算的有效导热系数。以对数坐标示于图</w:t>
      </w:r>
      <w:r w:rsidRPr="00463A06">
        <w:t>10</w:t>
      </w:r>
      <w:r w:rsidRPr="00463A06">
        <w:rPr>
          <w:rFonts w:hint="eastAsia"/>
        </w:rPr>
        <w:t>，通过线性回归，有效导热系数可表示为：</w:t>
      </w:r>
    </w:p>
    <w:p w14:paraId="08F82CF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=0.174</m:t>
              </m:r>
              <m:sSup>
                <m:sSupPr>
                  <m:ctrlPr>
                    <w:rPr>
                      <w:rFonts w:ascii="Cambria Math" w:hAnsi="Cambria Math" w:cstheme="minorBidi"/>
                      <w:kern w:val="0"/>
                      <w:sz w:val="24"/>
                      <w:szCs w:val="23"/>
                    </w:rPr>
                  </m:ctrlPr>
                </m:sSupPr>
                <m:e>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e>
                <m:sup>
                  <m:r>
                    <w:rPr>
                      <w:rFonts w:ascii="Cambria Math" w:hAnsi="Cambria Math" w:cstheme="minorBidi"/>
                      <w:kern w:val="0"/>
                      <w:sz w:val="24"/>
                      <w:szCs w:val="23"/>
                    </w:rPr>
                    <m:t>0.323</m:t>
                  </m:r>
                </m:sup>
              </m:sSup>
              <m:sSup>
                <m:sSupPr>
                  <m:ctrlPr>
                    <w:rPr>
                      <w:rFonts w:ascii="Cambria Math" w:hAnsi="Cambria Math" w:cstheme="minorBidi"/>
                      <w:kern w:val="0"/>
                      <w:sz w:val="24"/>
                      <w:szCs w:val="23"/>
                    </w:rPr>
                  </m:ctrlPr>
                </m:sSupPr>
                <m:e>
                  <m:r>
                    <w:rPr>
                      <w:rFonts w:ascii="Cambria Math" w:hAnsi="Cambria Math" w:cstheme="minorBidi"/>
                      <w:kern w:val="0"/>
                      <w:sz w:val="24"/>
                      <w:szCs w:val="23"/>
                    </w:rPr>
                    <m:t xml:space="preserve">      10</m:t>
                  </m:r>
                </m:e>
                <m:sup>
                  <m:r>
                    <w:rPr>
                      <w:rFonts w:ascii="Cambria Math" w:hAnsi="Cambria Math" w:cstheme="minorBidi"/>
                      <w:kern w:val="0"/>
                      <w:sz w:val="24"/>
                      <w:szCs w:val="23"/>
                    </w:rPr>
                    <m:t>3</m:t>
                  </m:r>
                </m:sup>
              </m:sSup>
              <m:r>
                <w:rPr>
                  <w:rFonts w:ascii="Cambria Math" w:hAnsi="Cambria Math" w:cstheme="minorBidi"/>
                  <w:kern w:val="0"/>
                  <w:sz w:val="24"/>
                  <w:szCs w:val="23"/>
                </w:rPr>
                <m:t>&lt;</m:t>
              </m:r>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r>
                <w:rPr>
                  <w:rFonts w:ascii="Cambria Math" w:hAnsi="Cambria Math" w:cstheme="minorBidi"/>
                  <w:kern w:val="0"/>
                  <w:sz w:val="24"/>
                  <w:szCs w:val="23"/>
                </w:rPr>
                <m:t>&lt;3×</m:t>
              </m:r>
              <m:sSup>
                <m:sSupPr>
                  <m:ctrlPr>
                    <w:rPr>
                      <w:rFonts w:ascii="Cambria Math" w:hAnsi="Cambria Math" w:cstheme="minorBidi"/>
                      <w:kern w:val="0"/>
                      <w:sz w:val="24"/>
                      <w:szCs w:val="23"/>
                    </w:rPr>
                  </m:ctrlPr>
                </m:sSupPr>
                <m:e>
                  <m:r>
                    <w:rPr>
                      <w:rFonts w:ascii="Cambria Math" w:hAnsi="Cambria Math" w:cstheme="minorBidi"/>
                      <w:kern w:val="0"/>
                      <w:sz w:val="24"/>
                      <w:szCs w:val="23"/>
                    </w:rPr>
                    <m:t>10</m:t>
                  </m:r>
                </m:e>
                <m:sup>
                  <m:r>
                    <w:rPr>
                      <w:rFonts w:ascii="Cambria Math" w:hAnsi="Cambria Math" w:cstheme="minorBidi"/>
                      <w:kern w:val="0"/>
                      <w:sz w:val="24"/>
                      <w:szCs w:val="23"/>
                    </w:rPr>
                    <m:t>8</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17</m:t>
                  </m:r>
                </m:e>
              </m:d>
            </m:e>
          </m:eqArr>
        </m:oMath>
      </m:oMathPara>
    </w:p>
    <w:p w14:paraId="33E0A504" w14:textId="77777777" w:rsidR="00463A06" w:rsidRPr="00463A06" w:rsidRDefault="00463A06" w:rsidP="006122D7">
      <w:pPr>
        <w:pStyle w:val="af3"/>
        <w:ind w:firstLine="480"/>
      </w:pPr>
      <w:r w:rsidRPr="00463A06">
        <w:rPr>
          <w:rFonts w:hint="eastAsia"/>
        </w:rPr>
        <w:t>其中调整后的</w:t>
      </w:r>
      <m:oMath>
        <m:r>
          <w:rPr>
            <w:rFonts w:ascii="Cambria Math" w:hAnsi="Cambria Math" w:cstheme="minorBidi"/>
          </w:rPr>
          <m:t>R</m:t>
        </m:r>
      </m:oMath>
      <w:r w:rsidRPr="00463A06">
        <w:rPr>
          <w:rFonts w:hint="eastAsia"/>
        </w:rPr>
        <w:t>的</w:t>
      </w:r>
      <w:proofErr w:type="gramStart"/>
      <w:r w:rsidRPr="00463A06">
        <w:rPr>
          <w:rFonts w:hint="eastAsia"/>
        </w:rPr>
        <w:t>平方为</w:t>
      </w:r>
      <w:proofErr w:type="gramEnd"/>
      <w:r w:rsidRPr="00463A06">
        <w:t>0.95</w:t>
      </w:r>
      <w:r w:rsidRPr="00463A06">
        <w:rPr>
          <w:rFonts w:hint="eastAsia"/>
        </w:rPr>
        <w:t>。对于更高</w:t>
      </w:r>
      <m:oMath>
        <m:r>
          <w:rPr>
            <w:rFonts w:ascii="Cambria Math" w:hAnsi="Cambria Math" w:cstheme="minorBidi"/>
          </w:rPr>
          <m:t>Ra</m:t>
        </m:r>
      </m:oMath>
      <w:r w:rsidRPr="00463A06">
        <w:rPr>
          <w:rFonts w:hint="eastAsia"/>
        </w:rPr>
        <w:t>（</w:t>
      </w:r>
      <w:r w:rsidRPr="00463A06">
        <w:t>&gt;10</w:t>
      </w:r>
      <w:r w:rsidRPr="00463A06">
        <w:rPr>
          <w:vertAlign w:val="superscript"/>
        </w:rPr>
        <w:t>9</w:t>
      </w:r>
      <w:r w:rsidRPr="00463A06">
        <w:rPr>
          <w:rFonts w:hint="eastAsia"/>
        </w:rPr>
        <w:t>）的条件，胶囊内部的流动将变成湍流，这超出了本研究的范围。</w:t>
      </w:r>
    </w:p>
    <w:p w14:paraId="4C275C46"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drawing>
          <wp:inline distT="0" distB="0" distL="0" distR="0" wp14:anchorId="3B1EA69B" wp14:editId="21EA550A">
            <wp:extent cx="5400000" cy="2760462"/>
            <wp:effectExtent l="0" t="0" r="0" b="0"/>
            <wp:docPr id="12572614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1D0BD0C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10</w:t>
      </w:r>
      <w:r w:rsidRPr="00463A06">
        <w:rPr>
          <w:rFonts w:cs="宋体" w:hint="eastAsia"/>
          <w:color w:val="000000"/>
          <w:kern w:val="0"/>
          <w:szCs w:val="23"/>
        </w:rPr>
        <w:t>：瑞利数与有效导热系数的关系</w:t>
      </w:r>
    </w:p>
    <w:p w14:paraId="69546875"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lastRenderedPageBreak/>
        <w:drawing>
          <wp:inline distT="0" distB="0" distL="0" distR="0" wp14:anchorId="35CD141C" wp14:editId="178947D9">
            <wp:extent cx="5400000" cy="2760462"/>
            <wp:effectExtent l="0" t="0" r="0" b="0"/>
            <wp:docPr id="17135640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00" cy="2760462"/>
                    </a:xfrm>
                    <a:prstGeom prst="rect">
                      <a:avLst/>
                    </a:prstGeom>
                    <a:noFill/>
                    <a:ln>
                      <a:noFill/>
                    </a:ln>
                  </pic:spPr>
                </pic:pic>
              </a:graphicData>
            </a:graphic>
          </wp:inline>
        </w:drawing>
      </w:r>
    </w:p>
    <w:p w14:paraId="6638435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11</w:t>
      </w:r>
      <w:r w:rsidRPr="00463A06">
        <w:rPr>
          <w:rFonts w:cs="宋体" w:hint="eastAsia"/>
          <w:color w:val="000000"/>
          <w:kern w:val="0"/>
          <w:szCs w:val="23"/>
        </w:rPr>
        <w:t>：情况</w:t>
      </w:r>
      <w:r w:rsidRPr="00463A06">
        <w:rPr>
          <w:rFonts w:cs="宋体"/>
          <w:color w:val="000000"/>
          <w:kern w:val="0"/>
          <w:szCs w:val="23"/>
        </w:rPr>
        <w:t>1-6</w:t>
      </w:r>
      <w:r w:rsidRPr="00463A06">
        <w:rPr>
          <w:rFonts w:cs="宋体" w:hint="eastAsia"/>
          <w:color w:val="000000"/>
          <w:kern w:val="0"/>
          <w:szCs w:val="23"/>
        </w:rPr>
        <w:t>下模型</w:t>
      </w:r>
      <w:r w:rsidRPr="00463A06">
        <w:rPr>
          <w:rFonts w:cs="宋体"/>
          <w:color w:val="000000"/>
          <w:kern w:val="0"/>
          <w:szCs w:val="23"/>
        </w:rPr>
        <w:t>1</w:t>
      </w:r>
      <w:r w:rsidRPr="00463A06">
        <w:rPr>
          <w:rFonts w:cs="宋体" w:hint="eastAsia"/>
          <w:color w:val="000000"/>
          <w:kern w:val="0"/>
          <w:szCs w:val="23"/>
        </w:rPr>
        <w:t>与模型</w:t>
      </w:r>
      <w:r w:rsidRPr="00463A06">
        <w:rPr>
          <w:rFonts w:cs="宋体"/>
          <w:color w:val="000000"/>
          <w:kern w:val="0"/>
          <w:szCs w:val="23"/>
        </w:rPr>
        <w:t>8</w:t>
      </w:r>
      <w:r w:rsidRPr="00463A06">
        <w:rPr>
          <w:rFonts w:cs="宋体" w:hint="eastAsia"/>
          <w:color w:val="000000"/>
          <w:kern w:val="0"/>
          <w:szCs w:val="23"/>
        </w:rPr>
        <w:t>计算的液体分数对比</w:t>
      </w:r>
    </w:p>
    <w:p w14:paraId="177D5873"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5</w:t>
      </w:r>
      <w:r w:rsidRPr="00463A06">
        <w:rPr>
          <w:rFonts w:cs="宋体" w:hint="eastAsia"/>
          <w:color w:val="000000"/>
          <w:kern w:val="0"/>
          <w:szCs w:val="23"/>
        </w:rPr>
        <w:t>：各液体相对差绝对值的平均值情况</w:t>
      </w:r>
      <w:r w:rsidRPr="00463A06">
        <w:rPr>
          <w:rFonts w:cs="宋体"/>
          <w:color w:val="000000"/>
          <w:kern w:val="0"/>
          <w:szCs w:val="23"/>
        </w:rPr>
        <w:t>1-6</w:t>
      </w:r>
      <w:r w:rsidRPr="00463A06">
        <w:rPr>
          <w:rFonts w:cs="宋体" w:hint="eastAsia"/>
          <w:color w:val="000000"/>
          <w:kern w:val="0"/>
          <w:szCs w:val="23"/>
        </w:rPr>
        <w:t>的分数由模型</w:t>
      </w:r>
      <w:r w:rsidRPr="00463A06">
        <w:rPr>
          <w:rFonts w:cs="宋体"/>
          <w:color w:val="000000"/>
          <w:kern w:val="0"/>
          <w:szCs w:val="23"/>
        </w:rPr>
        <w:t>2-8</w:t>
      </w:r>
      <w:r w:rsidRPr="00463A06">
        <w:rPr>
          <w:rFonts w:cs="宋体" w:hint="eastAsia"/>
          <w:color w:val="000000"/>
          <w:kern w:val="0"/>
          <w:szCs w:val="23"/>
        </w:rPr>
        <w:t>和模型</w:t>
      </w:r>
      <w:r w:rsidRPr="00463A06">
        <w:rPr>
          <w:rFonts w:cs="宋体"/>
          <w:color w:val="000000"/>
          <w:kern w:val="0"/>
          <w:szCs w:val="23"/>
        </w:rPr>
        <w:t>1</w:t>
      </w:r>
      <w:r w:rsidRPr="00463A06">
        <w:rPr>
          <w:rFonts w:cs="宋体" w:hint="eastAsia"/>
          <w:color w:val="000000"/>
          <w:kern w:val="0"/>
          <w:szCs w:val="23"/>
        </w:rPr>
        <w:t>计算</w:t>
      </w:r>
    </w:p>
    <w:tbl>
      <w:tblPr>
        <w:tblStyle w:val="14"/>
        <w:tblW w:w="8727" w:type="dxa"/>
        <w:jc w:val="center"/>
        <w:tblLook w:val="04A0" w:firstRow="1" w:lastRow="0" w:firstColumn="1" w:lastColumn="0" w:noHBand="0" w:noVBand="1"/>
      </w:tblPr>
      <w:tblGrid>
        <w:gridCol w:w="1345"/>
        <w:gridCol w:w="1204"/>
        <w:gridCol w:w="1119"/>
        <w:gridCol w:w="993"/>
        <w:gridCol w:w="1134"/>
        <w:gridCol w:w="1362"/>
        <w:gridCol w:w="1570"/>
      </w:tblGrid>
      <w:tr w:rsidR="00463A06" w:rsidRPr="00463A06" w14:paraId="6541C82C" w14:textId="77777777" w:rsidTr="00B31A7D">
        <w:trPr>
          <w:jc w:val="center"/>
        </w:trPr>
        <w:tc>
          <w:tcPr>
            <w:tcW w:w="1345" w:type="dxa"/>
            <w:vAlign w:val="center"/>
          </w:tcPr>
          <w:p w14:paraId="3EB6EB73"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1204" w:type="dxa"/>
            <w:vAlign w:val="center"/>
          </w:tcPr>
          <w:p w14:paraId="0A73730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1</w:t>
            </w:r>
          </w:p>
        </w:tc>
        <w:tc>
          <w:tcPr>
            <w:tcW w:w="1119" w:type="dxa"/>
            <w:vAlign w:val="center"/>
          </w:tcPr>
          <w:p w14:paraId="0A1145C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2</w:t>
            </w:r>
          </w:p>
        </w:tc>
        <w:tc>
          <w:tcPr>
            <w:tcW w:w="993" w:type="dxa"/>
            <w:vAlign w:val="center"/>
          </w:tcPr>
          <w:p w14:paraId="53AF13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3</w:t>
            </w:r>
          </w:p>
        </w:tc>
        <w:tc>
          <w:tcPr>
            <w:tcW w:w="1134" w:type="dxa"/>
            <w:vAlign w:val="center"/>
          </w:tcPr>
          <w:p w14:paraId="7E815E6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4</w:t>
            </w:r>
          </w:p>
        </w:tc>
        <w:tc>
          <w:tcPr>
            <w:tcW w:w="1362" w:type="dxa"/>
            <w:vAlign w:val="center"/>
          </w:tcPr>
          <w:p w14:paraId="44106AF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5</w:t>
            </w:r>
          </w:p>
        </w:tc>
        <w:tc>
          <w:tcPr>
            <w:tcW w:w="1570" w:type="dxa"/>
            <w:vAlign w:val="center"/>
          </w:tcPr>
          <w:p w14:paraId="44E3766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6</w:t>
            </w:r>
          </w:p>
        </w:tc>
      </w:tr>
      <w:tr w:rsidR="00463A06" w:rsidRPr="00463A06" w14:paraId="4D38077D" w14:textId="77777777" w:rsidTr="00B31A7D">
        <w:trPr>
          <w:jc w:val="center"/>
        </w:trPr>
        <w:tc>
          <w:tcPr>
            <w:tcW w:w="1345" w:type="dxa"/>
            <w:vAlign w:val="center"/>
          </w:tcPr>
          <w:p w14:paraId="27A924C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1</w:t>
            </w:r>
          </w:p>
        </w:tc>
        <w:tc>
          <w:tcPr>
            <w:tcW w:w="1204" w:type="dxa"/>
            <w:vAlign w:val="center"/>
          </w:tcPr>
          <w:p w14:paraId="1EF4327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19" w:type="dxa"/>
            <w:vAlign w:val="center"/>
          </w:tcPr>
          <w:p w14:paraId="193FFE9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993" w:type="dxa"/>
            <w:vAlign w:val="center"/>
          </w:tcPr>
          <w:p w14:paraId="4716525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34" w:type="dxa"/>
            <w:vAlign w:val="center"/>
          </w:tcPr>
          <w:p w14:paraId="3E611CD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362" w:type="dxa"/>
            <w:vAlign w:val="center"/>
          </w:tcPr>
          <w:p w14:paraId="2E9BF9B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570" w:type="dxa"/>
            <w:vAlign w:val="center"/>
          </w:tcPr>
          <w:p w14:paraId="30C6946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r>
      <w:tr w:rsidR="00463A06" w:rsidRPr="00463A06" w14:paraId="0F7BC381" w14:textId="77777777" w:rsidTr="00B31A7D">
        <w:trPr>
          <w:jc w:val="center"/>
        </w:trPr>
        <w:tc>
          <w:tcPr>
            <w:tcW w:w="1345" w:type="dxa"/>
            <w:vAlign w:val="center"/>
          </w:tcPr>
          <w:p w14:paraId="7984189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1204" w:type="dxa"/>
            <w:vAlign w:val="center"/>
          </w:tcPr>
          <w:p w14:paraId="5BB0D61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19" w:type="dxa"/>
            <w:vAlign w:val="center"/>
          </w:tcPr>
          <w:p w14:paraId="2A12EE4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45%</w:t>
            </w:r>
          </w:p>
        </w:tc>
        <w:tc>
          <w:tcPr>
            <w:tcW w:w="993" w:type="dxa"/>
            <w:vAlign w:val="center"/>
          </w:tcPr>
          <w:p w14:paraId="334BE82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14%</w:t>
            </w:r>
          </w:p>
        </w:tc>
        <w:tc>
          <w:tcPr>
            <w:tcW w:w="1134" w:type="dxa"/>
            <w:vAlign w:val="center"/>
          </w:tcPr>
          <w:p w14:paraId="021693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362" w:type="dxa"/>
            <w:vAlign w:val="center"/>
          </w:tcPr>
          <w:p w14:paraId="371E27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20%</w:t>
            </w:r>
          </w:p>
        </w:tc>
        <w:tc>
          <w:tcPr>
            <w:tcW w:w="1570" w:type="dxa"/>
            <w:vAlign w:val="center"/>
          </w:tcPr>
          <w:p w14:paraId="1AE99EB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r>
      <w:tr w:rsidR="00463A06" w:rsidRPr="00463A06" w14:paraId="1A33D694" w14:textId="77777777" w:rsidTr="00B31A7D">
        <w:trPr>
          <w:jc w:val="center"/>
        </w:trPr>
        <w:tc>
          <w:tcPr>
            <w:tcW w:w="1345" w:type="dxa"/>
            <w:vAlign w:val="center"/>
          </w:tcPr>
          <w:p w14:paraId="1A07F59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1204" w:type="dxa"/>
            <w:vAlign w:val="center"/>
          </w:tcPr>
          <w:p w14:paraId="3E6597D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30%</w:t>
            </w:r>
          </w:p>
        </w:tc>
        <w:tc>
          <w:tcPr>
            <w:tcW w:w="1119" w:type="dxa"/>
            <w:vAlign w:val="center"/>
          </w:tcPr>
          <w:p w14:paraId="5A7FFCB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993" w:type="dxa"/>
            <w:vAlign w:val="center"/>
          </w:tcPr>
          <w:p w14:paraId="7B0E9C8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134" w:type="dxa"/>
            <w:vAlign w:val="center"/>
          </w:tcPr>
          <w:p w14:paraId="7A9782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362" w:type="dxa"/>
            <w:vAlign w:val="center"/>
          </w:tcPr>
          <w:p w14:paraId="216F3B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1570" w:type="dxa"/>
            <w:vAlign w:val="center"/>
          </w:tcPr>
          <w:p w14:paraId="435475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64FB4192" w14:textId="77777777" w:rsidTr="00B31A7D">
        <w:trPr>
          <w:jc w:val="center"/>
        </w:trPr>
        <w:tc>
          <w:tcPr>
            <w:tcW w:w="1345" w:type="dxa"/>
            <w:vAlign w:val="center"/>
          </w:tcPr>
          <w:p w14:paraId="51BBA5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4</w:t>
            </w:r>
          </w:p>
        </w:tc>
        <w:tc>
          <w:tcPr>
            <w:tcW w:w="1204" w:type="dxa"/>
            <w:vAlign w:val="center"/>
          </w:tcPr>
          <w:p w14:paraId="26DB938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13%</w:t>
            </w:r>
          </w:p>
        </w:tc>
        <w:tc>
          <w:tcPr>
            <w:tcW w:w="1119" w:type="dxa"/>
            <w:vAlign w:val="center"/>
          </w:tcPr>
          <w:p w14:paraId="50B894B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39%</w:t>
            </w:r>
          </w:p>
        </w:tc>
        <w:tc>
          <w:tcPr>
            <w:tcW w:w="993" w:type="dxa"/>
            <w:vAlign w:val="center"/>
          </w:tcPr>
          <w:p w14:paraId="542DFA0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134" w:type="dxa"/>
            <w:vAlign w:val="center"/>
          </w:tcPr>
          <w:p w14:paraId="02DEF98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12%</w:t>
            </w:r>
          </w:p>
        </w:tc>
        <w:tc>
          <w:tcPr>
            <w:tcW w:w="1362" w:type="dxa"/>
            <w:vAlign w:val="center"/>
          </w:tcPr>
          <w:p w14:paraId="3F176E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1570" w:type="dxa"/>
            <w:vAlign w:val="center"/>
          </w:tcPr>
          <w:p w14:paraId="0109833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r>
      <w:tr w:rsidR="00463A06" w:rsidRPr="00463A06" w14:paraId="325983EA" w14:textId="77777777" w:rsidTr="00B31A7D">
        <w:trPr>
          <w:jc w:val="center"/>
        </w:trPr>
        <w:tc>
          <w:tcPr>
            <w:tcW w:w="1345" w:type="dxa"/>
            <w:vAlign w:val="center"/>
          </w:tcPr>
          <w:p w14:paraId="160F7C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1204" w:type="dxa"/>
            <w:vAlign w:val="center"/>
          </w:tcPr>
          <w:p w14:paraId="6B28D0A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33%</w:t>
            </w:r>
          </w:p>
        </w:tc>
        <w:tc>
          <w:tcPr>
            <w:tcW w:w="1119" w:type="dxa"/>
            <w:vAlign w:val="center"/>
          </w:tcPr>
          <w:p w14:paraId="17D8BA4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41%</w:t>
            </w:r>
          </w:p>
        </w:tc>
        <w:tc>
          <w:tcPr>
            <w:tcW w:w="993" w:type="dxa"/>
            <w:vAlign w:val="center"/>
          </w:tcPr>
          <w:p w14:paraId="706F377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34" w:type="dxa"/>
            <w:vAlign w:val="center"/>
          </w:tcPr>
          <w:p w14:paraId="75B0C6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85%</w:t>
            </w:r>
          </w:p>
        </w:tc>
        <w:tc>
          <w:tcPr>
            <w:tcW w:w="1362" w:type="dxa"/>
            <w:vAlign w:val="center"/>
          </w:tcPr>
          <w:p w14:paraId="19C47B0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570" w:type="dxa"/>
            <w:vAlign w:val="center"/>
          </w:tcPr>
          <w:p w14:paraId="21B1857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124B701D" w14:textId="77777777" w:rsidTr="00B31A7D">
        <w:trPr>
          <w:jc w:val="center"/>
        </w:trPr>
        <w:tc>
          <w:tcPr>
            <w:tcW w:w="1345" w:type="dxa"/>
            <w:vAlign w:val="center"/>
          </w:tcPr>
          <w:p w14:paraId="2F267A8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1204" w:type="dxa"/>
            <w:vAlign w:val="center"/>
          </w:tcPr>
          <w:p w14:paraId="7236802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19" w:type="dxa"/>
            <w:vAlign w:val="center"/>
          </w:tcPr>
          <w:p w14:paraId="2FE02BF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31%</w:t>
            </w:r>
          </w:p>
        </w:tc>
        <w:tc>
          <w:tcPr>
            <w:tcW w:w="993" w:type="dxa"/>
            <w:vAlign w:val="center"/>
          </w:tcPr>
          <w:p w14:paraId="4603990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34" w:type="dxa"/>
            <w:vAlign w:val="center"/>
          </w:tcPr>
          <w:p w14:paraId="13130D9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362" w:type="dxa"/>
            <w:vAlign w:val="center"/>
          </w:tcPr>
          <w:p w14:paraId="5CFC53F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570" w:type="dxa"/>
            <w:vAlign w:val="center"/>
          </w:tcPr>
          <w:p w14:paraId="572DC78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57%</w:t>
            </w:r>
          </w:p>
        </w:tc>
      </w:tr>
      <w:tr w:rsidR="00463A06" w:rsidRPr="00463A06" w14:paraId="53B98B7C" w14:textId="77777777" w:rsidTr="00B31A7D">
        <w:trPr>
          <w:jc w:val="center"/>
        </w:trPr>
        <w:tc>
          <w:tcPr>
            <w:tcW w:w="1345" w:type="dxa"/>
            <w:vAlign w:val="center"/>
          </w:tcPr>
          <w:p w14:paraId="7318D09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7</w:t>
            </w:r>
          </w:p>
        </w:tc>
        <w:tc>
          <w:tcPr>
            <w:tcW w:w="1204" w:type="dxa"/>
            <w:vAlign w:val="center"/>
          </w:tcPr>
          <w:p w14:paraId="1A080D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38%</w:t>
            </w:r>
          </w:p>
        </w:tc>
        <w:tc>
          <w:tcPr>
            <w:tcW w:w="1119" w:type="dxa"/>
            <w:vAlign w:val="center"/>
          </w:tcPr>
          <w:p w14:paraId="41EF223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47%</w:t>
            </w:r>
          </w:p>
        </w:tc>
        <w:tc>
          <w:tcPr>
            <w:tcW w:w="993" w:type="dxa"/>
            <w:vAlign w:val="center"/>
          </w:tcPr>
          <w:p w14:paraId="0E01474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35%</w:t>
            </w:r>
          </w:p>
        </w:tc>
        <w:tc>
          <w:tcPr>
            <w:tcW w:w="1134" w:type="dxa"/>
            <w:vAlign w:val="center"/>
          </w:tcPr>
          <w:p w14:paraId="6218C68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36%</w:t>
            </w:r>
          </w:p>
        </w:tc>
        <w:tc>
          <w:tcPr>
            <w:tcW w:w="1362" w:type="dxa"/>
            <w:vAlign w:val="center"/>
          </w:tcPr>
          <w:p w14:paraId="6B84674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1570" w:type="dxa"/>
            <w:vAlign w:val="center"/>
          </w:tcPr>
          <w:p w14:paraId="517A16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49%</w:t>
            </w:r>
          </w:p>
        </w:tc>
      </w:tr>
      <w:tr w:rsidR="00463A06" w:rsidRPr="00463A06" w14:paraId="08E1C3BA" w14:textId="77777777" w:rsidTr="00B31A7D">
        <w:trPr>
          <w:jc w:val="center"/>
        </w:trPr>
        <w:tc>
          <w:tcPr>
            <w:tcW w:w="1345" w:type="dxa"/>
            <w:vAlign w:val="center"/>
          </w:tcPr>
          <w:p w14:paraId="102904B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8</w:t>
            </w:r>
          </w:p>
        </w:tc>
        <w:tc>
          <w:tcPr>
            <w:tcW w:w="1204" w:type="dxa"/>
            <w:vAlign w:val="center"/>
          </w:tcPr>
          <w:p w14:paraId="10A7A7B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w:t>
            </w:r>
          </w:p>
        </w:tc>
        <w:tc>
          <w:tcPr>
            <w:tcW w:w="1119" w:type="dxa"/>
            <w:vAlign w:val="center"/>
          </w:tcPr>
          <w:p w14:paraId="0AD913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w:t>
            </w:r>
          </w:p>
        </w:tc>
        <w:tc>
          <w:tcPr>
            <w:tcW w:w="993" w:type="dxa"/>
            <w:vAlign w:val="center"/>
          </w:tcPr>
          <w:p w14:paraId="44D7C6E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w:t>
            </w:r>
          </w:p>
        </w:tc>
        <w:tc>
          <w:tcPr>
            <w:tcW w:w="1134" w:type="dxa"/>
            <w:vAlign w:val="center"/>
          </w:tcPr>
          <w:p w14:paraId="24F5719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c>
          <w:tcPr>
            <w:tcW w:w="1362" w:type="dxa"/>
            <w:vAlign w:val="center"/>
          </w:tcPr>
          <w:p w14:paraId="77129A9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570" w:type="dxa"/>
            <w:vAlign w:val="center"/>
          </w:tcPr>
          <w:p w14:paraId="1FC2A2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r>
    </w:tbl>
    <w:p w14:paraId="581E7044" w14:textId="77777777" w:rsidR="00463A06" w:rsidRPr="00463A06" w:rsidRDefault="00463A06" w:rsidP="006122D7">
      <w:pPr>
        <w:pStyle w:val="af3"/>
        <w:ind w:firstLine="480"/>
      </w:pPr>
      <w:r w:rsidRPr="00463A06">
        <w:rPr>
          <w:rFonts w:hint="eastAsia"/>
        </w:rPr>
        <w:t>为了检查所提出的相关性（公式</w:t>
      </w:r>
      <w:r w:rsidRPr="00463A06">
        <w:t>17</w:t>
      </w:r>
      <w:r w:rsidRPr="00463A06">
        <w:rPr>
          <w:rFonts w:hint="eastAsia"/>
        </w:rPr>
        <w:t>）的准确性，以公式</w:t>
      </w:r>
      <w:r w:rsidRPr="00463A06">
        <w:t>17</w:t>
      </w:r>
      <w:r w:rsidRPr="00463A06">
        <w:rPr>
          <w:rFonts w:hint="eastAsia"/>
        </w:rPr>
        <w:t>作为有效导热系数相关性的传导控制模型（称为模型</w:t>
      </w:r>
      <w:r w:rsidRPr="00463A06">
        <w:t>8</w:t>
      </w:r>
      <w:r w:rsidRPr="00463A06">
        <w:rPr>
          <w:rFonts w:hint="eastAsia"/>
        </w:rPr>
        <w:t>）用于模拟情况</w:t>
      </w:r>
      <w:r w:rsidRPr="00463A06">
        <w:t>1-6</w:t>
      </w:r>
      <w:r w:rsidRPr="00463A06">
        <w:rPr>
          <w:rFonts w:hint="eastAsia"/>
        </w:rPr>
        <w:t>。图</w:t>
      </w:r>
      <w:r w:rsidRPr="00463A06">
        <w:t>11</w:t>
      </w:r>
      <w:r w:rsidRPr="00463A06">
        <w:rPr>
          <w:rFonts w:hint="eastAsia"/>
        </w:rPr>
        <w:t>为情况</w:t>
      </w:r>
      <w:r w:rsidRPr="00463A06">
        <w:t>1-6</w:t>
      </w:r>
      <w:r w:rsidRPr="00463A06">
        <w:rPr>
          <w:rFonts w:hint="eastAsia"/>
        </w:rPr>
        <w:t>下，模型</w:t>
      </w:r>
      <w:r w:rsidRPr="00463A06">
        <w:t>1</w:t>
      </w:r>
      <w:r w:rsidRPr="00463A06">
        <w:rPr>
          <w:rFonts w:hint="eastAsia"/>
        </w:rPr>
        <w:t>与模型</w:t>
      </w:r>
      <w:r w:rsidRPr="00463A06">
        <w:t>8</w:t>
      </w:r>
      <w:r w:rsidRPr="00463A06">
        <w:rPr>
          <w:rFonts w:hint="eastAsia"/>
        </w:rPr>
        <w:t>的液体分数变化对比。可以看出，的结果模型</w:t>
      </w:r>
      <w:r w:rsidRPr="00463A06">
        <w:t>8</w:t>
      </w:r>
      <w:r w:rsidRPr="00463A06">
        <w:rPr>
          <w:rFonts w:hint="eastAsia"/>
        </w:rPr>
        <w:t>与模型</w:t>
      </w:r>
      <w:r w:rsidRPr="00463A06">
        <w:t>1</w:t>
      </w:r>
      <w:r w:rsidRPr="00463A06">
        <w:rPr>
          <w:rFonts w:hint="eastAsia"/>
        </w:rPr>
        <w:t>吻合良好。表</w:t>
      </w:r>
      <w:r w:rsidRPr="00463A06">
        <w:t>5</w:t>
      </w:r>
      <w:r w:rsidRPr="00463A06">
        <w:rPr>
          <w:rFonts w:hint="eastAsia"/>
        </w:rPr>
        <w:t>给出了情况</w:t>
      </w:r>
      <w:r w:rsidRPr="00463A06">
        <w:t>1-6</w:t>
      </w:r>
      <w:r w:rsidRPr="00463A06">
        <w:rPr>
          <w:rFonts w:hint="eastAsia"/>
        </w:rPr>
        <w:t>熔化过程中由模型</w:t>
      </w:r>
      <w:r w:rsidRPr="00463A06">
        <w:t>2-8</w:t>
      </w:r>
      <w:r w:rsidRPr="00463A06">
        <w:rPr>
          <w:rFonts w:hint="eastAsia"/>
        </w:rPr>
        <w:t>和模型</w:t>
      </w:r>
      <w:r w:rsidRPr="00463A06">
        <w:t>1</w:t>
      </w:r>
      <w:r w:rsidRPr="00463A06">
        <w:rPr>
          <w:rFonts w:hint="eastAsia"/>
        </w:rPr>
        <w:t>计算的液体馏分相对差绝对值的平均值。可以清楚地看到，使用新提出的有效导热系数相关性（公式</w:t>
      </w:r>
      <w:r w:rsidRPr="00463A06">
        <w:t>17</w:t>
      </w:r>
      <w:r w:rsidRPr="00463A06">
        <w:rPr>
          <w:rFonts w:hint="eastAsia"/>
        </w:rPr>
        <w:t>）的模型</w:t>
      </w:r>
      <w:r w:rsidRPr="00463A06">
        <w:t>8</w:t>
      </w:r>
      <w:r w:rsidRPr="00463A06">
        <w:rPr>
          <w:rFonts w:hint="eastAsia"/>
        </w:rPr>
        <w:t>得出的结果与模型</w:t>
      </w:r>
      <w:r w:rsidRPr="00463A06">
        <w:t>1</w:t>
      </w:r>
      <w:r w:rsidRPr="00463A06">
        <w:rPr>
          <w:rFonts w:hint="eastAsia"/>
        </w:rPr>
        <w:t>最接近。在所有</w:t>
      </w:r>
      <w:r w:rsidRPr="00463A06">
        <w:t>6</w:t>
      </w:r>
      <w:r w:rsidRPr="00463A06">
        <w:rPr>
          <w:rFonts w:hint="eastAsia"/>
        </w:rPr>
        <w:t>种情况下，模型</w:t>
      </w:r>
      <w:r w:rsidRPr="00463A06">
        <w:t>8</w:t>
      </w:r>
      <w:r w:rsidRPr="00463A06">
        <w:rPr>
          <w:rFonts w:hint="eastAsia"/>
        </w:rPr>
        <w:t>和模型</w:t>
      </w:r>
      <w:r w:rsidRPr="00463A06">
        <w:t>1</w:t>
      </w:r>
      <w:r w:rsidRPr="00463A06">
        <w:rPr>
          <w:rFonts w:hint="eastAsia"/>
        </w:rPr>
        <w:t>的相对差绝对值的平均值都小于</w:t>
      </w:r>
      <w:r w:rsidRPr="00463A06">
        <w:t>10%</w:t>
      </w:r>
      <w:r w:rsidRPr="00463A06">
        <w:rPr>
          <w:rFonts w:hint="eastAsia"/>
        </w:rPr>
        <w:t>。因此，所提出的有效导热系数相关比上述文献中的相关关系更适合于传导控制模型，以简单的方式模拟胶囊的约束熔化以及</w:t>
      </w:r>
      <w:r w:rsidRPr="00463A06">
        <w:t>PCM</w:t>
      </w:r>
      <w:r w:rsidRPr="00463A06">
        <w:rPr>
          <w:rFonts w:hint="eastAsia"/>
        </w:rPr>
        <w:t>胶囊在填充床</w:t>
      </w:r>
      <w:r w:rsidRPr="00463A06">
        <w:t>TES</w:t>
      </w:r>
      <w:r w:rsidRPr="00463A06">
        <w:rPr>
          <w:rFonts w:hint="eastAsia"/>
        </w:rPr>
        <w:t>系统中的熔化过程。</w:t>
      </w:r>
    </w:p>
    <w:p w14:paraId="22C5B54D" w14:textId="77777777" w:rsidR="00463A06" w:rsidRPr="00463A06" w:rsidRDefault="00463A06" w:rsidP="006122D7">
      <w:pPr>
        <w:autoSpaceDE w:val="0"/>
        <w:autoSpaceDN w:val="0"/>
        <w:adjustRightInd w:val="0"/>
        <w:snapToGrid w:val="0"/>
        <w:spacing w:beforeLines="50" w:before="156"/>
        <w:jc w:val="left"/>
        <w:outlineLvl w:val="0"/>
        <w:rPr>
          <w:rFonts w:eastAsia="黑体" w:cs="黑体"/>
          <w:b/>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15C90139" w14:textId="77777777" w:rsidR="00463A06" w:rsidRPr="00463A06" w:rsidRDefault="00463A06" w:rsidP="006122D7">
      <w:pPr>
        <w:autoSpaceDE w:val="0"/>
        <w:autoSpaceDN w:val="0"/>
        <w:adjustRightInd w:val="0"/>
        <w:snapToGrid w:val="0"/>
        <w:spacing w:beforeLines="50" w:before="156"/>
        <w:jc w:val="left"/>
        <w:outlineLvl w:val="0"/>
        <w:rPr>
          <w:rFonts w:eastAsia="黑体" w:cs="黑体"/>
          <w:b/>
          <w:color w:val="000000"/>
          <w:kern w:val="0"/>
          <w:sz w:val="36"/>
          <w:szCs w:val="36"/>
        </w:rPr>
      </w:pPr>
      <w:r w:rsidRPr="00463A06">
        <w:rPr>
          <w:rFonts w:eastAsia="黑体" w:cs="黑体"/>
          <w:b/>
          <w:color w:val="000000"/>
          <w:kern w:val="0"/>
          <w:sz w:val="36"/>
          <w:szCs w:val="36"/>
        </w:rPr>
        <w:lastRenderedPageBreak/>
        <w:t>4</w:t>
      </w:r>
      <w:r w:rsidRPr="00463A06">
        <w:rPr>
          <w:rFonts w:eastAsia="黑体" w:cs="黑体" w:hint="eastAsia"/>
          <w:b/>
          <w:color w:val="000000"/>
          <w:kern w:val="0"/>
          <w:sz w:val="36"/>
          <w:szCs w:val="36"/>
        </w:rPr>
        <w:t xml:space="preserve"> </w:t>
      </w:r>
      <w:r w:rsidRPr="00463A06">
        <w:rPr>
          <w:rFonts w:eastAsia="黑体" w:cs="黑体" w:hint="eastAsia"/>
          <w:b/>
          <w:color w:val="000000"/>
          <w:kern w:val="0"/>
          <w:sz w:val="36"/>
          <w:szCs w:val="36"/>
        </w:rPr>
        <w:t>结论</w:t>
      </w:r>
    </w:p>
    <w:p w14:paraId="5B40AEAA" w14:textId="77777777" w:rsidR="00463A06" w:rsidRDefault="00463A06" w:rsidP="006122D7">
      <w:pPr>
        <w:pStyle w:val="af3"/>
        <w:ind w:firstLine="480"/>
      </w:pPr>
      <w:r w:rsidRPr="00463A06">
        <w:rPr>
          <w:rFonts w:hint="eastAsia"/>
        </w:rPr>
        <w:t>在本研究中，采用经过验证的自然对流包含模型和传导控制模型，采用五种不同的有效导热系数公式，模拟了</w:t>
      </w:r>
      <w:r w:rsidRPr="00463A06">
        <w:t>NaNO</w:t>
      </w:r>
      <w:r w:rsidRPr="00463A06">
        <w:rPr>
          <w:vertAlign w:val="subscript"/>
        </w:rPr>
        <w:t>3</w:t>
      </w:r>
      <w:r w:rsidRPr="00463A06">
        <w:rPr>
          <w:rFonts w:hint="eastAsia"/>
        </w:rPr>
        <w:t>在不同条件下在球形胶囊中的约束熔化。结果发现，自然对流包含模型和传导控制模型的计算结果与已有的有效导热系数公式存在明显的差异。这表明所报道的相关公式不能正确地反映胶囊内部的自然对流融化的过程。从这一点出发，基于自然对流包含模型的模拟结果，提出了一种新的有效导热系数关联。结果表明，自然对流含热模型的相对差异较大而采用新提出的有效热导率相关系数的传导控制模型可以显著降低到小于</w:t>
      </w:r>
      <w:r w:rsidRPr="00463A06">
        <w:t>10%</w:t>
      </w:r>
      <w:r w:rsidRPr="00463A06">
        <w:rPr>
          <w:rFonts w:hint="eastAsia"/>
        </w:rPr>
        <w:t>瑞利数范围从</w:t>
      </w:r>
      <w:r w:rsidRPr="00463A06">
        <w:t>10</w:t>
      </w:r>
      <w:r w:rsidRPr="00463A06">
        <w:rPr>
          <w:vertAlign w:val="superscript"/>
        </w:rPr>
        <w:t>3</w:t>
      </w:r>
      <w:r w:rsidRPr="00463A06">
        <w:rPr>
          <w:rFonts w:hint="eastAsia"/>
        </w:rPr>
        <w:t>到</w:t>
      </w:r>
      <w:r w:rsidRPr="00463A06">
        <w:t>5</w:t>
      </w:r>
      <w:r w:rsidRPr="00463A06">
        <w:rPr>
          <w:rFonts w:hint="eastAsia"/>
        </w:rPr>
        <w:t>×</w:t>
      </w:r>
      <w:r w:rsidRPr="00463A06">
        <w:t>10</w:t>
      </w:r>
      <w:r w:rsidRPr="00463A06">
        <w:rPr>
          <w:vertAlign w:val="superscript"/>
        </w:rPr>
        <w:t>8</w:t>
      </w:r>
      <w:r w:rsidRPr="00463A06">
        <w:rPr>
          <w:rFonts w:hint="eastAsia"/>
        </w:rPr>
        <w:t>。因此，本文提出的有效导热系数关系式可以很好地用于模拟</w:t>
      </w:r>
      <w:r w:rsidRPr="00463A06">
        <w:t>PCM</w:t>
      </w:r>
      <w:r w:rsidRPr="00463A06">
        <w:rPr>
          <w:rFonts w:hint="eastAsia"/>
        </w:rPr>
        <w:t>胶囊在填充床潜热储能领域的熔化过程。</w:t>
      </w:r>
    </w:p>
    <w:p w14:paraId="0FB1ADDB" w14:textId="77777777" w:rsidR="00DC260E" w:rsidRPr="00463A06" w:rsidRDefault="00DC260E" w:rsidP="006122D7">
      <w:pPr>
        <w:pStyle w:val="af3"/>
        <w:ind w:firstLine="480"/>
      </w:pPr>
    </w:p>
    <w:p w14:paraId="5B798A1F" w14:textId="77777777" w:rsidR="00463A06" w:rsidRPr="00463A06" w:rsidRDefault="00463A06" w:rsidP="006122D7">
      <w:pPr>
        <w:autoSpaceDE w:val="0"/>
        <w:autoSpaceDN w:val="0"/>
        <w:adjustRightInd w:val="0"/>
        <w:snapToGri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致谢</w:t>
      </w:r>
    </w:p>
    <w:p w14:paraId="60B4A359" w14:textId="77777777" w:rsidR="00463A06" w:rsidRDefault="00463A06" w:rsidP="006122D7">
      <w:pPr>
        <w:pStyle w:val="af3"/>
        <w:ind w:firstLine="480"/>
      </w:pPr>
      <w:r w:rsidRPr="00463A06">
        <w:rPr>
          <w:rFonts w:hint="eastAsia"/>
        </w:rPr>
        <w:t>本工作得到国家重点研发计划项目（</w:t>
      </w:r>
      <w:r w:rsidRPr="00463A06">
        <w:t>2017YFB0903603</w:t>
      </w:r>
      <w:r w:rsidRPr="00463A06">
        <w:rPr>
          <w:rFonts w:hint="eastAsia"/>
        </w:rPr>
        <w:t>）和国家自然科学基金（</w:t>
      </w:r>
      <w:r w:rsidRPr="00463A06">
        <w:t>51522602</w:t>
      </w:r>
      <w:r w:rsidRPr="00463A06">
        <w:rPr>
          <w:rFonts w:hint="eastAsia"/>
        </w:rPr>
        <w:t>，</w:t>
      </w:r>
      <w:r w:rsidRPr="00463A06">
        <w:t>51706071</w:t>
      </w:r>
      <w:r w:rsidRPr="00463A06">
        <w:rPr>
          <w:rFonts w:hint="eastAsia"/>
        </w:rPr>
        <w:t>）的支持。</w:t>
      </w:r>
    </w:p>
    <w:p w14:paraId="505B3C40" w14:textId="77777777" w:rsidR="00DC260E" w:rsidRPr="00463A06" w:rsidRDefault="00DC260E" w:rsidP="006122D7">
      <w:pPr>
        <w:pStyle w:val="af3"/>
        <w:ind w:firstLine="480"/>
      </w:pPr>
    </w:p>
    <w:p w14:paraId="0CEB703E" w14:textId="77777777" w:rsidR="00463A06" w:rsidRPr="00463A06" w:rsidRDefault="00463A06" w:rsidP="006122D7">
      <w:pPr>
        <w:widowControl/>
        <w:autoSpaceDE w:val="0"/>
        <w:autoSpaceDN w:val="0"/>
        <w:adjustRightInd w:val="0"/>
        <w:snapToGrid w:val="0"/>
        <w:jc w:val="left"/>
        <w:rPr>
          <w:rFonts w:ascii="黑体" w:eastAsia="黑体" w:hAnsi="黑体" w:cstheme="minorBidi"/>
          <w:b/>
          <w:bCs/>
          <w:kern w:val="0"/>
          <w:sz w:val="36"/>
          <w:szCs w:val="36"/>
        </w:rPr>
      </w:pPr>
      <w:r w:rsidRPr="00463A06">
        <w:rPr>
          <w:rFonts w:ascii="黑体" w:eastAsia="黑体" w:hAnsi="黑体" w:cstheme="minorBidi" w:hint="eastAsia"/>
          <w:b/>
          <w:bCs/>
          <w:kern w:val="0"/>
          <w:sz w:val="36"/>
          <w:szCs w:val="36"/>
        </w:rPr>
        <w:t>命名法</w:t>
      </w:r>
    </w:p>
    <w:tbl>
      <w:tblPr>
        <w:tblStyle w:val="1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463A06" w:rsidRPr="00463A06" w14:paraId="27B687FF" w14:textId="77777777" w:rsidTr="005A3C00">
        <w:trPr>
          <w:trHeight w:val="624"/>
          <w:jc w:val="center"/>
        </w:trPr>
        <w:tc>
          <w:tcPr>
            <w:tcW w:w="4479" w:type="dxa"/>
            <w:tcBorders>
              <w:top w:val="single" w:sz="4" w:space="0" w:color="auto"/>
              <w:bottom w:val="single" w:sz="4" w:space="0" w:color="auto"/>
            </w:tcBorders>
            <w:vAlign w:val="center"/>
          </w:tcPr>
          <w:p w14:paraId="3F3DA502" w14:textId="77777777" w:rsidR="00463A06" w:rsidRPr="00463A06" w:rsidRDefault="00000000" w:rsidP="006122D7">
            <w:pPr>
              <w:widowControl/>
              <w:autoSpaceDE w:val="0"/>
              <w:autoSpaceDN w:val="0"/>
              <w:adjustRightInd w:val="0"/>
              <w:snapToGrid w:val="0"/>
              <w:jc w:val="left"/>
              <w:rPr>
                <w:color w:val="000000"/>
                <w:sz w:val="30"/>
                <w:szCs w:val="30"/>
              </w:rPr>
            </w:pPr>
            <m:oMathPara>
              <m:oMath>
                <m:sSub>
                  <m:sSubPr>
                    <m:ctrlPr>
                      <w:rPr>
                        <w:rFonts w:ascii="Cambria Math" w:hAnsi="Cambria Math" w:cstheme="minorBidi"/>
                        <w:i/>
                      </w:rPr>
                    </m:ctrlPr>
                  </m:sSubPr>
                  <m:e>
                    <m:r>
                      <w:rPr>
                        <w:rFonts w:ascii="Cambria Math" w:hAnsi="Cambria Math" w:cstheme="minorBidi" w:hint="eastAsia"/>
                      </w:rPr>
                      <m:t>c</m:t>
                    </m:r>
                  </m:e>
                  <m:sub>
                    <m:r>
                      <w:rPr>
                        <w:rFonts w:ascii="Cambria Math" w:hAnsi="Cambria Math" w:cstheme="minorBidi"/>
                      </w:rPr>
                      <m:t>p</m:t>
                    </m:r>
                  </m:sub>
                </m:sSub>
              </m:oMath>
            </m:oMathPara>
          </w:p>
        </w:tc>
        <w:tc>
          <w:tcPr>
            <w:tcW w:w="4479" w:type="dxa"/>
            <w:tcBorders>
              <w:top w:val="single" w:sz="4" w:space="0" w:color="auto"/>
              <w:bottom w:val="single" w:sz="4" w:space="0" w:color="auto"/>
            </w:tcBorders>
            <w:vAlign w:val="center"/>
          </w:tcPr>
          <w:p w14:paraId="3AF01731" w14:textId="77777777" w:rsidR="00463A06" w:rsidRPr="00463A06" w:rsidRDefault="00463A06" w:rsidP="006122D7">
            <w:pPr>
              <w:widowControl/>
              <w:autoSpaceDE w:val="0"/>
              <w:autoSpaceDN w:val="0"/>
              <w:adjustRightInd w:val="0"/>
              <w:snapToGrid w:val="0"/>
              <w:jc w:val="left"/>
              <w:rPr>
                <w:color w:val="000000"/>
                <w:sz w:val="30"/>
                <w:szCs w:val="30"/>
              </w:rPr>
            </w:pPr>
            <w:r w:rsidRPr="00463A06">
              <w:rPr>
                <w:rFonts w:ascii="宋体" w:hAnsi="宋体" w:cs="宋体 .瑨Y.." w:hint="eastAsia"/>
              </w:rPr>
              <w:t xml:space="preserve">热容量 </w:t>
            </w:r>
            <w:r w:rsidRPr="00463A06">
              <w:rPr>
                <w:rFonts w:eastAsia="宋体 .瑨Y.."/>
              </w:rPr>
              <w:t>J kg</w:t>
            </w:r>
            <w:r w:rsidRPr="00463A06">
              <w:rPr>
                <w:rFonts w:eastAsia="宋体 .瑨Y.."/>
                <w:vertAlign w:val="superscript"/>
              </w:rPr>
              <w:t>-1</w:t>
            </w:r>
            <w:r w:rsidRPr="00463A06">
              <w:rPr>
                <w:rFonts w:eastAsia="宋体 .瑨Y.."/>
              </w:rPr>
              <w:t>K</w:t>
            </w:r>
            <w:r w:rsidRPr="00463A06">
              <w:rPr>
                <w:rFonts w:eastAsia="宋体 .瑨Y.."/>
                <w:vertAlign w:val="superscript"/>
              </w:rPr>
              <w:t>-1</w:t>
            </w:r>
          </w:p>
        </w:tc>
      </w:tr>
      <w:tr w:rsidR="00463A06" w:rsidRPr="00463A06" w14:paraId="094EAE3C" w14:textId="77777777" w:rsidTr="005A3C00">
        <w:trPr>
          <w:trHeight w:val="624"/>
          <w:jc w:val="center"/>
        </w:trPr>
        <w:tc>
          <w:tcPr>
            <w:tcW w:w="4479" w:type="dxa"/>
            <w:tcBorders>
              <w:top w:val="single" w:sz="4" w:space="0" w:color="auto"/>
            </w:tcBorders>
            <w:vAlign w:val="center"/>
          </w:tcPr>
          <w:p w14:paraId="208C094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d</m:t>
                </m:r>
              </m:oMath>
            </m:oMathPara>
          </w:p>
        </w:tc>
        <w:tc>
          <w:tcPr>
            <w:tcW w:w="4479" w:type="dxa"/>
            <w:tcBorders>
              <w:top w:val="single" w:sz="4" w:space="0" w:color="auto"/>
            </w:tcBorders>
            <w:vAlign w:val="center"/>
          </w:tcPr>
          <w:p w14:paraId="374C68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直径</w:t>
            </w:r>
            <w:r w:rsidRPr="00463A06">
              <w:rPr>
                <w:rFonts w:ascii="宋体" w:hAnsi="宋体" w:cs="宋体 .瑨Y.."/>
              </w:rPr>
              <w:t xml:space="preserve"> </w:t>
            </w:r>
            <w:r w:rsidRPr="00463A06">
              <w:t>cm</w:t>
            </w:r>
          </w:p>
        </w:tc>
      </w:tr>
      <w:tr w:rsidR="00463A06" w:rsidRPr="00463A06" w14:paraId="51197AAF" w14:textId="77777777" w:rsidTr="005A3C00">
        <w:trPr>
          <w:trHeight w:val="624"/>
          <w:jc w:val="center"/>
        </w:trPr>
        <w:tc>
          <w:tcPr>
            <w:tcW w:w="4479" w:type="dxa"/>
            <w:vAlign w:val="center"/>
          </w:tcPr>
          <w:p w14:paraId="2A7EF3B6"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f</m:t>
                </m:r>
              </m:oMath>
            </m:oMathPara>
          </w:p>
        </w:tc>
        <w:tc>
          <w:tcPr>
            <w:tcW w:w="4479" w:type="dxa"/>
            <w:vAlign w:val="center"/>
          </w:tcPr>
          <w:p w14:paraId="635864A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液体部分</w:t>
            </w:r>
          </w:p>
        </w:tc>
      </w:tr>
      <w:tr w:rsidR="00463A06" w:rsidRPr="00463A06" w14:paraId="5092DB47" w14:textId="77777777" w:rsidTr="005A3C00">
        <w:trPr>
          <w:trHeight w:val="624"/>
          <w:jc w:val="center"/>
        </w:trPr>
        <w:tc>
          <w:tcPr>
            <w:tcW w:w="4479" w:type="dxa"/>
            <w:vAlign w:val="center"/>
          </w:tcPr>
          <w:p w14:paraId="598471A0"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g</m:t>
                </m:r>
              </m:oMath>
            </m:oMathPara>
          </w:p>
        </w:tc>
        <w:tc>
          <w:tcPr>
            <w:tcW w:w="4479" w:type="dxa"/>
            <w:vAlign w:val="center"/>
          </w:tcPr>
          <w:p w14:paraId="4907F019"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重力加速度 </w:t>
            </w:r>
            <w:r w:rsidRPr="00463A06">
              <w:t>kg m</w:t>
            </w:r>
            <w:r w:rsidRPr="00463A06">
              <w:rPr>
                <w:vertAlign w:val="superscript"/>
              </w:rPr>
              <w:t>-1</w:t>
            </w:r>
            <w:r w:rsidRPr="00463A06">
              <w:t xml:space="preserve"> s</w:t>
            </w:r>
            <w:r w:rsidRPr="00463A06">
              <w:rPr>
                <w:vertAlign w:val="superscript"/>
              </w:rPr>
              <w:t>-1</w:t>
            </w:r>
          </w:p>
        </w:tc>
      </w:tr>
      <w:tr w:rsidR="00463A06" w:rsidRPr="00463A06" w14:paraId="689049E3" w14:textId="77777777" w:rsidTr="005A3C00">
        <w:trPr>
          <w:trHeight w:val="624"/>
          <w:jc w:val="center"/>
        </w:trPr>
        <w:tc>
          <w:tcPr>
            <w:tcW w:w="4479" w:type="dxa"/>
            <w:vAlign w:val="center"/>
          </w:tcPr>
          <w:p w14:paraId="2CF317B9"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Gr</m:t>
                </m:r>
              </m:oMath>
            </m:oMathPara>
          </w:p>
        </w:tc>
        <w:tc>
          <w:tcPr>
            <w:tcW w:w="4479" w:type="dxa"/>
            <w:vAlign w:val="center"/>
          </w:tcPr>
          <w:p w14:paraId="04E1E163"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格拉晓夫数</w:t>
            </w:r>
          </w:p>
        </w:tc>
      </w:tr>
      <w:tr w:rsidR="00463A06" w:rsidRPr="00463A06" w14:paraId="0AE04D24" w14:textId="77777777" w:rsidTr="005A3C00">
        <w:trPr>
          <w:trHeight w:val="624"/>
          <w:jc w:val="center"/>
        </w:trPr>
        <w:tc>
          <w:tcPr>
            <w:tcW w:w="4479" w:type="dxa"/>
            <w:vAlign w:val="center"/>
          </w:tcPr>
          <w:p w14:paraId="026F68C7"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k</m:t>
                </m:r>
              </m:oMath>
            </m:oMathPara>
          </w:p>
        </w:tc>
        <w:tc>
          <w:tcPr>
            <w:tcW w:w="4479" w:type="dxa"/>
            <w:vAlign w:val="center"/>
          </w:tcPr>
          <w:p w14:paraId="07134F9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热导率</w:t>
            </w:r>
            <w:r w:rsidRPr="00463A06">
              <w:t xml:space="preserve"> W m</w:t>
            </w:r>
            <w:r w:rsidRPr="00463A06">
              <w:rPr>
                <w:vertAlign w:val="superscript"/>
              </w:rPr>
              <w:t>-1</w:t>
            </w:r>
            <w:r w:rsidRPr="00463A06">
              <w:t>K</w:t>
            </w:r>
            <w:r w:rsidRPr="00463A06">
              <w:rPr>
                <w:vertAlign w:val="superscript"/>
              </w:rPr>
              <w:t>-1</w:t>
            </w:r>
          </w:p>
        </w:tc>
      </w:tr>
      <w:tr w:rsidR="00463A06" w:rsidRPr="00463A06" w14:paraId="0E3D6F99" w14:textId="77777777" w:rsidTr="005A3C00">
        <w:trPr>
          <w:trHeight w:val="624"/>
          <w:jc w:val="center"/>
        </w:trPr>
        <w:tc>
          <w:tcPr>
            <w:tcW w:w="4479" w:type="dxa"/>
            <w:vAlign w:val="center"/>
          </w:tcPr>
          <w:p w14:paraId="59FC11E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L</m:t>
                </m:r>
              </m:oMath>
            </m:oMathPara>
          </w:p>
        </w:tc>
        <w:tc>
          <w:tcPr>
            <w:tcW w:w="4479" w:type="dxa"/>
            <w:vAlign w:val="center"/>
          </w:tcPr>
          <w:p w14:paraId="364849A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长度 </w:t>
            </w:r>
            <w:r w:rsidRPr="00463A06">
              <w:t>m</w:t>
            </w:r>
          </w:p>
        </w:tc>
      </w:tr>
      <w:tr w:rsidR="00463A06" w:rsidRPr="00463A06" w14:paraId="567C8DA9" w14:textId="77777777" w:rsidTr="005A3C00">
        <w:trPr>
          <w:trHeight w:val="624"/>
          <w:jc w:val="center"/>
        </w:trPr>
        <w:tc>
          <w:tcPr>
            <w:tcW w:w="4479" w:type="dxa"/>
            <w:vAlign w:val="center"/>
          </w:tcPr>
          <w:p w14:paraId="65EEE658"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Pr</m:t>
                </m:r>
              </m:oMath>
            </m:oMathPara>
          </w:p>
        </w:tc>
        <w:tc>
          <w:tcPr>
            <w:tcW w:w="4479" w:type="dxa"/>
            <w:vAlign w:val="center"/>
          </w:tcPr>
          <w:p w14:paraId="1907ACCA"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普朗特数</w:t>
            </w:r>
          </w:p>
        </w:tc>
      </w:tr>
      <w:tr w:rsidR="00463A06" w:rsidRPr="00463A06" w14:paraId="26E71704" w14:textId="77777777" w:rsidTr="005A3C00">
        <w:trPr>
          <w:trHeight w:val="624"/>
          <w:jc w:val="center"/>
        </w:trPr>
        <w:tc>
          <w:tcPr>
            <w:tcW w:w="4479" w:type="dxa"/>
            <w:vAlign w:val="center"/>
          </w:tcPr>
          <w:p w14:paraId="035362C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Ra</m:t>
                </m:r>
              </m:oMath>
            </m:oMathPara>
          </w:p>
        </w:tc>
        <w:tc>
          <w:tcPr>
            <w:tcW w:w="4479" w:type="dxa"/>
            <w:vAlign w:val="center"/>
          </w:tcPr>
          <w:p w14:paraId="3101A3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瑞利数</w:t>
            </w:r>
          </w:p>
        </w:tc>
      </w:tr>
      <w:tr w:rsidR="00463A06" w:rsidRPr="00463A06" w14:paraId="257EA14A" w14:textId="77777777" w:rsidTr="005A3C00">
        <w:trPr>
          <w:trHeight w:val="624"/>
          <w:jc w:val="center"/>
        </w:trPr>
        <w:tc>
          <w:tcPr>
            <w:tcW w:w="4479" w:type="dxa"/>
            <w:vAlign w:val="center"/>
          </w:tcPr>
          <w:p w14:paraId="0A6AC874"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m:t>
                </m:r>
              </m:oMath>
            </m:oMathPara>
          </w:p>
        </w:tc>
        <w:tc>
          <w:tcPr>
            <w:tcW w:w="4479" w:type="dxa"/>
            <w:vAlign w:val="center"/>
          </w:tcPr>
          <w:p w14:paraId="3D98AF0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半径</w:t>
            </w:r>
            <w:r w:rsidRPr="00463A06">
              <w:rPr>
                <w:rFonts w:ascii="宋体" w:hAnsi="宋体" w:cs="宋体 .瑨Y.."/>
              </w:rPr>
              <w:t xml:space="preserve"> </w:t>
            </w:r>
            <w:r w:rsidRPr="00463A06">
              <w:t>cm</w:t>
            </w:r>
          </w:p>
        </w:tc>
      </w:tr>
      <w:tr w:rsidR="00463A06" w:rsidRPr="00463A06" w14:paraId="248DA1BD" w14:textId="77777777" w:rsidTr="005A3C00">
        <w:trPr>
          <w:trHeight w:val="624"/>
          <w:jc w:val="center"/>
        </w:trPr>
        <w:tc>
          <w:tcPr>
            <w:tcW w:w="4479" w:type="dxa"/>
            <w:vAlign w:val="center"/>
          </w:tcPr>
          <w:p w14:paraId="05FE6B41"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u</m:t>
                </m:r>
              </m:oMath>
            </m:oMathPara>
          </w:p>
        </w:tc>
        <w:tc>
          <w:tcPr>
            <w:tcW w:w="4479" w:type="dxa"/>
            <w:vAlign w:val="center"/>
          </w:tcPr>
          <w:p w14:paraId="0C654826"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rPr>
              <w:t>x</w:t>
            </w:r>
            <w:r w:rsidRPr="00463A06">
              <w:rPr>
                <w:rFonts w:ascii="宋体" w:hAnsi="宋体" w:cs="宋体 .瑨Y.." w:hint="eastAsia"/>
              </w:rPr>
              <w:t xml:space="preserve">方向的速度 </w:t>
            </w:r>
            <w:r w:rsidRPr="00463A06">
              <w:t>ms</w:t>
            </w:r>
            <w:r w:rsidRPr="00463A06">
              <w:rPr>
                <w:vertAlign w:val="superscript"/>
              </w:rPr>
              <w:t>-1</w:t>
            </w:r>
          </w:p>
        </w:tc>
      </w:tr>
      <w:tr w:rsidR="00463A06" w:rsidRPr="00463A06" w14:paraId="7A0AC55C" w14:textId="77777777" w:rsidTr="005A3C00">
        <w:trPr>
          <w:trHeight w:val="624"/>
          <w:jc w:val="center"/>
        </w:trPr>
        <w:tc>
          <w:tcPr>
            <w:tcW w:w="4479" w:type="dxa"/>
            <w:vAlign w:val="center"/>
          </w:tcPr>
          <w:p w14:paraId="6882918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w:lastRenderedPageBreak/>
                  <m:t>v</m:t>
                </m:r>
              </m:oMath>
            </m:oMathPara>
          </w:p>
        </w:tc>
        <w:tc>
          <w:tcPr>
            <w:tcW w:w="4479" w:type="dxa"/>
            <w:vAlign w:val="center"/>
          </w:tcPr>
          <w:p w14:paraId="74158E8E"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rPr>
              <w:t>y</w:t>
            </w:r>
            <w:r w:rsidRPr="00463A06">
              <w:rPr>
                <w:rFonts w:ascii="宋体" w:hAnsi="宋体" w:cs="宋体 .瑨Y.." w:hint="eastAsia"/>
              </w:rPr>
              <w:t xml:space="preserve">方向的速度 </w:t>
            </w:r>
            <w:r w:rsidRPr="00463A06">
              <w:t>ms</w:t>
            </w:r>
            <w:r w:rsidRPr="00463A06">
              <w:rPr>
                <w:vertAlign w:val="superscript"/>
              </w:rPr>
              <w:t>-1</w:t>
            </w:r>
          </w:p>
        </w:tc>
      </w:tr>
      <w:tr w:rsidR="00463A06" w:rsidRPr="00463A06" w14:paraId="36428835" w14:textId="77777777" w:rsidTr="005A3C00">
        <w:trPr>
          <w:trHeight w:val="624"/>
          <w:jc w:val="center"/>
        </w:trPr>
        <w:tc>
          <w:tcPr>
            <w:tcW w:w="4479" w:type="dxa"/>
            <w:vAlign w:val="center"/>
          </w:tcPr>
          <w:p w14:paraId="0A424A4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m:t>
                </m:r>
              </m:oMath>
            </m:oMathPara>
          </w:p>
        </w:tc>
        <w:tc>
          <w:tcPr>
            <w:tcW w:w="4479" w:type="dxa"/>
            <w:vAlign w:val="center"/>
          </w:tcPr>
          <w:p w14:paraId="2C28DA1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压力 </w:t>
            </w:r>
            <w:r w:rsidRPr="00463A06">
              <w:t>Pa</w:t>
            </w:r>
          </w:p>
        </w:tc>
      </w:tr>
      <w:tr w:rsidR="00463A06" w:rsidRPr="00463A06" w14:paraId="2FA338E5" w14:textId="77777777" w:rsidTr="005A3C00">
        <w:trPr>
          <w:trHeight w:val="624"/>
          <w:jc w:val="center"/>
        </w:trPr>
        <w:tc>
          <w:tcPr>
            <w:tcW w:w="4479" w:type="dxa"/>
            <w:vAlign w:val="center"/>
          </w:tcPr>
          <w:p w14:paraId="31701E6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T</m:t>
                </m:r>
              </m:oMath>
            </m:oMathPara>
          </w:p>
        </w:tc>
        <w:tc>
          <w:tcPr>
            <w:tcW w:w="4479" w:type="dxa"/>
            <w:vAlign w:val="center"/>
          </w:tcPr>
          <w:p w14:paraId="354B9516"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温度 </w:t>
            </w:r>
            <w:r w:rsidRPr="00463A06">
              <w:t>K</w:t>
            </w:r>
          </w:p>
        </w:tc>
      </w:tr>
      <w:tr w:rsidR="00463A06" w:rsidRPr="00463A06" w14:paraId="4BD0C00C" w14:textId="77777777" w:rsidTr="005A3C00">
        <w:trPr>
          <w:trHeight w:val="624"/>
          <w:jc w:val="center"/>
        </w:trPr>
        <w:tc>
          <w:tcPr>
            <w:tcW w:w="4479" w:type="dxa"/>
            <w:vAlign w:val="center"/>
          </w:tcPr>
          <w:p w14:paraId="23CA831B"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Greek</m:t>
                </m:r>
              </m:oMath>
            </m:oMathPara>
          </w:p>
        </w:tc>
        <w:tc>
          <w:tcPr>
            <w:tcW w:w="4479" w:type="dxa"/>
            <w:vAlign w:val="center"/>
          </w:tcPr>
          <w:p w14:paraId="2B147B73" w14:textId="77777777" w:rsidR="00463A06" w:rsidRPr="00463A06" w:rsidRDefault="00463A06" w:rsidP="006122D7">
            <w:pPr>
              <w:widowControl/>
              <w:autoSpaceDE w:val="0"/>
              <w:autoSpaceDN w:val="0"/>
              <w:adjustRightInd w:val="0"/>
              <w:snapToGrid w:val="0"/>
              <w:jc w:val="left"/>
              <w:rPr>
                <w:rFonts w:ascii="宋体" w:hAnsi="宋体" w:cs="宋体 .瑨Y.."/>
              </w:rPr>
            </w:pPr>
          </w:p>
        </w:tc>
      </w:tr>
      <w:tr w:rsidR="00463A06" w:rsidRPr="00463A06" w14:paraId="17E76652" w14:textId="77777777" w:rsidTr="005A3C00">
        <w:trPr>
          <w:trHeight w:val="624"/>
          <w:jc w:val="center"/>
        </w:trPr>
        <w:tc>
          <w:tcPr>
            <w:tcW w:w="4479" w:type="dxa"/>
            <w:vAlign w:val="center"/>
          </w:tcPr>
          <w:p w14:paraId="22645AF6"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α</m:t>
                </m:r>
              </m:oMath>
            </m:oMathPara>
          </w:p>
        </w:tc>
        <w:tc>
          <w:tcPr>
            <w:tcW w:w="4479" w:type="dxa"/>
            <w:vAlign w:val="center"/>
          </w:tcPr>
          <w:p w14:paraId="7F025798"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热扩散系数 </w:t>
            </w:r>
            <w:r w:rsidRPr="00463A06">
              <w:t>m</w:t>
            </w:r>
            <w:r w:rsidRPr="00463A06">
              <w:rPr>
                <w:vertAlign w:val="superscript"/>
              </w:rPr>
              <w:t>2</w:t>
            </w:r>
            <w:r w:rsidRPr="00463A06">
              <w:t xml:space="preserve"> s</w:t>
            </w:r>
            <w:r w:rsidRPr="00463A06">
              <w:rPr>
                <w:vertAlign w:val="superscript"/>
              </w:rPr>
              <w:t>-1</w:t>
            </w:r>
          </w:p>
        </w:tc>
      </w:tr>
      <w:tr w:rsidR="00463A06" w:rsidRPr="00463A06" w14:paraId="5B613C25" w14:textId="77777777" w:rsidTr="005A3C00">
        <w:trPr>
          <w:trHeight w:val="624"/>
          <w:jc w:val="center"/>
        </w:trPr>
        <w:tc>
          <w:tcPr>
            <w:tcW w:w="4479" w:type="dxa"/>
            <w:vAlign w:val="center"/>
          </w:tcPr>
          <w:p w14:paraId="234D1442"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β</m:t>
                </m:r>
              </m:oMath>
            </m:oMathPara>
          </w:p>
        </w:tc>
        <w:tc>
          <w:tcPr>
            <w:tcW w:w="4479" w:type="dxa"/>
            <w:vAlign w:val="center"/>
          </w:tcPr>
          <w:p w14:paraId="5F0EF1D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热膨胀系数 </w:t>
            </w:r>
            <w:r w:rsidRPr="00463A06">
              <w:t>m</w:t>
            </w:r>
          </w:p>
        </w:tc>
      </w:tr>
      <w:tr w:rsidR="00463A06" w:rsidRPr="00463A06" w14:paraId="7C1CAFBA" w14:textId="77777777" w:rsidTr="005A3C00">
        <w:trPr>
          <w:trHeight w:val="624"/>
          <w:jc w:val="center"/>
        </w:trPr>
        <w:tc>
          <w:tcPr>
            <w:tcW w:w="4479" w:type="dxa"/>
            <w:vAlign w:val="center"/>
          </w:tcPr>
          <w:p w14:paraId="3C4D2C4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δ</m:t>
                </m:r>
              </m:oMath>
            </m:oMathPara>
          </w:p>
        </w:tc>
        <w:tc>
          <w:tcPr>
            <w:tcW w:w="4479" w:type="dxa"/>
            <w:vAlign w:val="center"/>
          </w:tcPr>
          <w:p w14:paraId="77A7D17D" w14:textId="77777777" w:rsidR="00463A06" w:rsidRPr="00463A06" w:rsidRDefault="00463A06" w:rsidP="006122D7">
            <w:pPr>
              <w:widowControl/>
              <w:autoSpaceDE w:val="0"/>
              <w:autoSpaceDN w:val="0"/>
              <w:adjustRightInd w:val="0"/>
              <w:snapToGrid w:val="0"/>
              <w:jc w:val="left"/>
              <w:rPr>
                <w:rFonts w:ascii="宋体 .瑨Y.." w:eastAsia="宋体 .瑨Y.." w:cs="宋体 .瑨Y.."/>
                <w:sz w:val="20"/>
                <w:szCs w:val="20"/>
              </w:rPr>
            </w:pPr>
            <w:r w:rsidRPr="00463A06">
              <w:rPr>
                <w:rFonts w:ascii="宋体" w:hAnsi="宋体" w:cs="宋体 .瑨Y.." w:hint="eastAsia"/>
              </w:rPr>
              <w:t xml:space="preserve">隙缝距离 </w:t>
            </w:r>
            <w:r w:rsidRPr="00463A06">
              <w:t>m</w:t>
            </w:r>
          </w:p>
        </w:tc>
      </w:tr>
      <w:tr w:rsidR="00463A06" w:rsidRPr="00463A06" w14:paraId="11BFA5A9" w14:textId="77777777" w:rsidTr="005A3C00">
        <w:trPr>
          <w:trHeight w:val="624"/>
          <w:jc w:val="center"/>
        </w:trPr>
        <w:tc>
          <w:tcPr>
            <w:tcW w:w="4479" w:type="dxa"/>
            <w:vAlign w:val="center"/>
          </w:tcPr>
          <w:p w14:paraId="738E7491"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∆H</m:t>
                </m:r>
              </m:oMath>
            </m:oMathPara>
          </w:p>
        </w:tc>
        <w:tc>
          <w:tcPr>
            <w:tcW w:w="4479" w:type="dxa"/>
            <w:vAlign w:val="center"/>
          </w:tcPr>
          <w:p w14:paraId="3B1AE493"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潜热 </w:t>
            </w:r>
            <w:r w:rsidRPr="00463A06">
              <w:t>J kg</w:t>
            </w:r>
            <w:r w:rsidRPr="00463A06">
              <w:rPr>
                <w:vertAlign w:val="superscript"/>
              </w:rPr>
              <w:t>-1</w:t>
            </w:r>
          </w:p>
        </w:tc>
      </w:tr>
      <w:tr w:rsidR="00463A06" w:rsidRPr="00463A06" w14:paraId="109D0BA4" w14:textId="77777777" w:rsidTr="005A3C00">
        <w:trPr>
          <w:trHeight w:val="624"/>
          <w:jc w:val="center"/>
        </w:trPr>
        <w:tc>
          <w:tcPr>
            <w:tcW w:w="4479" w:type="dxa"/>
            <w:vAlign w:val="center"/>
          </w:tcPr>
          <w:p w14:paraId="0042F819"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μ</m:t>
                </m:r>
              </m:oMath>
            </m:oMathPara>
          </w:p>
        </w:tc>
        <w:tc>
          <w:tcPr>
            <w:tcW w:w="4479" w:type="dxa"/>
            <w:vAlign w:val="center"/>
          </w:tcPr>
          <w:p w14:paraId="2434974C"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动力粘度 </w:t>
            </w:r>
            <w:r w:rsidRPr="00463A06">
              <w:t>Pa s</w:t>
            </w:r>
          </w:p>
        </w:tc>
      </w:tr>
      <w:tr w:rsidR="00463A06" w:rsidRPr="00463A06" w14:paraId="6FF76654" w14:textId="77777777" w:rsidTr="005A3C00">
        <w:trPr>
          <w:trHeight w:val="624"/>
          <w:jc w:val="center"/>
        </w:trPr>
        <w:tc>
          <w:tcPr>
            <w:tcW w:w="4479" w:type="dxa"/>
            <w:vAlign w:val="center"/>
          </w:tcPr>
          <w:p w14:paraId="73D449F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Cambria Math"/>
                    <w:sz w:val="20"/>
                    <w:szCs w:val="20"/>
                  </w:rPr>
                  <m:t>v</m:t>
                </m:r>
              </m:oMath>
            </m:oMathPara>
          </w:p>
        </w:tc>
        <w:tc>
          <w:tcPr>
            <w:tcW w:w="4479" w:type="dxa"/>
            <w:vAlign w:val="center"/>
          </w:tcPr>
          <w:p w14:paraId="3225D209"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rPr>
              <w:t>-</w:t>
            </w:r>
            <w:r w:rsidRPr="00463A06">
              <w:rPr>
                <w:rFonts w:ascii="宋体" w:hAnsi="宋体" w:cs="Cambria Math" w:hint="eastAsia"/>
              </w:rPr>
              <w:t xml:space="preserve">运动粘度 </w:t>
            </w:r>
            <w:r w:rsidRPr="00463A06">
              <w:t>m</w:t>
            </w:r>
            <w:r w:rsidRPr="00463A06">
              <w:rPr>
                <w:vertAlign w:val="superscript"/>
              </w:rPr>
              <w:t>2</w:t>
            </w:r>
            <w:r w:rsidRPr="00463A06">
              <w:t>s</w:t>
            </w:r>
            <w:r w:rsidRPr="00463A06">
              <w:rPr>
                <w:vertAlign w:val="superscript"/>
              </w:rPr>
              <w:t>-1</w:t>
            </w:r>
          </w:p>
        </w:tc>
      </w:tr>
      <w:tr w:rsidR="00463A06" w:rsidRPr="00463A06" w14:paraId="633B0F3F" w14:textId="77777777" w:rsidTr="005A3C00">
        <w:trPr>
          <w:trHeight w:val="624"/>
          <w:jc w:val="center"/>
        </w:trPr>
        <w:tc>
          <w:tcPr>
            <w:tcW w:w="4479" w:type="dxa"/>
            <w:vAlign w:val="center"/>
          </w:tcPr>
          <w:p w14:paraId="011D942A" w14:textId="77777777" w:rsidR="00463A06" w:rsidRPr="00463A06" w:rsidRDefault="00463A06" w:rsidP="006122D7">
            <w:pPr>
              <w:autoSpaceDE w:val="0"/>
              <w:autoSpaceDN w:val="0"/>
              <w:adjustRightInd w:val="0"/>
              <w:snapToGrid w:val="0"/>
              <w:jc w:val="left"/>
              <w:rPr>
                <w:rFonts w:ascii="黑体" w:eastAsia="黑体" w:cs="黑体"/>
                <w:color w:val="000000"/>
                <w:sz w:val="20"/>
                <w:szCs w:val="20"/>
              </w:rPr>
            </w:pPr>
            <m:oMathPara>
              <m:oMath>
                <m:r>
                  <w:rPr>
                    <w:rFonts w:ascii="Cambria Math" w:eastAsia="黑体" w:hAnsi="Cambria Math" w:cs="黑体"/>
                    <w:color w:val="000000"/>
                  </w:rPr>
                  <m:t>ρ</m:t>
                </m:r>
              </m:oMath>
            </m:oMathPara>
          </w:p>
        </w:tc>
        <w:tc>
          <w:tcPr>
            <w:tcW w:w="4479" w:type="dxa"/>
            <w:vAlign w:val="center"/>
          </w:tcPr>
          <w:p w14:paraId="66C9B53F"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密度 </w:t>
            </w:r>
            <w:r w:rsidRPr="00463A06">
              <w:t>kg m</w:t>
            </w:r>
            <w:r w:rsidRPr="00463A06">
              <w:rPr>
                <w:rFonts w:hint="eastAsia"/>
                <w:vertAlign w:val="superscript"/>
              </w:rPr>
              <w:t>-3</w:t>
            </w:r>
          </w:p>
        </w:tc>
      </w:tr>
      <w:tr w:rsidR="00463A06" w:rsidRPr="00463A06" w14:paraId="4CE3C91C" w14:textId="77777777" w:rsidTr="005A3C00">
        <w:trPr>
          <w:trHeight w:val="624"/>
          <w:jc w:val="center"/>
        </w:trPr>
        <w:tc>
          <w:tcPr>
            <w:tcW w:w="4479" w:type="dxa"/>
            <w:vAlign w:val="center"/>
          </w:tcPr>
          <w:p w14:paraId="6BC4D5A0" w14:textId="77777777" w:rsidR="00463A06" w:rsidRPr="00463A06" w:rsidRDefault="00463A06" w:rsidP="006122D7">
            <w:pPr>
              <w:widowControl/>
              <w:autoSpaceDE w:val="0"/>
              <w:autoSpaceDN w:val="0"/>
              <w:adjustRightInd w:val="0"/>
              <w:snapToGrid w:val="0"/>
              <w:jc w:val="center"/>
              <w:rPr>
                <w:rFonts w:ascii="Cambria Math" w:hAnsi="Cambria Math" w:cs="Cambria Math"/>
                <w:sz w:val="20"/>
                <w:szCs w:val="20"/>
              </w:rPr>
            </w:pPr>
            <w:r w:rsidRPr="00463A06">
              <w:rPr>
                <w:rFonts w:ascii="宋体" w:hAnsi="宋体" w:cs="Cambria Math" w:hint="eastAsia"/>
              </w:rPr>
              <w:t>下标</w:t>
            </w:r>
          </w:p>
        </w:tc>
        <w:tc>
          <w:tcPr>
            <w:tcW w:w="4479" w:type="dxa"/>
            <w:vAlign w:val="center"/>
          </w:tcPr>
          <w:p w14:paraId="794450FC" w14:textId="77777777" w:rsidR="00463A06" w:rsidRPr="00463A06" w:rsidRDefault="00463A06" w:rsidP="006122D7">
            <w:pPr>
              <w:widowControl/>
              <w:autoSpaceDE w:val="0"/>
              <w:autoSpaceDN w:val="0"/>
              <w:adjustRightInd w:val="0"/>
              <w:snapToGrid w:val="0"/>
              <w:jc w:val="left"/>
              <w:rPr>
                <w:rFonts w:ascii="宋体" w:hAnsi="宋体" w:cs="Cambria Math"/>
              </w:rPr>
            </w:pPr>
          </w:p>
        </w:tc>
      </w:tr>
      <w:tr w:rsidR="00463A06" w:rsidRPr="00463A06" w14:paraId="75404B72" w14:textId="77777777" w:rsidTr="005A3C00">
        <w:trPr>
          <w:trHeight w:val="624"/>
          <w:jc w:val="center"/>
        </w:trPr>
        <w:tc>
          <w:tcPr>
            <w:tcW w:w="4479" w:type="dxa"/>
            <w:vAlign w:val="center"/>
          </w:tcPr>
          <w:p w14:paraId="59A710DC" w14:textId="77777777" w:rsidR="00463A06" w:rsidRPr="00463A06" w:rsidRDefault="00463A06" w:rsidP="006122D7">
            <w:pPr>
              <w:widowControl/>
              <w:autoSpaceDE w:val="0"/>
              <w:autoSpaceDN w:val="0"/>
              <w:adjustRightInd w:val="0"/>
              <w:snapToGrid w:val="0"/>
              <w:jc w:val="center"/>
            </w:pPr>
            <w:r w:rsidRPr="00463A06">
              <w:t>eff</w:t>
            </w:r>
          </w:p>
        </w:tc>
        <w:tc>
          <w:tcPr>
            <w:tcW w:w="4479" w:type="dxa"/>
            <w:vAlign w:val="center"/>
          </w:tcPr>
          <w:p w14:paraId="793EB20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有效的</w:t>
            </w:r>
          </w:p>
        </w:tc>
      </w:tr>
      <w:tr w:rsidR="00463A06" w:rsidRPr="00463A06" w14:paraId="3E0BACBB" w14:textId="77777777" w:rsidTr="005A3C00">
        <w:trPr>
          <w:trHeight w:val="624"/>
          <w:jc w:val="center"/>
        </w:trPr>
        <w:tc>
          <w:tcPr>
            <w:tcW w:w="4479" w:type="dxa"/>
            <w:vAlign w:val="center"/>
          </w:tcPr>
          <w:p w14:paraId="3E9B4854" w14:textId="77777777" w:rsidR="00463A06" w:rsidRPr="00463A06" w:rsidRDefault="00463A06" w:rsidP="006122D7">
            <w:pPr>
              <w:widowControl/>
              <w:autoSpaceDE w:val="0"/>
              <w:autoSpaceDN w:val="0"/>
              <w:adjustRightInd w:val="0"/>
              <w:snapToGrid w:val="0"/>
              <w:jc w:val="center"/>
            </w:pPr>
            <w:proofErr w:type="spellStart"/>
            <w:r w:rsidRPr="00463A06">
              <w:t>i</w:t>
            </w:r>
            <w:proofErr w:type="spellEnd"/>
          </w:p>
        </w:tc>
        <w:tc>
          <w:tcPr>
            <w:tcW w:w="4479" w:type="dxa"/>
            <w:vAlign w:val="center"/>
          </w:tcPr>
          <w:p w14:paraId="6632985A"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引用</w:t>
            </w:r>
            <w:r w:rsidRPr="00463A06">
              <w:rPr>
                <w:rFonts w:ascii="宋体" w:hAnsi="宋体" w:cs="Cambria Math"/>
              </w:rPr>
              <w:t xml:space="preserve"> </w:t>
            </w:r>
          </w:p>
        </w:tc>
      </w:tr>
      <w:tr w:rsidR="00463A06" w:rsidRPr="00463A06" w14:paraId="2BCF4DFE" w14:textId="77777777" w:rsidTr="005A3C00">
        <w:trPr>
          <w:trHeight w:val="624"/>
          <w:jc w:val="center"/>
        </w:trPr>
        <w:tc>
          <w:tcPr>
            <w:tcW w:w="4479" w:type="dxa"/>
            <w:vAlign w:val="center"/>
          </w:tcPr>
          <w:p w14:paraId="60EE5B52" w14:textId="77777777" w:rsidR="00463A06" w:rsidRPr="00463A06" w:rsidRDefault="00463A06" w:rsidP="006122D7">
            <w:pPr>
              <w:widowControl/>
              <w:autoSpaceDE w:val="0"/>
              <w:autoSpaceDN w:val="0"/>
              <w:adjustRightInd w:val="0"/>
              <w:snapToGrid w:val="0"/>
              <w:jc w:val="center"/>
            </w:pPr>
            <w:r w:rsidRPr="00463A06">
              <w:t>Ref</w:t>
            </w:r>
          </w:p>
        </w:tc>
        <w:tc>
          <w:tcPr>
            <w:tcW w:w="4479" w:type="dxa"/>
            <w:vAlign w:val="center"/>
          </w:tcPr>
          <w:p w14:paraId="33324D6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引用</w:t>
            </w:r>
          </w:p>
        </w:tc>
      </w:tr>
      <w:tr w:rsidR="00463A06" w:rsidRPr="00463A06" w14:paraId="199AC1E0" w14:textId="77777777" w:rsidTr="005A3C00">
        <w:trPr>
          <w:trHeight w:val="624"/>
          <w:jc w:val="center"/>
        </w:trPr>
        <w:tc>
          <w:tcPr>
            <w:tcW w:w="4479" w:type="dxa"/>
            <w:vAlign w:val="center"/>
          </w:tcPr>
          <w:p w14:paraId="4AEFD540" w14:textId="77777777" w:rsidR="00463A06" w:rsidRPr="00463A06" w:rsidRDefault="00463A06" w:rsidP="006122D7">
            <w:pPr>
              <w:widowControl/>
              <w:autoSpaceDE w:val="0"/>
              <w:autoSpaceDN w:val="0"/>
              <w:adjustRightInd w:val="0"/>
              <w:snapToGrid w:val="0"/>
              <w:jc w:val="center"/>
            </w:pPr>
            <w:r w:rsidRPr="00463A06">
              <w:t>s</w:t>
            </w:r>
          </w:p>
        </w:tc>
        <w:tc>
          <w:tcPr>
            <w:tcW w:w="4479" w:type="dxa"/>
            <w:vAlign w:val="center"/>
          </w:tcPr>
          <w:p w14:paraId="6DD4D92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固态</w:t>
            </w:r>
          </w:p>
        </w:tc>
      </w:tr>
      <w:tr w:rsidR="00463A06" w:rsidRPr="00463A06" w14:paraId="510A2929" w14:textId="77777777" w:rsidTr="005A3C00">
        <w:trPr>
          <w:trHeight w:val="624"/>
          <w:jc w:val="center"/>
        </w:trPr>
        <w:tc>
          <w:tcPr>
            <w:tcW w:w="4479" w:type="dxa"/>
            <w:vAlign w:val="center"/>
          </w:tcPr>
          <w:p w14:paraId="610C5DA7" w14:textId="77777777" w:rsidR="00463A06" w:rsidRPr="00463A06" w:rsidRDefault="00463A06" w:rsidP="006122D7">
            <w:pPr>
              <w:widowControl/>
              <w:autoSpaceDE w:val="0"/>
              <w:autoSpaceDN w:val="0"/>
              <w:adjustRightInd w:val="0"/>
              <w:snapToGrid w:val="0"/>
              <w:jc w:val="center"/>
            </w:pPr>
            <w:r w:rsidRPr="00463A06">
              <w:t>o</w:t>
            </w:r>
          </w:p>
        </w:tc>
        <w:tc>
          <w:tcPr>
            <w:tcW w:w="4479" w:type="dxa"/>
            <w:vAlign w:val="center"/>
          </w:tcPr>
          <w:p w14:paraId="3271C11C"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对流的内表面</w:t>
            </w:r>
          </w:p>
        </w:tc>
      </w:tr>
      <w:tr w:rsidR="00463A06" w:rsidRPr="00463A06" w14:paraId="537C0110" w14:textId="77777777" w:rsidTr="005A3C00">
        <w:trPr>
          <w:trHeight w:val="624"/>
          <w:jc w:val="center"/>
        </w:trPr>
        <w:tc>
          <w:tcPr>
            <w:tcW w:w="4479" w:type="dxa"/>
            <w:vAlign w:val="center"/>
          </w:tcPr>
          <w:p w14:paraId="0DD9E982" w14:textId="77777777" w:rsidR="00463A06" w:rsidRPr="00463A06" w:rsidRDefault="00463A06" w:rsidP="006122D7">
            <w:pPr>
              <w:widowControl/>
              <w:autoSpaceDE w:val="0"/>
              <w:autoSpaceDN w:val="0"/>
              <w:adjustRightInd w:val="0"/>
              <w:snapToGrid w:val="0"/>
              <w:jc w:val="center"/>
            </w:pPr>
            <w:r w:rsidRPr="00463A06">
              <w:t>l</w:t>
            </w:r>
          </w:p>
        </w:tc>
        <w:tc>
          <w:tcPr>
            <w:tcW w:w="4479" w:type="dxa"/>
            <w:vAlign w:val="center"/>
          </w:tcPr>
          <w:p w14:paraId="7BDFCB02"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液态</w:t>
            </w:r>
          </w:p>
        </w:tc>
      </w:tr>
      <w:tr w:rsidR="00463A06" w:rsidRPr="00463A06" w14:paraId="5C68CDA1" w14:textId="77777777" w:rsidTr="005A3C00">
        <w:trPr>
          <w:trHeight w:val="624"/>
          <w:jc w:val="center"/>
        </w:trPr>
        <w:tc>
          <w:tcPr>
            <w:tcW w:w="4479" w:type="dxa"/>
            <w:vAlign w:val="center"/>
          </w:tcPr>
          <w:p w14:paraId="5741AE09" w14:textId="77777777" w:rsidR="00463A06" w:rsidRPr="00463A06" w:rsidRDefault="00463A06" w:rsidP="006122D7">
            <w:pPr>
              <w:widowControl/>
              <w:autoSpaceDE w:val="0"/>
              <w:autoSpaceDN w:val="0"/>
              <w:adjustRightInd w:val="0"/>
              <w:snapToGrid w:val="0"/>
              <w:jc w:val="center"/>
            </w:pPr>
            <w:r w:rsidRPr="00463A06">
              <w:t>m</w:t>
            </w:r>
          </w:p>
        </w:tc>
        <w:tc>
          <w:tcPr>
            <w:tcW w:w="4479" w:type="dxa"/>
            <w:vAlign w:val="center"/>
          </w:tcPr>
          <w:p w14:paraId="0DBE6657"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融化</w:t>
            </w:r>
          </w:p>
        </w:tc>
      </w:tr>
      <w:tr w:rsidR="00463A06" w:rsidRPr="00463A06" w14:paraId="515341E7" w14:textId="77777777" w:rsidTr="005A3C00">
        <w:trPr>
          <w:trHeight w:val="624"/>
          <w:jc w:val="center"/>
        </w:trPr>
        <w:tc>
          <w:tcPr>
            <w:tcW w:w="4479" w:type="dxa"/>
            <w:vAlign w:val="center"/>
          </w:tcPr>
          <w:p w14:paraId="3BA571E7" w14:textId="77777777" w:rsidR="00463A06" w:rsidRPr="00463A06" w:rsidRDefault="00463A06" w:rsidP="006122D7">
            <w:pPr>
              <w:widowControl/>
              <w:autoSpaceDE w:val="0"/>
              <w:autoSpaceDN w:val="0"/>
              <w:adjustRightInd w:val="0"/>
              <w:snapToGrid w:val="0"/>
              <w:jc w:val="center"/>
            </w:pPr>
            <w:proofErr w:type="spellStart"/>
            <w:r w:rsidRPr="00463A06">
              <w:t>pcm</w:t>
            </w:r>
            <w:proofErr w:type="spellEnd"/>
          </w:p>
        </w:tc>
        <w:tc>
          <w:tcPr>
            <w:tcW w:w="4479" w:type="dxa"/>
            <w:vAlign w:val="center"/>
          </w:tcPr>
          <w:p w14:paraId="550F91A5"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相变材料</w:t>
            </w:r>
          </w:p>
        </w:tc>
      </w:tr>
      <w:tr w:rsidR="00463A06" w:rsidRPr="00463A06" w14:paraId="6DBA728C" w14:textId="77777777" w:rsidTr="005A3C00">
        <w:trPr>
          <w:trHeight w:val="624"/>
          <w:jc w:val="center"/>
        </w:trPr>
        <w:tc>
          <w:tcPr>
            <w:tcW w:w="4479" w:type="dxa"/>
            <w:vAlign w:val="center"/>
          </w:tcPr>
          <w:p w14:paraId="02142864" w14:textId="77777777" w:rsidR="00463A06" w:rsidRPr="00463A06" w:rsidRDefault="00463A06" w:rsidP="006122D7">
            <w:pPr>
              <w:widowControl/>
              <w:autoSpaceDE w:val="0"/>
              <w:autoSpaceDN w:val="0"/>
              <w:adjustRightInd w:val="0"/>
              <w:snapToGrid w:val="0"/>
              <w:jc w:val="center"/>
            </w:pPr>
            <w:r w:rsidRPr="00463A06">
              <w:t>w</w:t>
            </w:r>
          </w:p>
        </w:tc>
        <w:tc>
          <w:tcPr>
            <w:tcW w:w="4479" w:type="dxa"/>
            <w:vAlign w:val="center"/>
          </w:tcPr>
          <w:p w14:paraId="5A5E464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壁面</w:t>
            </w:r>
          </w:p>
        </w:tc>
      </w:tr>
    </w:tbl>
    <w:p w14:paraId="3B758150" w14:textId="77777777" w:rsidR="007506B9" w:rsidRDefault="007506B9" w:rsidP="006122D7">
      <w:pPr>
        <w:autoSpaceDE w:val="0"/>
        <w:autoSpaceDN w:val="0"/>
        <w:adjustRightInd w:val="0"/>
        <w:snapToGrid w:val="0"/>
        <w:jc w:val="left"/>
        <w:rPr>
          <w:rFonts w:ascii="黑体" w:eastAsia="黑体" w:cs="黑体"/>
          <w:b/>
          <w:bCs/>
          <w:color w:val="000000"/>
          <w:kern w:val="0"/>
          <w:sz w:val="36"/>
          <w:szCs w:val="36"/>
        </w:rPr>
        <w:sectPr w:rsidR="007506B9" w:rsidSect="00C009F4">
          <w:headerReference w:type="default" r:id="rId71"/>
          <w:pgSz w:w="11906" w:h="16838"/>
          <w:pgMar w:top="1440" w:right="1797" w:bottom="1440" w:left="1797" w:header="851" w:footer="992" w:gutter="0"/>
          <w:cols w:space="720"/>
          <w:docGrid w:type="lines" w:linePitch="312"/>
        </w:sectPr>
      </w:pPr>
    </w:p>
    <w:p w14:paraId="17D49CE6" w14:textId="36FAB328" w:rsidR="007365C9" w:rsidRPr="007365C9" w:rsidRDefault="00463A06" w:rsidP="007365C9">
      <w:pPr>
        <w:autoSpaceDE w:val="0"/>
        <w:autoSpaceDN w:val="0"/>
        <w:adjustRightIn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lastRenderedPageBreak/>
        <w:t>参考文献</w:t>
      </w:r>
    </w:p>
    <w:p w14:paraId="3EA0253D"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Kuravi S, Trahan J, Goswami D Y, et al. Thermal energy storage technologies and systems for concentrating solar power plants [J]. Progress in Energy and Combustion Science, 2013, 39(4): 285-319.</w:t>
      </w:r>
    </w:p>
    <w:p w14:paraId="20C16928"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Zhang H, Baeyens J, Caceres G, et al. Thermal energy storage: Recent developments and practical aspects [J]. Progress in Energy and Combustion Science, 2016, 53: 1-40.</w:t>
      </w:r>
    </w:p>
    <w:p w14:paraId="36EBEEC3"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Xu B, Li P, Chan C, et al. General volume sizing strategy for thermal storage system using phase change material for concentrated solar thermal power plant [J]. Applied Energy, 2015, 140: 256-68.</w:t>
      </w:r>
    </w:p>
    <w:p w14:paraId="14337068"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Gil A, Medrano M, Martorell I, et al. State of the art on high temperature thermal energy storage for power generation. Part 1-Concepts, materials and modellization [J]. Renewable &amp; Sustainable Energy Reviews, 2010, 14(1): 31-55.</w:t>
      </w:r>
    </w:p>
    <w:p w14:paraId="146BF6CA"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Xia L, Zhang P, Wang R Z. Numerical heat transfer analysis of the packed bed latent heat storage system based on an effective packed bed model (vol 35, pg 2022, 2010) [J]. Energy, 2010, 35(10): 4244-.</w:t>
      </w:r>
    </w:p>
    <w:p w14:paraId="0CE74EEB"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Dhaidan N S, Khodadadi J M. Melting and convection of phase change materials in different shape containers: A review [J]. Renewable &amp; Sustainable Energy Reviews, 2015, 43: 449-77.</w:t>
      </w:r>
    </w:p>
    <w:p w14:paraId="20CB554E"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Tan F L, Hosseinizadeh S F, Khodadadi J M, et al. Experimental and computational study of constrained melting of phase change materials (PCM) inside a spherical capsule [J]. International Journal of Heat and Mass Transfer, 2009, 52(15-16): 3464-72.</w:t>
      </w:r>
    </w:p>
    <w:p w14:paraId="33945333"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Tan F L. Constrained and unconstrained melting inside a sphere [J]. International Communications in Heat and Mass Transfer, 2008, 35(4): 466-75.</w:t>
      </w:r>
    </w:p>
    <w:p w14:paraId="5C489867"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Hosseinizadeh S F, Darzi A A R, Tan F L, et al. Unconstrained melting inside a sphere [J]. International Journal of Thermal Sciences, 2013, 63: 55-64.</w:t>
      </w:r>
    </w:p>
    <w:p w14:paraId="680B8F31"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1E813A99"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Khodadadi J M, Zhang Y. Effects of buoyancy-driven convection on melting within spherical containers [J]. International Journal of Heat and Mass Transfer, 2001, 44(8): 1605-18.</w:t>
      </w:r>
    </w:p>
    <w:p w14:paraId="5EB1B35B"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Bédécarrats J P, Strub F, Falcon B, et al. Phase-change thermal energy storage using spherical capsules: performance of a test plant [J]. International Journal of Refrigeration, 1996, 19(3): 187-96.</w:t>
      </w:r>
    </w:p>
    <w:p w14:paraId="623A979A"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Ismail K A R, Henríquez J R, da Silva T M. A parametric study on ice formation inside a spherical capsule [J]. International Journal of Thermal Sciences, 2003, 42(9): 881-7.</w:t>
      </w:r>
    </w:p>
    <w:p w14:paraId="7CD6DE36"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lastRenderedPageBreak/>
        <w:t>Amin N A M, Bruno F, Belusko M. Effective thermal conductivity for melting in PCM encapsulated in a sphere [J]. Applied Energy, 2014, 122: 280-7.</w:t>
      </w:r>
    </w:p>
    <w:p w14:paraId="5A17B3B4"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Karthikeyan S, Solomon G R, Kumaresan V, et al. Parametric studies on packed bed storage unit filled with PCM encapsulated spherical containers for low temperature solar air heating applications [J]. Energy Conversion and Management, 2014, 78: 74-80.</w:t>
      </w:r>
    </w:p>
    <w:p w14:paraId="5A55E46B"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Bellan S, Gonzalez-Aguilar J, Romero M, et al. Numerical Investigation of PCM-based Thermal Energy Storage System [J]. Energy Procedia, 2015, 69: 758-68.</w:t>
      </w:r>
    </w:p>
    <w:p w14:paraId="2C28C985"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Raithby G D, Hollands K G T. A General Method of Obtaining Approximate Solutions to Laminar and Turbulent Free Convection Problems [M]//IRVINE T F, HARTNETT J P. Advances in Heat Transfer. Elsevier. 1975: 265-315.</w:t>
      </w:r>
    </w:p>
    <w:p w14:paraId="33C7B554"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Wu M, Xu C, He Y. Cyclic behaviors of the molten-salt packed-bed thermal storage system filled with cascaded phase change material capsules [J]. Applied Thermal Engineering, 2016, 93: 1061-73.</w:t>
      </w:r>
    </w:p>
    <w:p w14:paraId="0F843255"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Wu M, Xu C, He Y-L. Dynamic thermal performance analysis of a molten-salt packed-bed thermal energy storage system using PCM capsules [J]. Applied Energy, 2014, 121: 184-95.</w:t>
      </w:r>
    </w:p>
    <w:p w14:paraId="5D8BA00C"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Scanlan J A, Bishop E H, Powe R E. Natural convection heat transfer between concentric spheres [J]. International Journal of Heat and Mass Transfer, 1970, 13(12): 1857-72.</w:t>
      </w:r>
    </w:p>
    <w:p w14:paraId="5087DCE7"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Kalaiselvam S, Parameshwaran R, Harikrishnan S. Analytical and experimental investigations of nanoparticles embedded phase change materials for cooling application in modern buildings [J]. Renewable Energy, 2012, 39(1): 375-87.</w:t>
      </w:r>
    </w:p>
    <w:p w14:paraId="07325D04"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J.P. Holman. Heat transfer. McGraw-hill2010.</w:t>
      </w:r>
    </w:p>
    <w:p w14:paraId="322726CA"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Veerappan M, Kalaiselvam S, Iniyan S, et al. Phase change characteristic study of spherical PCMs in solar energy storage [J]. Solar Energy, 2009, 83(8): 1245-52.</w:t>
      </w:r>
    </w:p>
    <w:p w14:paraId="2307E009"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Weber N, Powe R E, Bishop E H, et al. Heat Transfer by Natural Convection between Vertically Eccentric Spheres [J]. Journal of Heat Transfer, 1973, 95(1): 47-52.</w:t>
      </w:r>
    </w:p>
    <w:p w14:paraId="002A8C25"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Chiu C P, Chen W R. Transient natural convection heat transfer between concentric and vertically eccentric spheres [J]. International Journal of Heat and Mass Transfer, 1996, 39(7): 1439-52.</w:t>
      </w:r>
    </w:p>
    <w:p w14:paraId="7B4F16DE"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 xml:space="preserve">H.A. Adine, H. El Qarnia. Numerical analysis of the thermal behaviour of a shell-and-tube heat storage unit usin gpha se cha nge mate ria ls. Appl Math Model. 33 </w:t>
      </w:r>
      <w:r w:rsidRPr="002F59D2">
        <w:rPr>
          <w:rFonts w:hint="eastAsia"/>
          <w:sz w:val="21"/>
          <w:szCs w:val="21"/>
        </w:rPr>
        <w:t>（</w:t>
      </w:r>
      <w:r w:rsidRPr="002F59D2">
        <w:rPr>
          <w:sz w:val="21"/>
          <w:szCs w:val="21"/>
        </w:rPr>
        <w:t xml:space="preserve"> 2009</w:t>
      </w:r>
      <w:r w:rsidRPr="002F59D2">
        <w:rPr>
          <w:rFonts w:hint="eastAsia"/>
          <w:sz w:val="21"/>
          <w:szCs w:val="21"/>
        </w:rPr>
        <w:t>）</w:t>
      </w:r>
      <w:r w:rsidRPr="002F59D2">
        <w:rPr>
          <w:sz w:val="21"/>
          <w:szCs w:val="21"/>
        </w:rPr>
        <w:t xml:space="preserve"> 213 -4 .</w:t>
      </w:r>
    </w:p>
    <w:p w14:paraId="242D4208"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Pielichowska K, Pielichowski K. Phase change materials for thermal energy storage [J]. Progress in Materials Science, 2014, 65: 67-123.</w:t>
      </w:r>
    </w:p>
    <w:p w14:paraId="774AE6AC"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V. Voller, M. Cross, N. Markatos. An enthalpy method for convection/diffusion phase change. Int J Numer Meth Eng. 24 (1987) 271-84.</w:t>
      </w:r>
    </w:p>
    <w:p w14:paraId="0F80566A"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lastRenderedPageBreak/>
        <w:t>T. Bauer, D. Laing, R. Tamme. Characterization of sodium nitrate as phase change material. Int J Thermophys. 33 (2012) 91-104.</w:t>
      </w:r>
    </w:p>
    <w:p w14:paraId="497FD2C9" w14:textId="77777777" w:rsidR="007365C9" w:rsidRPr="002F59D2" w:rsidRDefault="007365C9" w:rsidP="00A05160">
      <w:pPr>
        <w:pStyle w:val="EndNoteBibliography"/>
        <w:widowControl/>
        <w:numPr>
          <w:ilvl w:val="0"/>
          <w:numId w:val="16"/>
        </w:numPr>
        <w:adjustRightInd w:val="0"/>
        <w:snapToGrid w:val="0"/>
        <w:spacing w:line="400" w:lineRule="exact"/>
        <w:ind w:left="304" w:hangingChars="145" w:hanging="304"/>
        <w:rPr>
          <w:sz w:val="21"/>
          <w:szCs w:val="21"/>
        </w:rPr>
      </w:pPr>
      <w:r w:rsidRPr="002F59D2">
        <w:rPr>
          <w:sz w:val="21"/>
          <w:szCs w:val="21"/>
        </w:rPr>
        <w:t>Wei G, Wang G, Xu C, et al. Selection principles and thermophysical properties of high temperature phase change materials for thermal energy storage: A review [J]. Renewable &amp; Sustainable Energy Reviews, 2018, 81: 1771-86.</w:t>
      </w:r>
    </w:p>
    <w:p w14:paraId="0B57B69C" w14:textId="77777777" w:rsidR="007365C9" w:rsidRPr="00463A06" w:rsidRDefault="007365C9" w:rsidP="007365C9">
      <w:pPr>
        <w:widowControl/>
        <w:autoSpaceDE w:val="0"/>
        <w:autoSpaceDN w:val="0"/>
        <w:adjustRightInd w:val="0"/>
        <w:snapToGrid w:val="0"/>
        <w:spacing w:line="400" w:lineRule="exact"/>
        <w:rPr>
          <w:color w:val="000000"/>
          <w:kern w:val="0"/>
          <w:szCs w:val="23"/>
        </w:rPr>
      </w:pPr>
    </w:p>
    <w:p w14:paraId="65392ACD" w14:textId="672ECF76" w:rsidR="00463A06" w:rsidRPr="00463A06" w:rsidRDefault="00463A06" w:rsidP="00463A06">
      <w:pPr>
        <w:widowControl/>
        <w:autoSpaceDE w:val="0"/>
        <w:autoSpaceDN w:val="0"/>
        <w:adjustRightInd w:val="0"/>
        <w:spacing w:line="400" w:lineRule="exact"/>
        <w:jc w:val="left"/>
        <w:rPr>
          <w:b/>
          <w:bCs/>
          <w:color w:val="000000"/>
          <w:kern w:val="0"/>
          <w:sz w:val="24"/>
          <w:szCs w:val="30"/>
        </w:rPr>
      </w:pPr>
      <w:r w:rsidRPr="00463A06">
        <w:rPr>
          <w:rFonts w:hint="eastAsia"/>
          <w:b/>
          <w:bCs/>
          <w:color w:val="000000"/>
          <w:kern w:val="0"/>
          <w:sz w:val="24"/>
          <w:szCs w:val="30"/>
        </w:rPr>
        <w:t>突出了</w:t>
      </w:r>
      <w:r w:rsidR="000D119C">
        <w:rPr>
          <w:rFonts w:hint="eastAsia"/>
          <w:b/>
          <w:bCs/>
          <w:color w:val="000000"/>
          <w:kern w:val="0"/>
          <w:sz w:val="24"/>
          <w:szCs w:val="30"/>
        </w:rPr>
        <w:t>：</w:t>
      </w:r>
    </w:p>
    <w:p w14:paraId="5D2BEBEA" w14:textId="53A0FEF6"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1.</w:t>
      </w:r>
      <w:r w:rsidRPr="00463A06">
        <w:rPr>
          <w:color w:val="000000"/>
          <w:kern w:val="0"/>
          <w:sz w:val="24"/>
          <w:szCs w:val="30"/>
        </w:rPr>
        <w:t>采用经过验证的数值模型模拟了胶囊内的熔化过程。</w:t>
      </w:r>
    </w:p>
    <w:p w14:paraId="790649FE" w14:textId="626200BA"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2.</w:t>
      </w:r>
      <w:r w:rsidRPr="00463A06">
        <w:rPr>
          <w:color w:val="000000"/>
          <w:kern w:val="0"/>
          <w:sz w:val="24"/>
          <w:szCs w:val="30"/>
        </w:rPr>
        <w:t>讨论了文献中有效导热系数的相关关系。</w:t>
      </w:r>
    </w:p>
    <w:p w14:paraId="01519B40" w14:textId="64C2C5D8"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3.</w:t>
      </w:r>
      <w:r w:rsidRPr="00463A06">
        <w:rPr>
          <w:color w:val="000000"/>
          <w:kern w:val="0"/>
          <w:sz w:val="24"/>
          <w:szCs w:val="30"/>
        </w:rPr>
        <w:t>提出了一种新的有效导热系数关系式。</w:t>
      </w:r>
    </w:p>
    <w:p w14:paraId="6FEC60FF" w14:textId="58270D3B" w:rsidR="00EA5AE0" w:rsidRPr="00AB2E69" w:rsidRDefault="00463A06" w:rsidP="00AB2E69">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4.</w:t>
      </w:r>
      <w:r w:rsidRPr="00463A06">
        <w:rPr>
          <w:color w:val="000000"/>
          <w:kern w:val="0"/>
          <w:sz w:val="24"/>
          <w:szCs w:val="30"/>
        </w:rPr>
        <w:t>提出的相关性比报道的相关性显示出更好的结果。</w:t>
      </w:r>
    </w:p>
    <w:sectPr w:rsidR="00EA5AE0" w:rsidRPr="00AB2E69" w:rsidSect="00C009F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A4207" w14:textId="77777777" w:rsidR="00D50FF6" w:rsidRDefault="00D50FF6" w:rsidP="00382971">
      <w:r>
        <w:separator/>
      </w:r>
    </w:p>
  </w:endnote>
  <w:endnote w:type="continuationSeparator" w:id="0">
    <w:p w14:paraId="51C3E76C" w14:textId="77777777" w:rsidR="00D50FF6" w:rsidRDefault="00D50FF6"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FreeSerif">
    <w:altName w:val="Yu Gothic"/>
    <w:panose1 w:val="00000000000000000000"/>
    <w:charset w:val="80"/>
    <w:family w:val="auto"/>
    <w:notTrueType/>
    <w:pitch w:val="default"/>
    <w:sig w:usb0="00000001" w:usb1="08070000" w:usb2="00000010" w:usb3="00000000" w:csb0="00020000" w:csb1="00000000"/>
  </w:font>
  <w:font w:name="FreeSerifItalic">
    <w:altName w:val="微软雅黑"/>
    <w:panose1 w:val="00000000000000000000"/>
    <w:charset w:val="86"/>
    <w:family w:val="auto"/>
    <w:notTrueType/>
    <w:pitch w:val="default"/>
    <w:sig w:usb0="00000001" w:usb1="080E0000" w:usb2="00000010" w:usb3="00000000" w:csb0="00040000" w:csb1="00000000"/>
  </w:font>
  <w:font w:name="Times New Roman,Italic">
    <w:altName w:val="等线"/>
    <w:panose1 w:val="00000000000000000000"/>
    <w:charset w:val="86"/>
    <w:family w:val="auto"/>
    <w:notTrueType/>
    <w:pitch w:val="default"/>
    <w:sig w:usb0="00000001" w:usb1="080E0000" w:usb2="00000010" w:usb3="00000000" w:csb0="00040000" w:csb1="00000000"/>
  </w:font>
  <w:font w:name="宋体 .瑨Y..">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e眠副浡渀.">
    <w:altName w:val="微软雅黑"/>
    <w:panose1 w:val="00000000000000000000"/>
    <w:charset w:val="86"/>
    <w:family w:val="swiss"/>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2D69F5" w:rsidRDefault="002D69F5">
    <w:pPr>
      <w:pStyle w:val="a8"/>
      <w:jc w:val="center"/>
    </w:pPr>
  </w:p>
  <w:p w14:paraId="1FC79F02" w14:textId="77777777" w:rsidR="002D69F5" w:rsidRDefault="002D69F5">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2D69F5" w:rsidRDefault="002D69F5">
    <w:pPr>
      <w:pStyle w:val="a8"/>
    </w:pPr>
  </w:p>
  <w:p w14:paraId="5CEB4296" w14:textId="77777777" w:rsidR="002D69F5" w:rsidRDefault="002D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2D69F5"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2D69F5" w:rsidRDefault="002D69F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019234"/>
      <w:docPartObj>
        <w:docPartGallery w:val="Page Numbers (Bottom of Page)"/>
        <w:docPartUnique/>
      </w:docPartObj>
    </w:sdtPr>
    <w:sdtContent>
      <w:p w14:paraId="089602DD" w14:textId="77777777" w:rsidR="00463A06" w:rsidRDefault="00463A06">
        <w:pPr>
          <w:pStyle w:val="a8"/>
          <w:jc w:val="center"/>
        </w:pPr>
        <w:r>
          <w:fldChar w:fldCharType="begin"/>
        </w:r>
        <w:r>
          <w:instrText>PAGE   \* MERGEFORMAT</w:instrText>
        </w:r>
        <w:r>
          <w:fldChar w:fldCharType="separate"/>
        </w:r>
        <w:r>
          <w:rPr>
            <w:lang w:val="zh-CN"/>
          </w:rPr>
          <w:t>2</w:t>
        </w:r>
        <w:r>
          <w:fldChar w:fldCharType="end"/>
        </w:r>
      </w:p>
    </w:sdtContent>
  </w:sdt>
  <w:p w14:paraId="7DF88025" w14:textId="77777777" w:rsidR="00463A06" w:rsidRDefault="00463A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9570A1" w14:textId="77777777" w:rsidR="00D50FF6" w:rsidRDefault="00D50FF6" w:rsidP="00382971">
      <w:r>
        <w:separator/>
      </w:r>
    </w:p>
  </w:footnote>
  <w:footnote w:type="continuationSeparator" w:id="0">
    <w:p w14:paraId="43E736C6" w14:textId="77777777" w:rsidR="00D50FF6" w:rsidRDefault="00D50FF6"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2D69F5"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2D69F5"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2D69F5"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2D69F5"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2D69F5"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AB9E4" w14:textId="0B540F2F" w:rsidR="00057117" w:rsidRPr="004E085D" w:rsidRDefault="00906393" w:rsidP="004E085D">
    <w:pPr>
      <w:pStyle w:val="aa"/>
    </w:pPr>
    <w:r>
      <w:rPr>
        <w:rFonts w:hint="eastAsia"/>
      </w:rPr>
      <w:t>翻译部分</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134E9A36" w:rsidR="0083450D" w:rsidRPr="004E085D" w:rsidRDefault="0083450D" w:rsidP="004E085D">
    <w:pPr>
      <w:pStyle w:val="aa"/>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7B06278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0F001987"/>
    <w:multiLevelType w:val="hybridMultilevel"/>
    <w:tmpl w:val="01742848"/>
    <w:lvl w:ilvl="0" w:tplc="60005F86">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6238FF"/>
    <w:multiLevelType w:val="hybridMultilevel"/>
    <w:tmpl w:val="EB76A490"/>
    <w:lvl w:ilvl="0" w:tplc="DEDE9F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2C8478B1"/>
    <w:multiLevelType w:val="hybridMultilevel"/>
    <w:tmpl w:val="EC70117A"/>
    <w:lvl w:ilvl="0" w:tplc="12409E0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C407EFA"/>
    <w:multiLevelType w:val="hybridMultilevel"/>
    <w:tmpl w:val="A2006D4C"/>
    <w:lvl w:ilvl="0" w:tplc="E89675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FA06D8C"/>
    <w:multiLevelType w:val="hybridMultilevel"/>
    <w:tmpl w:val="EA7E6D1E"/>
    <w:lvl w:ilvl="0" w:tplc="94341750">
      <w:start w:val="1"/>
      <w:numFmt w:val="decimal"/>
      <w:suff w:val="space"/>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9"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526528F5"/>
    <w:multiLevelType w:val="hybridMultilevel"/>
    <w:tmpl w:val="802815B4"/>
    <w:lvl w:ilvl="0" w:tplc="7C02F8C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A7856F4"/>
    <w:multiLevelType w:val="hybridMultilevel"/>
    <w:tmpl w:val="46F46782"/>
    <w:lvl w:ilvl="0" w:tplc="63CE2BD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9"/>
  </w:num>
  <w:num w:numId="2" w16cid:durableId="163185734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5"/>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4"/>
  </w:num>
  <w:num w:numId="8" w16cid:durableId="1802646394">
    <w:abstractNumId w:val="2"/>
  </w:num>
  <w:num w:numId="9" w16cid:durableId="581716005">
    <w:abstractNumId w:val="11"/>
  </w:num>
  <w:num w:numId="10" w16cid:durableId="1047415200">
    <w:abstractNumId w:val="10"/>
  </w:num>
  <w:num w:numId="11" w16cid:durableId="147476741">
    <w:abstractNumId w:val="7"/>
  </w:num>
  <w:num w:numId="12" w16cid:durableId="463501052">
    <w:abstractNumId w:val="3"/>
  </w:num>
  <w:num w:numId="13" w16cid:durableId="265308088">
    <w:abstractNumId w:val="1"/>
  </w:num>
  <w:num w:numId="14" w16cid:durableId="1402218444">
    <w:abstractNumId w:val="6"/>
  </w:num>
  <w:num w:numId="15" w16cid:durableId="16050744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93690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C009F4"/>
    <w:rsid w:val="00001B6C"/>
    <w:rsid w:val="00011F29"/>
    <w:rsid w:val="000239D6"/>
    <w:rsid w:val="00057117"/>
    <w:rsid w:val="0007130D"/>
    <w:rsid w:val="00075502"/>
    <w:rsid w:val="000A30F8"/>
    <w:rsid w:val="000C4B0F"/>
    <w:rsid w:val="000D119C"/>
    <w:rsid w:val="000D6211"/>
    <w:rsid w:val="000E7373"/>
    <w:rsid w:val="00101432"/>
    <w:rsid w:val="00102065"/>
    <w:rsid w:val="001039FA"/>
    <w:rsid w:val="001104ED"/>
    <w:rsid w:val="0011195F"/>
    <w:rsid w:val="00121437"/>
    <w:rsid w:val="00122F7E"/>
    <w:rsid w:val="001377D1"/>
    <w:rsid w:val="001444C6"/>
    <w:rsid w:val="0016278D"/>
    <w:rsid w:val="00167072"/>
    <w:rsid w:val="00194AF4"/>
    <w:rsid w:val="001A16C2"/>
    <w:rsid w:val="001C6292"/>
    <w:rsid w:val="001E2810"/>
    <w:rsid w:val="001F70C1"/>
    <w:rsid w:val="00206141"/>
    <w:rsid w:val="002138C4"/>
    <w:rsid w:val="00221179"/>
    <w:rsid w:val="002537BA"/>
    <w:rsid w:val="002543A5"/>
    <w:rsid w:val="002946A9"/>
    <w:rsid w:val="002B2655"/>
    <w:rsid w:val="002B27BD"/>
    <w:rsid w:val="002D457E"/>
    <w:rsid w:val="002D69F5"/>
    <w:rsid w:val="002E0181"/>
    <w:rsid w:val="002E0232"/>
    <w:rsid w:val="002F59D2"/>
    <w:rsid w:val="002F7074"/>
    <w:rsid w:val="003135A6"/>
    <w:rsid w:val="0032427F"/>
    <w:rsid w:val="00347468"/>
    <w:rsid w:val="003516B3"/>
    <w:rsid w:val="00351C0B"/>
    <w:rsid w:val="00356EAB"/>
    <w:rsid w:val="00357820"/>
    <w:rsid w:val="003729EE"/>
    <w:rsid w:val="00382971"/>
    <w:rsid w:val="00382B26"/>
    <w:rsid w:val="00385B7C"/>
    <w:rsid w:val="003C41B0"/>
    <w:rsid w:val="003C75AE"/>
    <w:rsid w:val="00400A81"/>
    <w:rsid w:val="00404075"/>
    <w:rsid w:val="0040548B"/>
    <w:rsid w:val="004308C8"/>
    <w:rsid w:val="00457D0E"/>
    <w:rsid w:val="0046064F"/>
    <w:rsid w:val="00463A06"/>
    <w:rsid w:val="00473EC6"/>
    <w:rsid w:val="0049724F"/>
    <w:rsid w:val="004C1A88"/>
    <w:rsid w:val="004C681C"/>
    <w:rsid w:val="004D46EB"/>
    <w:rsid w:val="00500457"/>
    <w:rsid w:val="00517EC6"/>
    <w:rsid w:val="00533CB1"/>
    <w:rsid w:val="00555A55"/>
    <w:rsid w:val="00564321"/>
    <w:rsid w:val="005758D9"/>
    <w:rsid w:val="00576F73"/>
    <w:rsid w:val="00580204"/>
    <w:rsid w:val="005A3C00"/>
    <w:rsid w:val="005A5CBE"/>
    <w:rsid w:val="005B7EFB"/>
    <w:rsid w:val="006122D7"/>
    <w:rsid w:val="006236D2"/>
    <w:rsid w:val="00631746"/>
    <w:rsid w:val="00631BA3"/>
    <w:rsid w:val="00640195"/>
    <w:rsid w:val="00641D6A"/>
    <w:rsid w:val="00654260"/>
    <w:rsid w:val="006631E6"/>
    <w:rsid w:val="00682FA8"/>
    <w:rsid w:val="0068502A"/>
    <w:rsid w:val="006852C5"/>
    <w:rsid w:val="00685496"/>
    <w:rsid w:val="006C03EC"/>
    <w:rsid w:val="006C18DF"/>
    <w:rsid w:val="006D19EC"/>
    <w:rsid w:val="006D68E9"/>
    <w:rsid w:val="006E03A0"/>
    <w:rsid w:val="006E6B68"/>
    <w:rsid w:val="006E7CA2"/>
    <w:rsid w:val="00720DC8"/>
    <w:rsid w:val="00721291"/>
    <w:rsid w:val="007271D0"/>
    <w:rsid w:val="007365C9"/>
    <w:rsid w:val="00747AD0"/>
    <w:rsid w:val="007506B9"/>
    <w:rsid w:val="00760C5B"/>
    <w:rsid w:val="00765DB3"/>
    <w:rsid w:val="00766507"/>
    <w:rsid w:val="00771959"/>
    <w:rsid w:val="007931C9"/>
    <w:rsid w:val="007A1F71"/>
    <w:rsid w:val="007B0B54"/>
    <w:rsid w:val="007B4543"/>
    <w:rsid w:val="007C0C69"/>
    <w:rsid w:val="007D45AF"/>
    <w:rsid w:val="007E637A"/>
    <w:rsid w:val="00802267"/>
    <w:rsid w:val="0081381C"/>
    <w:rsid w:val="0083450D"/>
    <w:rsid w:val="0084588C"/>
    <w:rsid w:val="008477CF"/>
    <w:rsid w:val="008534CC"/>
    <w:rsid w:val="008868D3"/>
    <w:rsid w:val="00891AA3"/>
    <w:rsid w:val="008A18AB"/>
    <w:rsid w:val="008A24F3"/>
    <w:rsid w:val="0090111A"/>
    <w:rsid w:val="00906393"/>
    <w:rsid w:val="0091737A"/>
    <w:rsid w:val="00921B4A"/>
    <w:rsid w:val="009249E6"/>
    <w:rsid w:val="0092543D"/>
    <w:rsid w:val="009304F0"/>
    <w:rsid w:val="00945F88"/>
    <w:rsid w:val="00946FE4"/>
    <w:rsid w:val="00952B81"/>
    <w:rsid w:val="00952F1B"/>
    <w:rsid w:val="009530DD"/>
    <w:rsid w:val="0095380B"/>
    <w:rsid w:val="009605BD"/>
    <w:rsid w:val="00964312"/>
    <w:rsid w:val="009664D3"/>
    <w:rsid w:val="009670AA"/>
    <w:rsid w:val="009724A0"/>
    <w:rsid w:val="009833CC"/>
    <w:rsid w:val="00987D70"/>
    <w:rsid w:val="00990CCB"/>
    <w:rsid w:val="009967B7"/>
    <w:rsid w:val="009A72CE"/>
    <w:rsid w:val="009B35D6"/>
    <w:rsid w:val="009C7716"/>
    <w:rsid w:val="009E64BF"/>
    <w:rsid w:val="009F7C5C"/>
    <w:rsid w:val="00A05160"/>
    <w:rsid w:val="00A13DA1"/>
    <w:rsid w:val="00A31EC6"/>
    <w:rsid w:val="00A37836"/>
    <w:rsid w:val="00A476EA"/>
    <w:rsid w:val="00A56E86"/>
    <w:rsid w:val="00A65CC5"/>
    <w:rsid w:val="00A84593"/>
    <w:rsid w:val="00A936C2"/>
    <w:rsid w:val="00A93B5D"/>
    <w:rsid w:val="00A96487"/>
    <w:rsid w:val="00A970F1"/>
    <w:rsid w:val="00AA237E"/>
    <w:rsid w:val="00AB2E69"/>
    <w:rsid w:val="00AC7506"/>
    <w:rsid w:val="00AD07CE"/>
    <w:rsid w:val="00AD5FB7"/>
    <w:rsid w:val="00AE71D7"/>
    <w:rsid w:val="00B2472D"/>
    <w:rsid w:val="00B26AF5"/>
    <w:rsid w:val="00B71488"/>
    <w:rsid w:val="00B85690"/>
    <w:rsid w:val="00B86387"/>
    <w:rsid w:val="00B928FA"/>
    <w:rsid w:val="00B933BD"/>
    <w:rsid w:val="00BC7AFD"/>
    <w:rsid w:val="00BD1E22"/>
    <w:rsid w:val="00BD70D5"/>
    <w:rsid w:val="00BE0DDA"/>
    <w:rsid w:val="00BF4730"/>
    <w:rsid w:val="00C009F4"/>
    <w:rsid w:val="00C02290"/>
    <w:rsid w:val="00C21F4C"/>
    <w:rsid w:val="00C25406"/>
    <w:rsid w:val="00C33AA2"/>
    <w:rsid w:val="00C43FC1"/>
    <w:rsid w:val="00C44FF8"/>
    <w:rsid w:val="00C460EE"/>
    <w:rsid w:val="00C50FA6"/>
    <w:rsid w:val="00C51CDA"/>
    <w:rsid w:val="00C57CB1"/>
    <w:rsid w:val="00C625D8"/>
    <w:rsid w:val="00C70121"/>
    <w:rsid w:val="00C7390A"/>
    <w:rsid w:val="00C933F3"/>
    <w:rsid w:val="00C97507"/>
    <w:rsid w:val="00CA1E25"/>
    <w:rsid w:val="00CA747E"/>
    <w:rsid w:val="00CC311D"/>
    <w:rsid w:val="00CD709A"/>
    <w:rsid w:val="00CE2E33"/>
    <w:rsid w:val="00CF1C97"/>
    <w:rsid w:val="00D0041A"/>
    <w:rsid w:val="00D067DD"/>
    <w:rsid w:val="00D06E6C"/>
    <w:rsid w:val="00D13A8A"/>
    <w:rsid w:val="00D13EFE"/>
    <w:rsid w:val="00D1740F"/>
    <w:rsid w:val="00D2633C"/>
    <w:rsid w:val="00D3775B"/>
    <w:rsid w:val="00D50FF6"/>
    <w:rsid w:val="00D52C3F"/>
    <w:rsid w:val="00D61DA6"/>
    <w:rsid w:val="00D75E48"/>
    <w:rsid w:val="00DA55F1"/>
    <w:rsid w:val="00DC260E"/>
    <w:rsid w:val="00DC3652"/>
    <w:rsid w:val="00DD268D"/>
    <w:rsid w:val="00DD49A6"/>
    <w:rsid w:val="00DE154F"/>
    <w:rsid w:val="00DE4D99"/>
    <w:rsid w:val="00E129BB"/>
    <w:rsid w:val="00E13130"/>
    <w:rsid w:val="00E30368"/>
    <w:rsid w:val="00E36305"/>
    <w:rsid w:val="00E44DF5"/>
    <w:rsid w:val="00E46B4B"/>
    <w:rsid w:val="00E9552E"/>
    <w:rsid w:val="00EA0270"/>
    <w:rsid w:val="00EA34E3"/>
    <w:rsid w:val="00EA5AE0"/>
    <w:rsid w:val="00EA7AF5"/>
    <w:rsid w:val="00EA7CBB"/>
    <w:rsid w:val="00EB2935"/>
    <w:rsid w:val="00EB2FFA"/>
    <w:rsid w:val="00EC1E2B"/>
    <w:rsid w:val="00EC6012"/>
    <w:rsid w:val="00EC7881"/>
    <w:rsid w:val="00EF5CBD"/>
    <w:rsid w:val="00F00C73"/>
    <w:rsid w:val="00F17162"/>
    <w:rsid w:val="00F22259"/>
    <w:rsid w:val="00F36F9B"/>
    <w:rsid w:val="00F412BB"/>
    <w:rsid w:val="00F43D1B"/>
    <w:rsid w:val="00F5017E"/>
    <w:rsid w:val="00F55B84"/>
    <w:rsid w:val="00F629C6"/>
    <w:rsid w:val="00F64B03"/>
    <w:rsid w:val="00F8228A"/>
    <w:rsid w:val="00F90D44"/>
    <w:rsid w:val="00FA3594"/>
    <w:rsid w:val="00FB0DD1"/>
    <w:rsid w:val="00FB5F2E"/>
    <w:rsid w:val="00FD11BD"/>
    <w:rsid w:val="00FE3041"/>
    <w:rsid w:val="00FE47AB"/>
    <w:rsid w:val="00FE627E"/>
    <w:rsid w:val="00FF1324"/>
    <w:rsid w:val="00FF37BF"/>
    <w:rsid w:val="00FF4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E46B4B"/>
    <w:pPr>
      <w:numPr>
        <w:numId w:val="5"/>
      </w:numPr>
      <w:adjustRightInd w:val="0"/>
      <w:snapToGrid w:val="0"/>
      <w:spacing w:beforeLines="50" w:before="156"/>
      <w:ind w:left="0" w:firstLine="0"/>
      <w:jc w:val="left"/>
      <w:outlineLvl w:val="0"/>
    </w:pPr>
    <w:rPr>
      <w:rFonts w:eastAsia="黑体"/>
      <w:b/>
      <w:sz w:val="36"/>
    </w:rPr>
  </w:style>
  <w:style w:type="paragraph" w:styleId="2">
    <w:name w:val="heading 2"/>
    <w:basedOn w:val="a0"/>
    <w:link w:val="20"/>
    <w:unhideWhenUsed/>
    <w:qFormat/>
    <w:rsid w:val="00CC311D"/>
    <w:pPr>
      <w:keepNext/>
      <w:keepLines/>
      <w:numPr>
        <w:ilvl w:val="1"/>
        <w:numId w:val="5"/>
      </w:numPr>
      <w:adjustRightInd w:val="0"/>
      <w:snapToGrid w:val="0"/>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C311D"/>
    <w:pPr>
      <w:keepNext/>
      <w:keepLines/>
      <w:numPr>
        <w:ilvl w:val="2"/>
        <w:numId w:val="5"/>
      </w:numPr>
      <w:adjustRightInd w:val="0"/>
      <w:snapToGrid w:val="0"/>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C311D"/>
    <w:pPr>
      <w:keepNext/>
      <w:keepLines/>
      <w:numPr>
        <w:ilvl w:val="3"/>
        <w:numId w:val="5"/>
      </w:numPr>
      <w:adjustRightInd w:val="0"/>
      <w:snapToGrid w:val="0"/>
      <w:spacing w:before="280" w:after="290" w:line="377" w:lineRule="auto"/>
      <w:ind w:left="862" w:hanging="862"/>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E46B4B"/>
    <w:rPr>
      <w:rFonts w:ascii="Times New Roman" w:eastAsia="黑体" w:hAnsi="Times New Roman" w:cs="Times New Roman"/>
      <w:b/>
      <w:sz w:val="36"/>
      <w:szCs w:val="24"/>
    </w:rPr>
  </w:style>
  <w:style w:type="character" w:customStyle="1" w:styleId="20">
    <w:name w:val="标题 2 字符"/>
    <w:basedOn w:val="a1"/>
    <w:link w:val="2"/>
    <w:rsid w:val="00CC311D"/>
    <w:rPr>
      <w:rFonts w:ascii="Times New Roman" w:eastAsia="黑体" w:hAnsi="Times New Roman" w:cstheme="majorBidi"/>
      <w:bCs/>
      <w:sz w:val="30"/>
      <w:szCs w:val="32"/>
    </w:rPr>
  </w:style>
  <w:style w:type="character" w:customStyle="1" w:styleId="31">
    <w:name w:val="标题 3 字符"/>
    <w:basedOn w:val="a1"/>
    <w:link w:val="3"/>
    <w:rsid w:val="00CC311D"/>
    <w:rPr>
      <w:rFonts w:ascii="Times New Roman" w:eastAsia="黑体" w:hAnsi="Times New Roman" w:cs="Times New Roman"/>
      <w:bCs/>
      <w:sz w:val="28"/>
      <w:szCs w:val="32"/>
    </w:rPr>
  </w:style>
  <w:style w:type="character" w:customStyle="1" w:styleId="40">
    <w:name w:val="标题 4 字符"/>
    <w:basedOn w:val="a1"/>
    <w:link w:val="4"/>
    <w:semiHidden/>
    <w:rsid w:val="00CC311D"/>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C311D"/>
    <w:pPr>
      <w:widowControl/>
      <w:adjustRightInd w:val="0"/>
      <w:snapToGrid w:val="0"/>
      <w:spacing w:line="400" w:lineRule="exact"/>
      <w:ind w:firstLineChars="200" w:firstLine="200"/>
    </w:pPr>
    <w:rPr>
      <w:rFonts w:cs="Courier New"/>
      <w:bCs/>
      <w:sz w:val="24"/>
    </w:rPr>
  </w:style>
  <w:style w:type="character" w:customStyle="1" w:styleId="Char0">
    <w:name w:val="论文正文 Char"/>
    <w:basedOn w:val="a1"/>
    <w:link w:val="af3"/>
    <w:uiPriority w:val="1"/>
    <w:rsid w:val="00CC311D"/>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C311D"/>
    <w:pPr>
      <w:adjustRightInd w:val="0"/>
      <w:snapToGrid w:val="0"/>
      <w:spacing w:line="240" w:lineRule="auto"/>
    </w:pPr>
    <w:rPr>
      <w:rFonts w:ascii="Times New Roman" w:hAnsi="Times New Roman"/>
      <w:sz w:val="21"/>
    </w:rPr>
  </w:style>
  <w:style w:type="character" w:customStyle="1" w:styleId="aff4">
    <w:name w:val="图标题 字符"/>
    <w:link w:val="aff3"/>
    <w:rsid w:val="00CC311D"/>
    <w:rPr>
      <w:rFonts w:ascii="Times New Roman" w:eastAsia="宋体" w:hAnsi="Times New Roman" w:cs="Times New Roman"/>
      <w:bCs/>
      <w:szCs w:val="24"/>
    </w:rPr>
  </w:style>
  <w:style w:type="paragraph" w:customStyle="1" w:styleId="aff5">
    <w:name w:val="表标题"/>
    <w:basedOn w:val="a0"/>
    <w:link w:val="aff6"/>
    <w:qFormat/>
    <w:rsid w:val="00CC311D"/>
    <w:pPr>
      <w:adjustRightInd w:val="0"/>
      <w:snapToGrid w:val="0"/>
      <w:jc w:val="center"/>
    </w:pPr>
  </w:style>
  <w:style w:type="character" w:customStyle="1" w:styleId="aff6">
    <w:name w:val="表标题 字符"/>
    <w:link w:val="aff5"/>
    <w:rsid w:val="00CC311D"/>
    <w:rPr>
      <w:rFonts w:ascii="Times New Roman" w:eastAsia="宋体" w:hAnsi="Times New Roman" w:cs="Times New Roman"/>
      <w:szCs w:val="24"/>
    </w:rPr>
  </w:style>
  <w:style w:type="paragraph" w:customStyle="1" w:styleId="aff7">
    <w:name w:val="公式"/>
    <w:basedOn w:val="a0"/>
    <w:link w:val="aff8"/>
    <w:qFormat/>
    <w:rsid w:val="00CC311D"/>
    <w:pPr>
      <w:adjustRightInd w:val="0"/>
      <w:snapToGrid w:val="0"/>
      <w:spacing w:line="240" w:lineRule="atLeast"/>
      <w:jc w:val="center"/>
    </w:pPr>
    <w:rPr>
      <w:rFonts w:ascii="Cambria Math"/>
      <w:sz w:val="24"/>
    </w:rPr>
  </w:style>
  <w:style w:type="character" w:customStyle="1" w:styleId="aff8">
    <w:name w:val="公式 字符"/>
    <w:link w:val="aff7"/>
    <w:rsid w:val="00CC311D"/>
    <w:rPr>
      <w:rFonts w:ascii="Cambria Math" w:eastAsia="宋体" w:hAnsi="Times New Roman" w:cs="Times New Roman"/>
      <w:sz w:val="24"/>
      <w:szCs w:val="24"/>
    </w:rPr>
  </w:style>
  <w:style w:type="paragraph" w:customStyle="1" w:styleId="aff9">
    <w:name w:val="参考文献标题"/>
    <w:basedOn w:val="a0"/>
    <w:link w:val="affa"/>
    <w:qFormat/>
    <w:rsid w:val="00CC311D"/>
    <w:pPr>
      <w:adjustRightInd w:val="0"/>
      <w:snapToGrid w:val="0"/>
      <w:spacing w:beforeLines="50" w:before="50"/>
      <w:jc w:val="center"/>
      <w:outlineLvl w:val="0"/>
    </w:pPr>
    <w:rPr>
      <w:rFonts w:ascii="黑体" w:eastAsia="黑体"/>
      <w:b/>
      <w:sz w:val="36"/>
      <w:szCs w:val="36"/>
    </w:rPr>
  </w:style>
  <w:style w:type="character" w:customStyle="1" w:styleId="affa">
    <w:name w:val="参考文献标题 字符"/>
    <w:link w:val="aff9"/>
    <w:rsid w:val="00CC311D"/>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 w:type="paragraph" w:styleId="afff7">
    <w:name w:val="Date"/>
    <w:basedOn w:val="a0"/>
    <w:next w:val="a0"/>
    <w:link w:val="afff8"/>
    <w:uiPriority w:val="99"/>
    <w:semiHidden/>
    <w:unhideWhenUsed/>
    <w:rsid w:val="00357820"/>
    <w:pPr>
      <w:ind w:leftChars="2500" w:left="100"/>
    </w:pPr>
  </w:style>
  <w:style w:type="character" w:customStyle="1" w:styleId="afff8">
    <w:name w:val="日期 字符"/>
    <w:basedOn w:val="a1"/>
    <w:link w:val="afff7"/>
    <w:uiPriority w:val="99"/>
    <w:semiHidden/>
    <w:rsid w:val="00357820"/>
    <w:rPr>
      <w:rFonts w:ascii="Times New Roman" w:eastAsia="宋体" w:hAnsi="Times New Roman" w:cs="Times New Roman"/>
      <w:szCs w:val="24"/>
    </w:rPr>
  </w:style>
  <w:style w:type="numbering" w:customStyle="1" w:styleId="13">
    <w:name w:val="无列表1"/>
    <w:next w:val="a3"/>
    <w:uiPriority w:val="99"/>
    <w:semiHidden/>
    <w:unhideWhenUsed/>
    <w:rsid w:val="00463A06"/>
  </w:style>
  <w:style w:type="paragraph" w:customStyle="1" w:styleId="Default">
    <w:name w:val="Default"/>
    <w:rsid w:val="00463A06"/>
    <w:pPr>
      <w:widowControl w:val="0"/>
      <w:autoSpaceDE w:val="0"/>
      <w:autoSpaceDN w:val="0"/>
      <w:adjustRightInd w:val="0"/>
    </w:pPr>
    <w:rPr>
      <w:rFonts w:ascii="黑体" w:eastAsia="黑体" w:hAnsi="Times New Roman" w:cs="黑体"/>
      <w:color w:val="000000"/>
      <w:kern w:val="0"/>
      <w:sz w:val="24"/>
      <w:szCs w:val="24"/>
    </w:rPr>
  </w:style>
  <w:style w:type="character" w:styleId="afff9">
    <w:name w:val="Unresolved Mention"/>
    <w:basedOn w:val="a1"/>
    <w:uiPriority w:val="99"/>
    <w:semiHidden/>
    <w:unhideWhenUsed/>
    <w:rsid w:val="00463A06"/>
    <w:rPr>
      <w:color w:val="605E5C"/>
      <w:shd w:val="clear" w:color="auto" w:fill="E1DFDD"/>
    </w:rPr>
  </w:style>
  <w:style w:type="table" w:customStyle="1" w:styleId="14">
    <w:name w:val="网格型1"/>
    <w:basedOn w:val="a2"/>
    <w:next w:val="af0"/>
    <w:uiPriority w:val="39"/>
    <w:rsid w:val="00463A06"/>
    <w:rPr>
      <w:rFonts w:ascii="Times New Roman" w:eastAsia="宋体" w:hAnsi="Times New Roman"/>
      <w:kern w:val="0"/>
      <w:sz w:val="24"/>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247631">
      <w:bodyDiv w:val="1"/>
      <w:marLeft w:val="0"/>
      <w:marRight w:val="0"/>
      <w:marTop w:val="0"/>
      <w:marBottom w:val="0"/>
      <w:divBdr>
        <w:top w:val="none" w:sz="0" w:space="0" w:color="auto"/>
        <w:left w:val="none" w:sz="0" w:space="0" w:color="auto"/>
        <w:bottom w:val="none" w:sz="0" w:space="0" w:color="auto"/>
        <w:right w:val="none" w:sz="0" w:space="0" w:color="auto"/>
      </w:divBdr>
    </w:div>
    <w:div w:id="89550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4.emf"/><Relationship Id="rId68"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8.emf"/><Relationship Id="rId58" Type="http://schemas.openxmlformats.org/officeDocument/2006/relationships/image" Target="media/image39.emf"/><Relationship Id="rId66" Type="http://schemas.openxmlformats.org/officeDocument/2006/relationships/image" Target="media/image47.emf"/><Relationship Id="rId5" Type="http://schemas.openxmlformats.org/officeDocument/2006/relationships/webSettings" Target="webSettings.xml"/><Relationship Id="rId61" Type="http://schemas.openxmlformats.org/officeDocument/2006/relationships/image" Target="media/image42.emf"/><Relationship Id="rId19" Type="http://schemas.openxmlformats.org/officeDocument/2006/relationships/header" Target="head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6.xml"/><Relationship Id="rId64" Type="http://schemas.openxmlformats.org/officeDocument/2006/relationships/image" Target="media/image45.emf"/><Relationship Id="rId69" Type="http://schemas.openxmlformats.org/officeDocument/2006/relationships/image" Target="media/image50.emf"/><Relationship Id="rId8" Type="http://schemas.openxmlformats.org/officeDocument/2006/relationships/image" Target="media/image1.png"/><Relationship Id="rId51" Type="http://schemas.openxmlformats.org/officeDocument/2006/relationships/header" Target="header4.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0.emf"/><Relationship Id="rId67" Type="http://schemas.openxmlformats.org/officeDocument/2006/relationships/image" Target="media/image48.emf"/><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doi.org/10.1016/j.applthermaleng.2018.02.048" TargetMode="External"/><Relationship Id="rId62" Type="http://schemas.openxmlformats.org/officeDocument/2006/relationships/image" Target="media/image43.emf"/><Relationship Id="rId70" Type="http://schemas.openxmlformats.org/officeDocument/2006/relationships/hyperlink" Target="https://doi.org/10.1016/j.applthermaleng.2018.02.0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4.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60" Type="http://schemas.openxmlformats.org/officeDocument/2006/relationships/image" Target="media/image41.emf"/><Relationship Id="rId65" Type="http://schemas.openxmlformats.org/officeDocument/2006/relationships/image" Target="media/image46.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emf"/><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eader" Target="header3.xml"/><Relationship Id="rId55" Type="http://schemas.openxmlformats.org/officeDocument/2006/relationships/hyperlink" Target="https://doi.org/10.1016/j.applthermaleng.2018.02.048" TargetMode="External"/><Relationship Id="rId7" Type="http://schemas.openxmlformats.org/officeDocument/2006/relationships/endnotes" Target="endnotes.xml"/><Relationship Id="rId71" Type="http://schemas.openxmlformats.org/officeDocument/2006/relationships/header" Target="header7.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91</Pages>
  <Words>31797</Words>
  <Characters>65184</Characters>
  <Application>Microsoft Office Word</Application>
  <DocSecurity>0</DocSecurity>
  <Lines>2328</Lines>
  <Paragraphs>1539</Paragraphs>
  <ScaleCrop>false</ScaleCrop>
  <Company/>
  <LinksUpToDate>false</LinksUpToDate>
  <CharactersWithSpaces>95442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270</cp:revision>
  <dcterms:created xsi:type="dcterms:W3CDTF">2024-05-22T08:09:00Z</dcterms:created>
  <dcterms:modified xsi:type="dcterms:W3CDTF">2024-05-24T12:57:00Z</dcterms:modified>
</cp:coreProperties>
</file>